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2EF63D5" w:rsidR="00831EA1" w:rsidRPr="00240098" w:rsidRDefault="00737D1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6BF40B9" w:rsidR="00831EA1" w:rsidRPr="00240098" w:rsidRDefault="00737D1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</w:p>
    <w:p w14:paraId="31D70B49" w14:textId="7C88CAB8" w:rsidR="00240098" w:rsidRDefault="00737D1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# 11, Street # 17,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1167899" w:rsidR="00831EA1" w:rsidRPr="00240098" w:rsidRDefault="00F844D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1922CB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4CD8B4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844D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37D19">
        <w:rPr>
          <w:rFonts w:ascii="Poppins" w:hAnsi="Poppins" w:cs="Poppins"/>
          <w:sz w:val="19"/>
          <w:szCs w:val="19"/>
        </w:rPr>
        <w:t>Saba Power Company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1E1B18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844D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7DE30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37D19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844D8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