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RlMAAGRycy9tZWRpYS9pbWFn&#10;ZTEwLnBuZ1BLAQIUABQAAAAIAIdO4kCkN35syAAAAM0AAAAVAAAAAAAAAAEAIAAAALZN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10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uk-UA"/>
        </w:rPr>
        <w:t>Безпека мереж і комп’ютерних систем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rFonts w:hint="default"/>
          <w:color w:val="0D0D0D"/>
        </w:rPr>
        <w:t>проф. Сайко В.Г</w:t>
      </w:r>
      <w:r>
        <w:rPr>
          <w:color w:val="0D0D0D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  <w:rPr>
          <w:rFonts w:hint="default"/>
          <w:lang w:val="ru-RU"/>
        </w:rPr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center"/>
      </w:pPr>
      <w:r>
        <w:rPr>
          <w:bCs/>
          <w:sz w:val="28"/>
          <w:szCs w:val="28"/>
        </w:rPr>
        <w:t>Потокові симетричні алгоритми шифрування</w:t>
      </w:r>
      <w:r>
        <w:rPr>
          <w:bCs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color w:val="000000"/>
          <w:lang w:eastAsia="ru-RU"/>
        </w:rPr>
      </w:pPr>
      <w:r>
        <w:rPr>
          <w:bCs/>
          <w:sz w:val="28"/>
          <w:szCs w:val="28"/>
        </w:rPr>
        <w:t>Потокові симетричні алгоритми шифрування</w:t>
      </w:r>
      <w:r>
        <w:rPr>
          <w:color w:val="000000"/>
          <w:lang w:eastAsia="ru-RU"/>
        </w:rPr>
        <w:t>.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color w:val="000000"/>
          <w:lang w:val="ru-RU" w:eastAsia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pStyle w:val="6"/>
        <w:jc w:val="center"/>
        <w:rPr>
          <w:color w:val="000000"/>
          <w:lang w:eastAsia="ru-RU"/>
        </w:rPr>
      </w:pPr>
      <w:r>
        <w:rPr>
          <w:bCs/>
        </w:rPr>
        <w:t>Ознайомитися з основними поняттями, присвяченими принципам функціонування потокових алгоритмів шифрування. Вивчити структуру шифру RC4</w:t>
      </w:r>
      <w:r>
        <w:rPr>
          <w:color w:val="000000"/>
          <w:lang w:eastAsia="ru-RU"/>
        </w:rPr>
        <w:t>.</w:t>
      </w:r>
    </w:p>
    <w:p>
      <w:pPr>
        <w:pStyle w:val="6"/>
        <w:jc w:val="center"/>
        <w:rPr>
          <w:color w:val="000000"/>
          <w:lang w:eastAsia="ru-RU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</w:pPr>
      <w:r>
        <w:drawing>
          <wp:inline distT="0" distB="0" distL="114300" distR="114300">
            <wp:extent cx="6616700" cy="1932940"/>
            <wp:effectExtent l="0" t="0" r="12700" b="1016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uk-UA"/>
        </w:rPr>
      </w:pP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keepNext w:val="0"/>
        <w:keepLines w:val="0"/>
        <w:widowControl/>
        <w:suppressLineNumbers w:val="0"/>
        <w:jc w:val="center"/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Код на С</w:t>
      </w:r>
      <w:r>
        <w:rPr>
          <w:rFonts w:hint="default"/>
          <w:sz w:val="28"/>
          <w:szCs w:val="28"/>
          <w:lang w:val="en-US"/>
        </w:rPr>
        <w:t>#: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lab10_rc4_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RC4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[] Apply(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data,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[] key)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[256];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 = 0; _ &lt; 256; _++)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S[_] = _;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[256];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(key.Length == 256)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Buffer.BlockCopy(key, 0, T, 0, key.Length);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 = 0; _ &lt; 256; _++)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T[_] = key[_ % key.Length];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256;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j = (j + S[i] + T[i]) % 256;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 = S[i];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S[i] = S[j];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S[j] = 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 = j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result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[data.Length];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iteration = 0; iteration &lt; data.Length; iteration++)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 = (i + 1) % 256;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j = (j + S[i]) % 256;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 = S[i];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S[i] = S[j];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S[j] = 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 = S[(S[i] + S[j]) % 256];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result[iteration] = Convert.ToByte(data[iteration] ^ 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phrase = </w:t>
      </w:r>
      <w:r>
        <w:rPr>
          <w:rFonts w:hint="default" w:ascii="Consolas" w:hAnsi="Consolas" w:eastAsia="Consolas"/>
          <w:color w:val="A31515"/>
          <w:sz w:val="19"/>
          <w:szCs w:val="24"/>
        </w:rPr>
        <w:t>"Lab Ten Example"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key_phrase = </w:t>
      </w:r>
      <w:r>
        <w:rPr>
          <w:rFonts w:hint="default" w:ascii="Consolas" w:hAnsi="Consolas" w:eastAsia="Consolas"/>
          <w:color w:val="A31515"/>
          <w:sz w:val="19"/>
          <w:szCs w:val="24"/>
        </w:rPr>
        <w:t>"Keep it secret. Keep it safe."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[] data = Encoding.UTF8.GetBytes(phrase);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[] key = Encoding.UTF8.GetBytes(key_phrase);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[] encrypted_data = RC4.Apply(data, 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[] decrypted_data = RC4.Apply(encrypted_data, 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decrypted_phrase = Encoding.UTF8.GetString(decrypted_data);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"Phrase:\t\t\t{0}"</w:t>
      </w:r>
      <w:r>
        <w:rPr>
          <w:rFonts w:hint="default" w:ascii="Consolas" w:hAnsi="Consolas" w:eastAsia="Consolas"/>
          <w:color w:val="000000"/>
          <w:sz w:val="19"/>
          <w:szCs w:val="24"/>
        </w:rPr>
        <w:t>, phrase);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"Phrase Bytes:\t\t{0}"</w:t>
      </w:r>
      <w:r>
        <w:rPr>
          <w:rFonts w:hint="default" w:ascii="Consolas" w:hAnsi="Consolas" w:eastAsia="Consolas"/>
          <w:color w:val="000000"/>
          <w:sz w:val="19"/>
          <w:szCs w:val="24"/>
        </w:rPr>
        <w:t>, BitConverter.ToString(data));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"Key Phrase:\t\t{0}"</w:t>
      </w:r>
      <w:r>
        <w:rPr>
          <w:rFonts w:hint="default" w:ascii="Consolas" w:hAnsi="Consolas" w:eastAsia="Consolas"/>
          <w:color w:val="000000"/>
          <w:sz w:val="19"/>
          <w:szCs w:val="24"/>
        </w:rPr>
        <w:t>, key_phrase);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"Key Bytes:\t\t{0}"</w:t>
      </w:r>
      <w:r>
        <w:rPr>
          <w:rFonts w:hint="default" w:ascii="Consolas" w:hAnsi="Consolas" w:eastAsia="Consolas"/>
          <w:color w:val="000000"/>
          <w:sz w:val="19"/>
          <w:szCs w:val="24"/>
        </w:rPr>
        <w:t>, BitConverter.ToString(key));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"Encryption Result:\t{0}"</w:t>
      </w:r>
      <w:r>
        <w:rPr>
          <w:rFonts w:hint="default" w:ascii="Consolas" w:hAnsi="Consolas" w:eastAsia="Consolas"/>
          <w:color w:val="000000"/>
          <w:sz w:val="19"/>
          <w:szCs w:val="24"/>
        </w:rPr>
        <w:t>, BitConverter.ToString(encrypted_data));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"Decryption Result:\t{0}"</w:t>
      </w:r>
      <w:r>
        <w:rPr>
          <w:rFonts w:hint="default" w:ascii="Consolas" w:hAnsi="Consolas" w:eastAsia="Consolas"/>
          <w:color w:val="000000"/>
          <w:sz w:val="19"/>
          <w:szCs w:val="24"/>
        </w:rPr>
        <w:t>, BitConverter.ToString(decrypted_data));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"Decrypted Phrase:\t{0}"</w:t>
      </w:r>
      <w:r>
        <w:rPr>
          <w:rFonts w:hint="default" w:ascii="Consolas" w:hAnsi="Consolas" w:eastAsia="Consolas"/>
          <w:color w:val="000000"/>
          <w:sz w:val="19"/>
          <w:szCs w:val="24"/>
        </w:rPr>
        <w:t>, decrypted_phrase);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Console.WriteLine(Environment.NewLine + </w:t>
      </w:r>
      <w:r>
        <w:rPr>
          <w:rFonts w:hint="default" w:ascii="Consolas" w:hAnsi="Consolas" w:eastAsia="Consolas"/>
          <w:color w:val="A31515"/>
          <w:sz w:val="19"/>
          <w:szCs w:val="24"/>
        </w:rPr>
        <w:t>"Press enter to close"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br w:type="page"/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Результат роботи:</w:t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6615430" cy="3466465"/>
            <wp:effectExtent l="0" t="0" r="13970" b="63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Контрольні запитання: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/>
          <w:lang w:val="uk-UA"/>
        </w:rPr>
      </w:pPr>
      <w:r>
        <w:drawing>
          <wp:inline distT="0" distB="0" distL="114300" distR="114300">
            <wp:extent cx="6620510" cy="1489710"/>
            <wp:effectExtent l="0" t="0" r="8890" b="1524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right="0" w:rightChars="0"/>
      </w:pPr>
    </w:p>
    <w:p>
      <w:pPr>
        <w:numPr>
          <w:ilvl w:val="0"/>
          <w:numId w:val="2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color w:val="000000"/>
          <w:sz w:val="28"/>
          <w:szCs w:val="28"/>
        </w:rPr>
        <w:t>Потоковими називаються шифри, в яких потік цифрових даних шифрується послідовно біт за бітом або байт за байтом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. Особливістю блочного шифру є обробка блоку декількох байт за одну ітерацію (як правило 8 або 16).</w:t>
      </w:r>
    </w:p>
    <w:p>
      <w:pPr>
        <w:numPr>
          <w:ilvl w:val="0"/>
          <w:numId w:val="0"/>
        </w:numPr>
        <w:ind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Випадковий потік бітів генерується по короткому секретному ключу за </w:t>
      </w:r>
      <w:r>
        <w:rPr>
          <w:rFonts w:hint="default"/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</w:rPr>
        <w:t xml:space="preserve">допомогою відкритого алгоритму, що називається генератором ключового </w:t>
      </w:r>
      <w:r>
        <w:rPr>
          <w:rFonts w:hint="default"/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</w:rPr>
        <w:t xml:space="preserve">потоку. Тут біти шифротекста розраховуються за правилом: </w:t>
      </w:r>
    </w:p>
    <w:p>
      <w:pPr>
        <w:ind w:firstLine="567"/>
        <w:jc w:val="center"/>
        <w:rPr>
          <w:color w:val="000000"/>
          <w:sz w:val="28"/>
          <w:szCs w:val="28"/>
        </w:rPr>
      </w:pPr>
      <w:r>
        <w:rPr>
          <w:position w:val="-12"/>
          <w:sz w:val="28"/>
          <w:szCs w:val="28"/>
        </w:rPr>
        <w:object>
          <v:shape id="_x0000_i1025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26">
            <o:LockedField>false</o:LockedField>
          </o:OLEObject>
        </w:objec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position w:val="-6"/>
          <w:sz w:val="28"/>
          <w:szCs w:val="28"/>
        </w:rPr>
        <w:object>
          <v:shape id="_x0000_i1026" o:spt="75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28">
            <o:LockedField>false</o:LockedField>
          </o:OLEObject>
        </w:object>
      </w:r>
    </w:p>
    <w:p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r>
        <w:rPr>
          <w:position w:val="-12"/>
          <w:sz w:val="28"/>
          <w:szCs w:val="28"/>
        </w:rPr>
        <w:object>
          <v:shape id="_x0000_i1027" o:spt="75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30">
            <o:LockedField>false</o:LockedField>
          </o:OLEObject>
        </w:object>
      </w:r>
      <w:r>
        <w:rPr>
          <w:color w:val="000000"/>
          <w:sz w:val="28"/>
          <w:szCs w:val="28"/>
        </w:rPr>
        <w:t xml:space="preserve"> – біти відкритого тексту; </w:t>
      </w:r>
    </w:p>
    <w:p>
      <w:pPr>
        <w:ind w:firstLine="567"/>
        <w:jc w:val="both"/>
        <w:rPr>
          <w:sz w:val="28"/>
          <w:szCs w:val="28"/>
        </w:rPr>
      </w:pPr>
      <w:r>
        <w:rPr>
          <w:position w:val="-12"/>
          <w:sz w:val="28"/>
          <w:szCs w:val="28"/>
        </w:rPr>
        <w:object>
          <v:shape id="_x0000_i1028" o:spt="75" type="#_x0000_t75" style="height:18pt;width:36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32">
            <o:LockedField>false</o:LockedField>
          </o:OLEObject>
        </w:object>
      </w:r>
      <w:r>
        <w:rPr>
          <w:color w:val="000000"/>
          <w:sz w:val="28"/>
          <w:szCs w:val="28"/>
        </w:rPr>
        <w:t xml:space="preserve"> – біти ключового потоку.</w:t>
      </w: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Дешифрування відповідно описується співвідношенням:</w:t>
      </w:r>
    </w:p>
    <w:p>
      <w:pPr>
        <w:ind w:firstLine="567"/>
        <w:jc w:val="center"/>
      </w:pPr>
      <w:r>
        <w:rPr>
          <w:position w:val="-12"/>
          <w:sz w:val="28"/>
          <w:szCs w:val="28"/>
        </w:rPr>
        <w:object>
          <v:shape id="_x0000_i1029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34">
            <o:LockedField>false</o:LockedField>
          </o:OLEObject>
        </w:object>
      </w:r>
      <w:r>
        <w:t>.</w:t>
      </w:r>
    </w:p>
    <w:p>
      <w:pPr>
        <w:numPr>
          <w:ilvl w:val="0"/>
          <w:numId w:val="0"/>
        </w:numPr>
        <w:ind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r>
        <w:br w:type="page"/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Припустимо, що повідомлення </w:t>
      </w:r>
      <w:r>
        <w:rPr>
          <w:i/>
          <w:iCs/>
          <w:position w:val="-10"/>
          <w:sz w:val="28"/>
          <w:szCs w:val="28"/>
        </w:rPr>
        <w:object>
          <v:shape id="_x0000_i1030" o:spt="75" type="#_x0000_t75" style="height:17.25pt;width:1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36">
            <o:LockedField>false</o:LockedField>
          </o:OLEObject>
        </w:objec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i/>
          <w:iCs/>
          <w:position w:val="-10"/>
          <w:sz w:val="28"/>
          <w:szCs w:val="28"/>
        </w:rPr>
        <w:object>
          <v:shape id="_x0000_i1031" o:spt="75" type="#_x0000_t75" style="height:17.25pt;width:15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38">
            <o:LockedField>false</o:LockedField>
          </o:OLEObject>
        </w:object>
      </w:r>
      <w:r>
        <w:rPr>
          <w:sz w:val="28"/>
          <w:szCs w:val="28"/>
        </w:rPr>
        <w:t xml:space="preserve">були зашифровані одним ключем </w:t>
      </w:r>
      <w:r>
        <w:rPr>
          <w:position w:val="-6"/>
          <w:sz w:val="28"/>
          <w:szCs w:val="28"/>
        </w:rPr>
        <w:object>
          <v:shape id="_x0000_i1032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40">
            <o:LockedField>false</o:LockedField>
          </o:OLEObject>
        </w:object>
      </w:r>
      <w:r>
        <w:rPr>
          <w:sz w:val="28"/>
          <w:szCs w:val="28"/>
        </w:rPr>
        <w:t>. Тоді зловмисник, перехопивши шифротексти, легко знайде суму по модулю 2 відкритих текстів :</w:t>
      </w:r>
    </w:p>
    <w:p>
      <w:pPr>
        <w:ind w:firstLine="567"/>
        <w:jc w:val="center"/>
        <w:rPr>
          <w:sz w:val="28"/>
          <w:szCs w:val="28"/>
        </w:rPr>
      </w:pPr>
      <w:r>
        <w:rPr>
          <w:position w:val="-10"/>
          <w:sz w:val="28"/>
          <w:szCs w:val="28"/>
        </w:rPr>
        <w:object>
          <v:shape id="_x0000_i1033" o:spt="75" type="#_x0000_t75" style="height:17.25pt;width:204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42">
            <o:LockedField>false</o:LockedField>
          </o:OLEObject>
        </w:object>
      </w:r>
      <w:r>
        <w:rPr>
          <w:sz w:val="28"/>
          <w:szCs w:val="28"/>
        </w:rPr>
        <w:t>.</w:t>
      </w:r>
    </w:p>
    <w:p>
      <w:pPr>
        <w:numPr>
          <w:ilvl w:val="0"/>
          <w:numId w:val="0"/>
        </w:numPr>
        <w:ind w:right="0" w:rightChars="0" w:firstLine="720" w:firstLineChars="0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</w:rPr>
        <w:t xml:space="preserve">Отже, необхідно міняти ключі або з кожним новим повідомленням, або з </w:t>
      </w:r>
      <w:r>
        <w:rPr>
          <w:rFonts w:hint="default"/>
          <w:sz w:val="28"/>
          <w:szCs w:val="28"/>
          <w:lang w:val="uk-UA"/>
        </w:rPr>
        <w:tab/>
      </w:r>
      <w:r>
        <w:rPr>
          <w:sz w:val="28"/>
          <w:szCs w:val="28"/>
        </w:rPr>
        <w:t>черговим сеансом зв'язку</w:t>
      </w:r>
      <w:r>
        <w:rPr>
          <w:rFonts w:hint="default"/>
          <w:sz w:val="28"/>
          <w:szCs w:val="28"/>
          <w:lang w:val="uk-UA"/>
        </w:rPr>
        <w:t>.</w:t>
      </w:r>
    </w:p>
    <w:p>
      <w:pPr>
        <w:numPr>
          <w:ilvl w:val="0"/>
          <w:numId w:val="0"/>
        </w:numPr>
        <w:ind w:right="0" w:rightChars="0" w:firstLine="720" w:firstLineChars="0"/>
        <w:rPr>
          <w:rFonts w:hint="default"/>
          <w:sz w:val="28"/>
          <w:szCs w:val="28"/>
          <w:lang w:val="uk-UA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Щоб надати необхідну стійкість шифру, генератор ключового потоку виробляє рядок бітів з певними властивостями. Ключовий потік повинен мати:</w:t>
      </w:r>
    </w:p>
    <w:p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- великий період</w:t>
      </w:r>
      <w:r>
        <w:rPr>
          <w:sz w:val="28"/>
          <w:szCs w:val="28"/>
        </w:rPr>
        <w:t>;</w:t>
      </w:r>
    </w:p>
    <w:p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- псевдо-випадкові властивості</w:t>
      </w:r>
      <w:r>
        <w:rPr>
          <w:sz w:val="28"/>
          <w:szCs w:val="28"/>
        </w:rPr>
        <w:t>;</w:t>
      </w:r>
    </w:p>
    <w:p>
      <w:pPr>
        <w:autoSpaceDE w:val="0"/>
        <w:autoSpaceDN w:val="0"/>
        <w:adjustRightInd w:val="0"/>
        <w:ind w:firstLine="567"/>
        <w:jc w:val="both"/>
      </w:pPr>
      <w:r>
        <w:rPr>
          <w:i/>
          <w:sz w:val="28"/>
          <w:szCs w:val="28"/>
        </w:rPr>
        <w:t>- лінійну складність.</w:t>
      </w:r>
      <w:r>
        <w:rPr>
          <w:i/>
        </w:rPr>
        <w:t xml:space="preserve"> 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eastAsia="SimSun"/>
          <w:color w:val="auto"/>
          <w:kern w:val="0"/>
          <w:sz w:val="28"/>
          <w:szCs w:val="28"/>
          <w:lang w:val="uk-UA" w:eastAsia="zh-CN"/>
        </w:rPr>
      </w:pPr>
      <w:r>
        <w:rPr>
          <w:bCs/>
          <w:color w:val="000000"/>
          <w:sz w:val="28"/>
          <w:szCs w:val="28"/>
        </w:rPr>
        <w:t xml:space="preserve">Секретний ключ задається набором чисел, які поміщаються в ключовий масив </w:t>
      </w:r>
      <w:r>
        <w:rPr>
          <w:bCs/>
          <w:color w:val="000000"/>
          <w:position w:val="-4"/>
          <w:sz w:val="28"/>
          <w:szCs w:val="28"/>
        </w:rPr>
        <w:object>
          <v:shape id="_x0000_i1034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44">
            <o:LockedField>false</o:LockedField>
          </o:OLEObject>
        </w:object>
      </w:r>
      <w:r>
        <w:rPr>
          <w:bCs/>
          <w:color w:val="000000"/>
          <w:sz w:val="28"/>
          <w:szCs w:val="28"/>
        </w:rPr>
        <w:t xml:space="preserve">, що також містить 255 елементів. Зазвичай вибирають коротку послідовність чисел, яка потім повторюється до заповнення </w:t>
      </w:r>
      <w:r>
        <w:rPr>
          <w:bCs/>
          <w:color w:val="000000"/>
          <w:position w:val="-4"/>
          <w:sz w:val="28"/>
          <w:szCs w:val="28"/>
        </w:rPr>
        <w:object>
          <v:shape id="_x0000_i1035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46">
            <o:LockedField>false</o:LockedField>
          </o:OLEObject>
        </w:objec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uk-UA"/>
        </w:rPr>
        <w:t>.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auto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Генерують байти </w:t>
      </w:r>
      <w:r>
        <w:rPr>
          <w:bCs/>
          <w:color w:val="000000"/>
          <w:position w:val="-6"/>
          <w:sz w:val="28"/>
          <w:szCs w:val="28"/>
        </w:rPr>
        <w:object>
          <v:shape id="_x0000_i1036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47">
            <o:LockedField>false</o:LockedField>
          </o:OLEObject>
        </w:object>
      </w:r>
      <w:r>
        <w:rPr>
          <w:bCs/>
          <w:color w:val="000000"/>
          <w:sz w:val="28"/>
          <w:szCs w:val="28"/>
        </w:rPr>
        <w:t xml:space="preserve">псевдовипадкового ключового потоку, вибираючи випадкові елементи масиву </w:t>
      </w:r>
      <w:r>
        <w:rPr>
          <w:bCs/>
          <w:color w:val="000000"/>
          <w:position w:val="-6"/>
          <w:sz w:val="28"/>
          <w:szCs w:val="28"/>
        </w:rPr>
        <w:object>
          <v:shape id="_x0000_i1037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49">
            <o:LockedField>false</o:LockedField>
          </o:OLEObject>
        </w:object>
      </w:r>
      <w:r>
        <w:rPr>
          <w:bCs/>
          <w:color w:val="000000"/>
          <w:sz w:val="28"/>
          <w:szCs w:val="28"/>
        </w:rPr>
        <w:t xml:space="preserve"> і змінюючи </w:t>
      </w:r>
      <w:r>
        <w:rPr>
          <w:bCs/>
          <w:color w:val="000000"/>
          <w:position w:val="-6"/>
          <w:sz w:val="28"/>
          <w:szCs w:val="28"/>
        </w:rPr>
        <w:object>
          <v:shape id="_x0000_i1038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51">
            <o:LockedField>false</o:LockedField>
          </o:OLEObject>
        </w:object>
      </w:r>
      <w:r>
        <w:rPr>
          <w:bCs/>
          <w:color w:val="000000"/>
          <w:sz w:val="28"/>
          <w:szCs w:val="28"/>
        </w:rPr>
        <w:t xml:space="preserve"> для наступної вибірки:</w:t>
      </w:r>
    </w:p>
    <w:p>
      <w:pPr>
        <w:numPr>
          <w:ilvl w:val="0"/>
          <w:numId w:val="3"/>
        </w:numPr>
        <w:tabs>
          <w:tab w:val="left" w:pos="840"/>
          <w:tab w:val="clear" w:pos="720"/>
        </w:tabs>
        <w:autoSpaceDE w:val="0"/>
        <w:autoSpaceDN w:val="0"/>
        <w:adjustRightInd w:val="0"/>
        <w:ind w:left="0" w:firstLine="56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параметрам </w:t>
      </w:r>
      <w:r>
        <w:rPr>
          <w:bCs/>
          <w:color w:val="000000"/>
          <w:position w:val="-10"/>
          <w:sz w:val="28"/>
          <w:szCs w:val="28"/>
        </w:rPr>
        <w:object>
          <v:shape id="_x0000_i1039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52">
            <o:LockedField>false</o:LockedField>
          </o:OLEObject>
        </w:object>
      </w:r>
      <w:r>
        <w:rPr>
          <w:bCs/>
          <w:color w:val="000000"/>
          <w:sz w:val="28"/>
          <w:szCs w:val="28"/>
        </w:rPr>
        <w:t xml:space="preserve"> присвоюється нульове значення;</w:t>
      </w:r>
    </w:p>
    <w:p>
      <w:pPr>
        <w:numPr>
          <w:ilvl w:val="0"/>
          <w:numId w:val="3"/>
        </w:numPr>
        <w:tabs>
          <w:tab w:val="left" w:pos="840"/>
          <w:tab w:val="clear" w:pos="720"/>
        </w:tabs>
        <w:autoSpaceDE w:val="0"/>
        <w:autoSpaceDN w:val="0"/>
        <w:adjustRightInd w:val="0"/>
        <w:ind w:left="0" w:firstLine="56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для генерації кожного байта випадкового потоку використовується наступний алгоритм :</w:t>
      </w:r>
    </w:p>
    <w:p>
      <w:pPr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position w:val="-10"/>
          <w:sz w:val="28"/>
          <w:szCs w:val="28"/>
        </w:rPr>
        <w:object>
          <v:shape id="_x0000_i1040" o:spt="75" type="#_x0000_t75" style="height:15.75pt;width:92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54">
            <o:LockedField>false</o:LockedField>
          </o:OLEObject>
        </w:object>
      </w:r>
    </w:p>
    <w:p>
      <w:pPr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position w:val="-10"/>
          <w:sz w:val="28"/>
          <w:szCs w:val="28"/>
        </w:rPr>
        <w:object>
          <v:shape id="_x0000_i1041" o:spt="75" type="#_x0000_t75" style="height:15.75pt;width:111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56">
            <o:LockedField>false</o:LockedField>
          </o:OLEObject>
        </w:object>
      </w:r>
    </w:p>
    <w:p>
      <w:pPr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position w:val="-10"/>
          <w:sz w:val="28"/>
          <w:szCs w:val="28"/>
        </w:rPr>
        <w:object>
          <v:shape id="_x0000_i1042" o:spt="75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58">
            <o:LockedField>false</o:LockedField>
          </o:OLEObject>
        </w:object>
      </w:r>
      <w:r>
        <w:rPr>
          <w:bCs/>
          <w:color w:val="000000"/>
          <w:sz w:val="28"/>
          <w:szCs w:val="28"/>
        </w:rPr>
        <w:t xml:space="preserve"> і </w:t>
      </w:r>
      <w:r>
        <w:rPr>
          <w:bCs/>
          <w:color w:val="000000"/>
          <w:position w:val="-10"/>
          <w:sz w:val="28"/>
          <w:szCs w:val="28"/>
        </w:rPr>
        <w:object>
          <v:shape id="_x0000_i1043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60">
            <o:LockedField>false</o:LockedField>
          </o:OLEObject>
        </w:object>
      </w:r>
      <w:r>
        <w:rPr>
          <w:bCs/>
          <w:color w:val="000000"/>
          <w:sz w:val="28"/>
          <w:szCs w:val="28"/>
        </w:rPr>
        <w:t xml:space="preserve"> міняються місцями;</w:t>
      </w:r>
    </w:p>
    <w:p>
      <w:pPr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position w:val="-10"/>
          <w:sz w:val="28"/>
          <w:szCs w:val="28"/>
        </w:rPr>
        <w:object>
          <v:shape id="_x0000_i1044" o:spt="75" type="#_x0000_t75" style="height:15.75pt;width:123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62">
            <o:LockedField>false</o:LockedField>
          </o:OLEObject>
        </w:object>
      </w:r>
    </w:p>
    <w:p>
      <w:pPr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position w:val="-10"/>
          <w:sz w:val="28"/>
          <w:szCs w:val="28"/>
        </w:rPr>
        <w:object>
          <v:shape id="_x0000_i1045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64">
            <o:LockedField>false</o:LockedField>
          </o:OLEObject>
        </w:object>
      </w:r>
    </w:p>
    <w:p>
      <w:pP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br w:type="page"/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right="0" w:right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 результаті виконання даної лабораторної роботи я о</w:t>
      </w:r>
      <w:r>
        <w:rPr>
          <w:bCs/>
          <w:sz w:val="28"/>
          <w:szCs w:val="28"/>
        </w:rPr>
        <w:t>знайоми</w:t>
      </w:r>
      <w:r>
        <w:rPr>
          <w:bCs/>
          <w:sz w:val="28"/>
          <w:szCs w:val="28"/>
          <w:lang w:val="uk-UA"/>
        </w:rPr>
        <w:t>в</w:t>
      </w:r>
      <w:r>
        <w:rPr>
          <w:bCs/>
          <w:sz w:val="28"/>
          <w:szCs w:val="28"/>
        </w:rPr>
        <w:t>ся з основними поняттями, присвяченими принципам функціонування потокових алгоритмів шифрування</w:t>
      </w:r>
      <w:r>
        <w:rPr>
          <w:rFonts w:hint="default"/>
          <w:bCs/>
          <w:sz w:val="28"/>
          <w:szCs w:val="28"/>
          <w:lang w:val="uk-UA"/>
        </w:rPr>
        <w:t>, в</w:t>
      </w:r>
      <w:r>
        <w:rPr>
          <w:bCs/>
          <w:sz w:val="28"/>
          <w:szCs w:val="28"/>
        </w:rPr>
        <w:t>ивчити структуру шифру RC4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. Створив програмний засіб з реалізацією шифрувального алгоритму </w:t>
      </w:r>
      <w:r>
        <w:rPr>
          <w:rFonts w:hint="default"/>
          <w:b w:val="0"/>
          <w:bCs w:val="0"/>
          <w:sz w:val="28"/>
          <w:szCs w:val="28"/>
          <w:lang w:val="en-US"/>
        </w:rPr>
        <w:t>RC4</w:t>
      </w:r>
      <w:r>
        <w:rPr>
          <w:rFonts w:hint="default"/>
          <w:b w:val="0"/>
          <w:bCs w:val="0"/>
          <w:sz w:val="28"/>
          <w:szCs w:val="28"/>
          <w:lang w:val="uk-UA"/>
        </w:rPr>
        <w:t>, використовуючи мову програмування С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#.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Створив клас з методами, викликав їх у функції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main, </w:t>
      </w:r>
      <w:r>
        <w:rPr>
          <w:rFonts w:hint="default"/>
          <w:b w:val="0"/>
          <w:bCs w:val="0"/>
          <w:sz w:val="28"/>
          <w:szCs w:val="28"/>
          <w:lang w:val="uk-UA"/>
        </w:rPr>
        <w:t>отримав та оцінив результат.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multilevel"/>
    <w:tmpl w:val="2D98F8EC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71263F9"/>
    <w:multiLevelType w:val="singleLevel"/>
    <w:tmpl w:val="371263F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6626F71"/>
    <w:multiLevelType w:val="multilevel"/>
    <w:tmpl w:val="46626F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  <w:b w:val="0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3">
    <w:nsid w:val="685C5CA0"/>
    <w:multiLevelType w:val="multilevel"/>
    <w:tmpl w:val="685C5CA0"/>
    <w:lvl w:ilvl="0" w:tentative="0">
      <w:start w:val="1"/>
      <w:numFmt w:val="bullet"/>
      <w:lvlText w:val="-"/>
      <w:lvlJc w:val="left"/>
      <w:pPr>
        <w:tabs>
          <w:tab w:val="left" w:pos="851"/>
        </w:tabs>
        <w:ind w:firstLine="567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  <w:b w:val="0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55F06"/>
    <w:rsid w:val="02922898"/>
    <w:rsid w:val="02BF6B89"/>
    <w:rsid w:val="03103BAE"/>
    <w:rsid w:val="031A74E2"/>
    <w:rsid w:val="03475E56"/>
    <w:rsid w:val="037A7B71"/>
    <w:rsid w:val="039B10E3"/>
    <w:rsid w:val="03B377E9"/>
    <w:rsid w:val="056B55A1"/>
    <w:rsid w:val="076601A7"/>
    <w:rsid w:val="07742EA5"/>
    <w:rsid w:val="08404FAD"/>
    <w:rsid w:val="085D5AE7"/>
    <w:rsid w:val="089506B0"/>
    <w:rsid w:val="095762E2"/>
    <w:rsid w:val="09855C91"/>
    <w:rsid w:val="099D2DC6"/>
    <w:rsid w:val="0A7C20FA"/>
    <w:rsid w:val="0A893B3C"/>
    <w:rsid w:val="0AAE28FB"/>
    <w:rsid w:val="0AD41C98"/>
    <w:rsid w:val="0AF10769"/>
    <w:rsid w:val="0B202E8B"/>
    <w:rsid w:val="0BCD4D32"/>
    <w:rsid w:val="0BD460C1"/>
    <w:rsid w:val="0C6538FD"/>
    <w:rsid w:val="0CAE4099"/>
    <w:rsid w:val="0D1D11CD"/>
    <w:rsid w:val="0D4238F0"/>
    <w:rsid w:val="0D64305B"/>
    <w:rsid w:val="0E3868FA"/>
    <w:rsid w:val="0E653000"/>
    <w:rsid w:val="0E7B48D6"/>
    <w:rsid w:val="0EA82FE0"/>
    <w:rsid w:val="0EB53A07"/>
    <w:rsid w:val="0EDD6DDF"/>
    <w:rsid w:val="0EE66792"/>
    <w:rsid w:val="0EF21B02"/>
    <w:rsid w:val="0FED55B7"/>
    <w:rsid w:val="0FF2478B"/>
    <w:rsid w:val="10C73464"/>
    <w:rsid w:val="11267F2E"/>
    <w:rsid w:val="11B246E7"/>
    <w:rsid w:val="11D72EB2"/>
    <w:rsid w:val="122A233A"/>
    <w:rsid w:val="12AD741C"/>
    <w:rsid w:val="137D5290"/>
    <w:rsid w:val="13D843CC"/>
    <w:rsid w:val="145A112D"/>
    <w:rsid w:val="150422F1"/>
    <w:rsid w:val="154F0C41"/>
    <w:rsid w:val="159529BE"/>
    <w:rsid w:val="159D333F"/>
    <w:rsid w:val="16850380"/>
    <w:rsid w:val="169E5FEB"/>
    <w:rsid w:val="16D44201"/>
    <w:rsid w:val="17B829AF"/>
    <w:rsid w:val="17F36741"/>
    <w:rsid w:val="181E7A17"/>
    <w:rsid w:val="183C77A0"/>
    <w:rsid w:val="192C1EB7"/>
    <w:rsid w:val="19A22A9C"/>
    <w:rsid w:val="1A6B48EF"/>
    <w:rsid w:val="1AEE4AE0"/>
    <w:rsid w:val="1B19572E"/>
    <w:rsid w:val="1B3A1B0E"/>
    <w:rsid w:val="1B8C4093"/>
    <w:rsid w:val="1BB73FAB"/>
    <w:rsid w:val="1BDE07CA"/>
    <w:rsid w:val="1C1B6963"/>
    <w:rsid w:val="1D271080"/>
    <w:rsid w:val="1E1C4E09"/>
    <w:rsid w:val="1E1D281D"/>
    <w:rsid w:val="1E374D86"/>
    <w:rsid w:val="1EA80769"/>
    <w:rsid w:val="1F843502"/>
    <w:rsid w:val="1FBE1277"/>
    <w:rsid w:val="1FD00129"/>
    <w:rsid w:val="1FFF01FE"/>
    <w:rsid w:val="20560C18"/>
    <w:rsid w:val="208F3AF8"/>
    <w:rsid w:val="20981DB8"/>
    <w:rsid w:val="210F427F"/>
    <w:rsid w:val="2142563B"/>
    <w:rsid w:val="220D77DF"/>
    <w:rsid w:val="229C1D23"/>
    <w:rsid w:val="22C51400"/>
    <w:rsid w:val="231075B1"/>
    <w:rsid w:val="237971AE"/>
    <w:rsid w:val="237E2B4B"/>
    <w:rsid w:val="23B91F43"/>
    <w:rsid w:val="248158DF"/>
    <w:rsid w:val="25DB2698"/>
    <w:rsid w:val="25E97A37"/>
    <w:rsid w:val="25FA6A8B"/>
    <w:rsid w:val="268768DD"/>
    <w:rsid w:val="26A77A34"/>
    <w:rsid w:val="26DF46B4"/>
    <w:rsid w:val="274515F1"/>
    <w:rsid w:val="27914696"/>
    <w:rsid w:val="279E478C"/>
    <w:rsid w:val="27C36824"/>
    <w:rsid w:val="27E437C3"/>
    <w:rsid w:val="286E1179"/>
    <w:rsid w:val="295847E9"/>
    <w:rsid w:val="29651810"/>
    <w:rsid w:val="29792236"/>
    <w:rsid w:val="29A91C07"/>
    <w:rsid w:val="2A3B71B6"/>
    <w:rsid w:val="2A6A5212"/>
    <w:rsid w:val="2B065713"/>
    <w:rsid w:val="2B0F71A3"/>
    <w:rsid w:val="2B6541A0"/>
    <w:rsid w:val="2B6C1A4C"/>
    <w:rsid w:val="2BAD0DF3"/>
    <w:rsid w:val="2C437E07"/>
    <w:rsid w:val="2CC35400"/>
    <w:rsid w:val="2E6065F3"/>
    <w:rsid w:val="2E6E5AA9"/>
    <w:rsid w:val="2F2D3E72"/>
    <w:rsid w:val="2FC10AEF"/>
    <w:rsid w:val="30A80B27"/>
    <w:rsid w:val="31501496"/>
    <w:rsid w:val="31C1599A"/>
    <w:rsid w:val="31CD2103"/>
    <w:rsid w:val="324E6731"/>
    <w:rsid w:val="32C1509A"/>
    <w:rsid w:val="33D9630B"/>
    <w:rsid w:val="34706102"/>
    <w:rsid w:val="34D86DAA"/>
    <w:rsid w:val="351F18AB"/>
    <w:rsid w:val="358E49B2"/>
    <w:rsid w:val="35B110E3"/>
    <w:rsid w:val="35B67C0C"/>
    <w:rsid w:val="35ED2337"/>
    <w:rsid w:val="36712734"/>
    <w:rsid w:val="36716015"/>
    <w:rsid w:val="36BC5CF5"/>
    <w:rsid w:val="36ED4222"/>
    <w:rsid w:val="375F54AE"/>
    <w:rsid w:val="37691B50"/>
    <w:rsid w:val="381421C2"/>
    <w:rsid w:val="386E437D"/>
    <w:rsid w:val="3A033549"/>
    <w:rsid w:val="3A2A1F43"/>
    <w:rsid w:val="3A896624"/>
    <w:rsid w:val="3AE57119"/>
    <w:rsid w:val="3BA97809"/>
    <w:rsid w:val="3C395BEF"/>
    <w:rsid w:val="3C913D84"/>
    <w:rsid w:val="3CE16539"/>
    <w:rsid w:val="3D730FA5"/>
    <w:rsid w:val="3D835CC9"/>
    <w:rsid w:val="3E51742C"/>
    <w:rsid w:val="3E78116F"/>
    <w:rsid w:val="3EA845EC"/>
    <w:rsid w:val="3EB638E1"/>
    <w:rsid w:val="3EC52B01"/>
    <w:rsid w:val="3F2A7F57"/>
    <w:rsid w:val="3F3A5EF7"/>
    <w:rsid w:val="3FCD1871"/>
    <w:rsid w:val="3FFF6BBF"/>
    <w:rsid w:val="400D14AE"/>
    <w:rsid w:val="4054703C"/>
    <w:rsid w:val="40664832"/>
    <w:rsid w:val="40A64C51"/>
    <w:rsid w:val="40E56385"/>
    <w:rsid w:val="40F92F44"/>
    <w:rsid w:val="417845B6"/>
    <w:rsid w:val="41E950DD"/>
    <w:rsid w:val="424F6B0E"/>
    <w:rsid w:val="42F5268C"/>
    <w:rsid w:val="431330DF"/>
    <w:rsid w:val="432F01DF"/>
    <w:rsid w:val="43440996"/>
    <w:rsid w:val="438F5222"/>
    <w:rsid w:val="43B4164A"/>
    <w:rsid w:val="43BB267A"/>
    <w:rsid w:val="4424497C"/>
    <w:rsid w:val="45354CDD"/>
    <w:rsid w:val="45D33169"/>
    <w:rsid w:val="46CB5083"/>
    <w:rsid w:val="46D62599"/>
    <w:rsid w:val="47082ED2"/>
    <w:rsid w:val="47402BAF"/>
    <w:rsid w:val="47BD11FD"/>
    <w:rsid w:val="47D506FA"/>
    <w:rsid w:val="48366153"/>
    <w:rsid w:val="483920A2"/>
    <w:rsid w:val="48F931BB"/>
    <w:rsid w:val="4934548C"/>
    <w:rsid w:val="497A5075"/>
    <w:rsid w:val="4A8A4D15"/>
    <w:rsid w:val="4AF010AC"/>
    <w:rsid w:val="4AF40551"/>
    <w:rsid w:val="4B361361"/>
    <w:rsid w:val="4B870206"/>
    <w:rsid w:val="4BA216B3"/>
    <w:rsid w:val="4C5102E3"/>
    <w:rsid w:val="4C825D46"/>
    <w:rsid w:val="4DD15BC2"/>
    <w:rsid w:val="4DE56B31"/>
    <w:rsid w:val="4DEB6377"/>
    <w:rsid w:val="4E6B7691"/>
    <w:rsid w:val="4E816CDB"/>
    <w:rsid w:val="4E957104"/>
    <w:rsid w:val="4EA74D21"/>
    <w:rsid w:val="4EE97996"/>
    <w:rsid w:val="4EFF3FC2"/>
    <w:rsid w:val="4F6D246D"/>
    <w:rsid w:val="4F857BE3"/>
    <w:rsid w:val="50BD02D1"/>
    <w:rsid w:val="510C6E62"/>
    <w:rsid w:val="514D5634"/>
    <w:rsid w:val="51591816"/>
    <w:rsid w:val="51A366FA"/>
    <w:rsid w:val="521372BA"/>
    <w:rsid w:val="52223E6D"/>
    <w:rsid w:val="52374C03"/>
    <w:rsid w:val="52431310"/>
    <w:rsid w:val="527B62CC"/>
    <w:rsid w:val="53063623"/>
    <w:rsid w:val="53506DAA"/>
    <w:rsid w:val="535B3BFD"/>
    <w:rsid w:val="53B74ED5"/>
    <w:rsid w:val="5447287D"/>
    <w:rsid w:val="547A49E8"/>
    <w:rsid w:val="5502433A"/>
    <w:rsid w:val="550E03F9"/>
    <w:rsid w:val="55A256E3"/>
    <w:rsid w:val="570861EB"/>
    <w:rsid w:val="57772A50"/>
    <w:rsid w:val="579D609D"/>
    <w:rsid w:val="586037EB"/>
    <w:rsid w:val="58E635B0"/>
    <w:rsid w:val="591D083D"/>
    <w:rsid w:val="593655F6"/>
    <w:rsid w:val="59FC53D7"/>
    <w:rsid w:val="5A0F05A9"/>
    <w:rsid w:val="5A2A1E76"/>
    <w:rsid w:val="5A686290"/>
    <w:rsid w:val="5C007E73"/>
    <w:rsid w:val="5C0351D3"/>
    <w:rsid w:val="5C3638AF"/>
    <w:rsid w:val="5CA34CED"/>
    <w:rsid w:val="5CA52605"/>
    <w:rsid w:val="5DA86460"/>
    <w:rsid w:val="5DF81AA1"/>
    <w:rsid w:val="5E867044"/>
    <w:rsid w:val="5F293C91"/>
    <w:rsid w:val="5F2951BC"/>
    <w:rsid w:val="5F5D783F"/>
    <w:rsid w:val="5F6E0BB6"/>
    <w:rsid w:val="60C16081"/>
    <w:rsid w:val="617A12BB"/>
    <w:rsid w:val="61FF7050"/>
    <w:rsid w:val="620F6975"/>
    <w:rsid w:val="62342ED7"/>
    <w:rsid w:val="62A52FDD"/>
    <w:rsid w:val="62B33161"/>
    <w:rsid w:val="62B97483"/>
    <w:rsid w:val="63250307"/>
    <w:rsid w:val="633839B4"/>
    <w:rsid w:val="63477B96"/>
    <w:rsid w:val="63610C78"/>
    <w:rsid w:val="63A277B2"/>
    <w:rsid w:val="63C722EC"/>
    <w:rsid w:val="64261B5E"/>
    <w:rsid w:val="64AB2481"/>
    <w:rsid w:val="64F60216"/>
    <w:rsid w:val="650647F6"/>
    <w:rsid w:val="65896493"/>
    <w:rsid w:val="66860EDB"/>
    <w:rsid w:val="66D908A8"/>
    <w:rsid w:val="66E520A5"/>
    <w:rsid w:val="67020D07"/>
    <w:rsid w:val="67990DE7"/>
    <w:rsid w:val="67EC5FE2"/>
    <w:rsid w:val="687F64BE"/>
    <w:rsid w:val="69B21B48"/>
    <w:rsid w:val="6A4807C4"/>
    <w:rsid w:val="6B621F16"/>
    <w:rsid w:val="6BA11F9E"/>
    <w:rsid w:val="6BAF1438"/>
    <w:rsid w:val="6C0C01F6"/>
    <w:rsid w:val="6C2861FF"/>
    <w:rsid w:val="6C525DD0"/>
    <w:rsid w:val="6C664248"/>
    <w:rsid w:val="6C742A59"/>
    <w:rsid w:val="6CEC6FD0"/>
    <w:rsid w:val="6CF30179"/>
    <w:rsid w:val="6D260503"/>
    <w:rsid w:val="6D3F1976"/>
    <w:rsid w:val="6D5851D7"/>
    <w:rsid w:val="6D76647B"/>
    <w:rsid w:val="6D875228"/>
    <w:rsid w:val="6DD55C00"/>
    <w:rsid w:val="6E02196A"/>
    <w:rsid w:val="6E040381"/>
    <w:rsid w:val="6E6A0353"/>
    <w:rsid w:val="6F736405"/>
    <w:rsid w:val="6F9339F0"/>
    <w:rsid w:val="6FEB28DE"/>
    <w:rsid w:val="6FF34236"/>
    <w:rsid w:val="70EC0E3E"/>
    <w:rsid w:val="71095696"/>
    <w:rsid w:val="716D4925"/>
    <w:rsid w:val="71823B08"/>
    <w:rsid w:val="71CA1B70"/>
    <w:rsid w:val="71D971EA"/>
    <w:rsid w:val="7236325E"/>
    <w:rsid w:val="72D57865"/>
    <w:rsid w:val="7356428F"/>
    <w:rsid w:val="73AB07AD"/>
    <w:rsid w:val="73E86FB1"/>
    <w:rsid w:val="74322244"/>
    <w:rsid w:val="74380971"/>
    <w:rsid w:val="7453339D"/>
    <w:rsid w:val="74A252CB"/>
    <w:rsid w:val="75CB5751"/>
    <w:rsid w:val="76391BA9"/>
    <w:rsid w:val="766A5A8B"/>
    <w:rsid w:val="76AB6721"/>
    <w:rsid w:val="77BE3668"/>
    <w:rsid w:val="794A7728"/>
    <w:rsid w:val="79845A80"/>
    <w:rsid w:val="7A581D37"/>
    <w:rsid w:val="7A9F3740"/>
    <w:rsid w:val="7AC87B1C"/>
    <w:rsid w:val="7B8068E1"/>
    <w:rsid w:val="7B8D3CCA"/>
    <w:rsid w:val="7BB06B1C"/>
    <w:rsid w:val="7C926D12"/>
    <w:rsid w:val="7CC1085E"/>
    <w:rsid w:val="7CD5667B"/>
    <w:rsid w:val="7D341026"/>
    <w:rsid w:val="7D910D10"/>
    <w:rsid w:val="7DAB583C"/>
    <w:rsid w:val="7DBE59C9"/>
    <w:rsid w:val="7EB716B0"/>
    <w:rsid w:val="7EC20456"/>
    <w:rsid w:val="7EEC4B89"/>
    <w:rsid w:val="7EF77F6A"/>
    <w:rsid w:val="7F113410"/>
    <w:rsid w:val="7FA2619C"/>
    <w:rsid w:val="7FEF30F5"/>
    <w:rsid w:val="7FF60A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  <w:style w:type="character" w:customStyle="1" w:styleId="13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8" Type="http://schemas.openxmlformats.org/officeDocument/2006/relationships/fontTable" Target="fontTable.xml"/><Relationship Id="rId67" Type="http://schemas.openxmlformats.org/officeDocument/2006/relationships/numbering" Target="numbering.xml"/><Relationship Id="rId66" Type="http://schemas.openxmlformats.org/officeDocument/2006/relationships/customXml" Target="../customXml/item1.xml"/><Relationship Id="rId65" Type="http://schemas.openxmlformats.org/officeDocument/2006/relationships/image" Target="media/image36.wmf"/><Relationship Id="rId64" Type="http://schemas.openxmlformats.org/officeDocument/2006/relationships/oleObject" Target="embeddings/oleObject21.bin"/><Relationship Id="rId63" Type="http://schemas.openxmlformats.org/officeDocument/2006/relationships/image" Target="media/image35.wmf"/><Relationship Id="rId62" Type="http://schemas.openxmlformats.org/officeDocument/2006/relationships/oleObject" Target="embeddings/oleObject20.bin"/><Relationship Id="rId61" Type="http://schemas.openxmlformats.org/officeDocument/2006/relationships/image" Target="media/image34.wmf"/><Relationship Id="rId60" Type="http://schemas.openxmlformats.org/officeDocument/2006/relationships/oleObject" Target="embeddings/oleObject19.bin"/><Relationship Id="rId6" Type="http://schemas.openxmlformats.org/officeDocument/2006/relationships/footer" Target="footer1.xml"/><Relationship Id="rId59" Type="http://schemas.openxmlformats.org/officeDocument/2006/relationships/image" Target="media/image33.wmf"/><Relationship Id="rId58" Type="http://schemas.openxmlformats.org/officeDocument/2006/relationships/oleObject" Target="embeddings/oleObject18.bin"/><Relationship Id="rId57" Type="http://schemas.openxmlformats.org/officeDocument/2006/relationships/image" Target="media/image32.wmf"/><Relationship Id="rId56" Type="http://schemas.openxmlformats.org/officeDocument/2006/relationships/oleObject" Target="embeddings/oleObject17.bin"/><Relationship Id="rId55" Type="http://schemas.openxmlformats.org/officeDocument/2006/relationships/image" Target="media/image31.wmf"/><Relationship Id="rId54" Type="http://schemas.openxmlformats.org/officeDocument/2006/relationships/oleObject" Target="embeddings/oleObject16.bin"/><Relationship Id="rId53" Type="http://schemas.openxmlformats.org/officeDocument/2006/relationships/image" Target="media/image30.wmf"/><Relationship Id="rId52" Type="http://schemas.openxmlformats.org/officeDocument/2006/relationships/oleObject" Target="embeddings/oleObject15.bin"/><Relationship Id="rId51" Type="http://schemas.openxmlformats.org/officeDocument/2006/relationships/oleObject" Target="embeddings/oleObject14.bin"/><Relationship Id="rId50" Type="http://schemas.openxmlformats.org/officeDocument/2006/relationships/image" Target="media/image29.wmf"/><Relationship Id="rId5" Type="http://schemas.openxmlformats.org/officeDocument/2006/relationships/header" Target="header1.xml"/><Relationship Id="rId49" Type="http://schemas.openxmlformats.org/officeDocument/2006/relationships/oleObject" Target="embeddings/oleObject13.bin"/><Relationship Id="rId48" Type="http://schemas.openxmlformats.org/officeDocument/2006/relationships/image" Target="media/image28.wmf"/><Relationship Id="rId47" Type="http://schemas.openxmlformats.org/officeDocument/2006/relationships/oleObject" Target="embeddings/oleObject12.bin"/><Relationship Id="rId46" Type="http://schemas.openxmlformats.org/officeDocument/2006/relationships/oleObject" Target="embeddings/oleObject11.bin"/><Relationship Id="rId45" Type="http://schemas.openxmlformats.org/officeDocument/2006/relationships/image" Target="media/image27.wmf"/><Relationship Id="rId44" Type="http://schemas.openxmlformats.org/officeDocument/2006/relationships/oleObject" Target="embeddings/oleObject10.bin"/><Relationship Id="rId43" Type="http://schemas.openxmlformats.org/officeDocument/2006/relationships/image" Target="media/image26.wmf"/><Relationship Id="rId42" Type="http://schemas.openxmlformats.org/officeDocument/2006/relationships/oleObject" Target="embeddings/oleObject9.bin"/><Relationship Id="rId41" Type="http://schemas.openxmlformats.org/officeDocument/2006/relationships/image" Target="media/image25.wmf"/><Relationship Id="rId40" Type="http://schemas.openxmlformats.org/officeDocument/2006/relationships/oleObject" Target="embeddings/oleObject8.bin"/><Relationship Id="rId4" Type="http://schemas.openxmlformats.org/officeDocument/2006/relationships/endnotes" Target="endnotes.xml"/><Relationship Id="rId39" Type="http://schemas.openxmlformats.org/officeDocument/2006/relationships/image" Target="media/image24.wmf"/><Relationship Id="rId38" Type="http://schemas.openxmlformats.org/officeDocument/2006/relationships/oleObject" Target="embeddings/oleObject7.bin"/><Relationship Id="rId37" Type="http://schemas.openxmlformats.org/officeDocument/2006/relationships/image" Target="media/image23.wmf"/><Relationship Id="rId36" Type="http://schemas.openxmlformats.org/officeDocument/2006/relationships/oleObject" Target="embeddings/oleObject6.bin"/><Relationship Id="rId35" Type="http://schemas.openxmlformats.org/officeDocument/2006/relationships/image" Target="media/image22.wmf"/><Relationship Id="rId34" Type="http://schemas.openxmlformats.org/officeDocument/2006/relationships/oleObject" Target="embeddings/oleObject5.bin"/><Relationship Id="rId33" Type="http://schemas.openxmlformats.org/officeDocument/2006/relationships/image" Target="media/image21.wmf"/><Relationship Id="rId32" Type="http://schemas.openxmlformats.org/officeDocument/2006/relationships/oleObject" Target="embeddings/oleObject4.bin"/><Relationship Id="rId31" Type="http://schemas.openxmlformats.org/officeDocument/2006/relationships/image" Target="media/image20.wmf"/><Relationship Id="rId30" Type="http://schemas.openxmlformats.org/officeDocument/2006/relationships/oleObject" Target="embeddings/oleObject3.bin"/><Relationship Id="rId3" Type="http://schemas.openxmlformats.org/officeDocument/2006/relationships/footnotes" Target="footnotes.xml"/><Relationship Id="rId29" Type="http://schemas.openxmlformats.org/officeDocument/2006/relationships/image" Target="media/image19.wmf"/><Relationship Id="rId28" Type="http://schemas.openxmlformats.org/officeDocument/2006/relationships/oleObject" Target="embeddings/oleObject2.bin"/><Relationship Id="rId27" Type="http://schemas.openxmlformats.org/officeDocument/2006/relationships/image" Target="media/image18.wmf"/><Relationship Id="rId26" Type="http://schemas.openxmlformats.org/officeDocument/2006/relationships/oleObject" Target="embeddings/oleObject1.bin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2022-06-20T17:28:56Z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D21AED7A9E60459A925F087AC1913D8C</vt:lpwstr>
  </property>
</Properties>
</file>