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5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Вивчення брандмауерів, віртуальних приватних мереж і мережевих технологій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виявлення вторгнень і запобігання вторгнень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Вивчення брандмауерів, віртуальних приватних мереж і мережевих технологій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виявлення вторгнень і запобігання вторгнень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rPr>
          <w:sz w:val="20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За допомогою інтернет-ресурсів проаналізувати загрози мережевій безпеці.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5627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615430" cy="4946015"/>
            <wp:effectExtent l="0" t="0" r="139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uk-UA"/>
        </w:rPr>
        <w:t>Налаштовуємо вбудований файрволл</w:t>
      </w:r>
    </w:p>
    <w:p>
      <w:r>
        <w:br w:type="page"/>
      </w:r>
    </w:p>
    <w:p/>
    <w:p/>
    <w:p>
      <w:r>
        <w:drawing>
          <wp:inline distT="0" distB="0" distL="114300" distR="114300">
            <wp:extent cx="6612890" cy="1317625"/>
            <wp:effectExtent l="0" t="0" r="16510" b="15875"/>
            <wp:docPr id="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Перевіряємо його роботу: як бачимо, відповіді на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запроси не надійшло, отже, файрволл працює як слід.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r>
        <w:drawing>
          <wp:inline distT="0" distB="0" distL="114300" distR="114300">
            <wp:extent cx="300037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Перший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VPN-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клієнт: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Opera GX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(вбудований). 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Дуже легкий у використанні, безкоштовний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VPN.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Скоріше за все, безкоштовність виправдовується збором та продажем даних користувачів, але через браузерну основу це не є великою проблемою. 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r>
        <w:drawing>
          <wp:inline distT="0" distB="0" distL="114300" distR="114300">
            <wp:extent cx="45243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Другий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VPN-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клієнт: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Surfshark VPN Proxy.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Чудовий інстальований платний клієнт. 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r>
        <w:drawing>
          <wp:inline distT="0" distB="0" distL="114300" distR="114300">
            <wp:extent cx="6614160" cy="6720840"/>
            <wp:effectExtent l="0" t="0" r="1524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Третій (не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VPN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) клієнт -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TOR Browser.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Хоча технічно він не є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VPN-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сервісом, я використовую його саме так; головні причини - надійність, безпека та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open-source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код.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80785" cy="4328160"/>
            <wp:effectExtent l="0" t="0" r="5715" b="15240"/>
            <wp:docPr id="1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PHPIDS, IDS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для аналізу запитів до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PHP-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додатків.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Open-source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застосунок, корисний для тих, хто працює з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PHP.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Fwsnort - IDS/IPS,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що використовує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-таблиці для будування правил. Безкоштовний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open-source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проект, що до того ж має документацію.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45610" cy="3183255"/>
            <wp:effectExtent l="0" t="0" r="2540" b="17145"/>
            <wp:docPr id="1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4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Samhain -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хостова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IDS,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що створює сигнатури файлів для подальшого порівняння зі станом системи, моніторить та аналізує записи в журналах, контролює вхід та вихід з системи, моніторить підключення до портів.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65875" cy="4875530"/>
            <wp:effectExtent l="0" t="0" r="15875" b="1270"/>
            <wp:docPr id="1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5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487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180" w:afterAutospacing="0" w:line="15" w:lineRule="atLeast"/>
        <w:ind w:left="0" w:right="0" w:firstLine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StoneGate Intrusion Prevention System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, комерційна программа для захисту від 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  <w:t xml:space="preserve">DDoS, 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0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  <w:t>day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 атак, що включає в себе функції веб-фільтрації, підтримку шифрованого трафіку, захист від систем 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  <w:t>AET.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 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2"/>
        </w:numPr>
        <w:ind w:leftChars="0" w:right="0" w:right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Що таке брандмауер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?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Брандмауер - міжмережевий екран, що запобігає проникненню на комп’ютер хакерів чи зловмисних програм. 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Які три типи фаєрволів існують?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•фаєрвол мережного рівня представлений екрануючим маршрутизатором. Він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контролює лише дані мережевого і транспортного рівнів службової інформації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пакетів. Мінусом таких маршрутизаторів є те, що інші п’'ять рівнів залишаються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неконтрольованими. Адміністратори, які працюють з екрануючими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маршрутизаторами, повинні пам’ятати, що у більшості приладів, які фільтрують</w:t>
      </w:r>
    </w:p>
    <w:p>
      <w:pPr>
        <w:numPr>
          <w:ilvl w:val="0"/>
          <w:numId w:val="0"/>
        </w:numPr>
        <w:ind w:right="0" w:rightChars="0" w:firstLine="420" w:firstLineChars="15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пакети, немає механізмів аудиту та подачі сигналу тривоги. Іншими словами,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маршрутизатори можуть піддаватися атакам і відбивати велику їх кількість, а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адміністратори навіть не будуть проінформовані;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•фаєрвол прикладного рівня, також відомий як проксі-сервер (proxy server,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сервер-посередник). Фаєрволи прикладного рівня встановлюють певний фізичний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поділ між локальною мережею та Інтернет, тому вони мають відповідати найвищим вимогам безпеки. Проте, оскільки програма повинна аналізувати пакети і приймати рішення щодо контролю доступу до них, фаєрволи прикладного рівня неминуче зменшують продуктивність мережі, тому в ролі якості сервера-посередника потрібно використовувати більш швидкі комп'ютери;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•фаєрвол рівня з’єднань схожий на фаєрвол прикладного рівня тим, що обидва є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серверами-посередниками. Відмінність полягає у тому, що фаєрволи прикладного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рівня вимагають спеціального програмного забезпечення для кожної мережевої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служби (на зразок FTP або HTTP). Натомість, фаєрволи рівня з’єднання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обслуговують велику кількість протоколів.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3. Що таке VPN?</w:t>
      </w:r>
    </w:p>
    <w:p>
      <w:pPr>
        <w:numPr>
          <w:ilvl w:val="0"/>
          <w:numId w:val="0"/>
        </w:numPr>
        <w:ind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Віртуальна приватна мережа, англ. Virtual Private Network – це логічна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мережа, створена поверх інших мереж, на базі загальнодоступних або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віртуальних каналів інших мереж (Інтернет). Безпека передачі пакетів через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загальнодоступні мережі може реалізуватися за допомогою шифрування, в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результаті чого створюється закритий для сторонніх канал обміну інформацією.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VPN дозволяє об’єднати, наприклад, кілька географічно віддалених мереж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організації в єдину мережу з використанням для зв’язку між ними незалежних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каналів.</w:t>
      </w:r>
    </w:p>
    <w:p>
      <w:pP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br w:type="page"/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У чому особливість технології IPSec?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IPSec застосовується для створення VPN, підтримуваних провайдером. Тунелі в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них будуються на базі пристроїв клієнта, але конфігуруються вони віддалено, і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керує провайдер. Технологія IPSec дозволяє вирішувати такі завдання щодо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встановлення та підтримання захищеного каналу: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• аутентифікації користувачів або комп’ютерів при ініціалізації каналу;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• шифрування і аутентифікації переданих даних між кінцевими точками каналу;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• автоматичного постачання точок секретними ключами, потрібними для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роботи протоколів аутентифікації і шифрування даних.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Недоліком цієї технології є те, що з усіх властивостей віртуальної мережі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технологія IPSec реалізує лише захищеність та ізольованість адресного простору,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а пропускну здатність та інші параметри QoS (Quality of Service) вона не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підтримує. Крім того, серйозним мінусом протоколу IPSec є і його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орієнтованість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виключно на IP-протокол.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Назвіть особливості VPN із віддаленим доступом.</w:t>
      </w:r>
    </w:p>
    <w:p>
      <w:pPr>
        <w:numPr>
          <w:ilvl w:val="0"/>
          <w:numId w:val="0"/>
        </w:numPr>
        <w:ind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VPN із віддаленим доступом (Remote Access VPN). Використовують для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створення захищеного каналу між сегментом корпоративної мережі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(центральним офісом або філією) і одиночним користувачем, який, працюючи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вдома, підключається до корпоративних ресурсів з домашнього комп’ютера,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корпоративного ноутбука чи смартфона.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Що таке IDS/IPS?</w:t>
      </w:r>
    </w:p>
    <w:p>
      <w:pPr>
        <w:numPr>
          <w:ilvl w:val="0"/>
          <w:numId w:val="0"/>
        </w:numPr>
        <w:ind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(англ. Intrusion Detection System /Intrusion Prevention System, укр. Система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виявлення вторгнення (СВВ)/Система запобiгання вторгненню (СЗВ)). СВВ –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програмний або апаратний засiб, призначений для виявлення фактiв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несанкцiонованого доступу до комп’ютерної системи (мережі), або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несанкцiонованого керування такою системою. СЗВ – програмна або апаратна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система забезпечення безпеки, яка активно блокує вторгнення у разi їх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виявлення.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Назвіть особливості статистичних СВВ.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Статистичні СВВ використовують статистичний пiдхiд, пiсля установки</w:t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«навчаються» адмiнiстратором, який задає полiтику СВВ, вiдповiдну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нормальній активностi в мережi – типи трафiку, з’єднання мiж вузлами,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використовуванi протоколи i порти. При виявленнi аномалiй у роботi мережi або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статистично значущих вiдмiнностей трафiку вiд типового в цій мережi СВВ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сповiщає про це адмiнiстратора. Основною проблемою такого пiдходу є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складнiсть у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налаштуваннi i велика кiлькiсть хибнопозитивних тривог у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разi некоректно заданих правил;</w:t>
      </w:r>
    </w:p>
    <w:p>
      <w:pP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br w:type="page"/>
      </w:r>
    </w:p>
    <w:p>
      <w:pPr>
        <w:numPr>
          <w:ilvl w:val="0"/>
          <w:numId w:val="0"/>
        </w:numPr>
        <w:ind w:leftChars="0" w:right="0" w:rightChars="0" w:firstLine="720" w:firstLineChars="0"/>
        <w:jc w:val="both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Назвіть особливості ERIDS.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 xml:space="preserve">ERIDS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(англ. External Routing Intrusion Detection System)</w:t>
      </w: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 xml:space="preserve"> -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приклад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iнновацiйної та вузькоспецiалiзованої системи. Потреба її створення була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продиктована тим фактом, що крiм простого i розподiленого способу збору даних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про мережi iснують менш тривiальнi. Наприклад, зловмисник спочатку здiйснює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атаку на маршрутизатор, змiнює його налаштування так, що вiн направляє трафiк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через сегмент, який не контролюється i доступний атакуючому.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використання вбудованого брандмауера системи </w:t>
      </w:r>
      <w:r>
        <w:rPr>
          <w:rFonts w:hint="default"/>
          <w:b w:val="0"/>
          <w:bCs w:val="0"/>
          <w:sz w:val="28"/>
          <w:szCs w:val="28"/>
          <w:lang w:val="en-US"/>
        </w:rPr>
        <w:t>Windows,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користувався програмою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Shields Up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для перевірки параметрів налаштування вищевказаного файрволу. Налаштував декілька </w:t>
      </w:r>
      <w:r>
        <w:rPr>
          <w:rFonts w:hint="default"/>
          <w:b w:val="0"/>
          <w:bCs w:val="0"/>
          <w:sz w:val="28"/>
          <w:szCs w:val="28"/>
          <w:lang w:val="en-US"/>
        </w:rPr>
        <w:t>VPN-</w:t>
      </w:r>
      <w:r>
        <w:rPr>
          <w:rFonts w:hint="default"/>
          <w:b w:val="0"/>
          <w:bCs w:val="0"/>
          <w:sz w:val="28"/>
          <w:szCs w:val="28"/>
          <w:lang w:val="uk-UA"/>
        </w:rPr>
        <w:t>з’єднань, скориставшись різними клієнтами.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6BDED"/>
    <w:multiLevelType w:val="multilevel"/>
    <w:tmpl w:val="EF36BD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5F06"/>
    <w:rsid w:val="02BF6B89"/>
    <w:rsid w:val="031A74E2"/>
    <w:rsid w:val="03475E56"/>
    <w:rsid w:val="037A7B71"/>
    <w:rsid w:val="039B10E3"/>
    <w:rsid w:val="03B377E9"/>
    <w:rsid w:val="056B55A1"/>
    <w:rsid w:val="076601A7"/>
    <w:rsid w:val="08404FAD"/>
    <w:rsid w:val="089506B0"/>
    <w:rsid w:val="095762E2"/>
    <w:rsid w:val="09855C91"/>
    <w:rsid w:val="0A7C20FA"/>
    <w:rsid w:val="0A893B3C"/>
    <w:rsid w:val="0AAE28FB"/>
    <w:rsid w:val="0AD41C98"/>
    <w:rsid w:val="0B202E8B"/>
    <w:rsid w:val="0BCD4D32"/>
    <w:rsid w:val="0C6538FD"/>
    <w:rsid w:val="0CAE4099"/>
    <w:rsid w:val="0D074EB0"/>
    <w:rsid w:val="0D1D11CD"/>
    <w:rsid w:val="0D4238F0"/>
    <w:rsid w:val="0D64305B"/>
    <w:rsid w:val="0E3868FA"/>
    <w:rsid w:val="0E7B48D6"/>
    <w:rsid w:val="0EA82FE0"/>
    <w:rsid w:val="0EB53A07"/>
    <w:rsid w:val="0EDD6DDF"/>
    <w:rsid w:val="0EF21B02"/>
    <w:rsid w:val="0FED55B7"/>
    <w:rsid w:val="0FF2478B"/>
    <w:rsid w:val="10C73464"/>
    <w:rsid w:val="11267F2E"/>
    <w:rsid w:val="11B246E7"/>
    <w:rsid w:val="11D72EB2"/>
    <w:rsid w:val="12AD741C"/>
    <w:rsid w:val="13D843CC"/>
    <w:rsid w:val="150422F1"/>
    <w:rsid w:val="154F0C41"/>
    <w:rsid w:val="159D333F"/>
    <w:rsid w:val="16850380"/>
    <w:rsid w:val="169E5FEB"/>
    <w:rsid w:val="16D44201"/>
    <w:rsid w:val="17B829AF"/>
    <w:rsid w:val="17F36741"/>
    <w:rsid w:val="181E7A17"/>
    <w:rsid w:val="183C77A0"/>
    <w:rsid w:val="192C1EB7"/>
    <w:rsid w:val="1A6B48EF"/>
    <w:rsid w:val="1AEE4AE0"/>
    <w:rsid w:val="1B19572E"/>
    <w:rsid w:val="1B3A1B0E"/>
    <w:rsid w:val="1B8C4093"/>
    <w:rsid w:val="1BB73FAB"/>
    <w:rsid w:val="1BDE07CA"/>
    <w:rsid w:val="1C1B6963"/>
    <w:rsid w:val="1D271080"/>
    <w:rsid w:val="1E1C4E09"/>
    <w:rsid w:val="1E1D281D"/>
    <w:rsid w:val="1E374D86"/>
    <w:rsid w:val="1EA80769"/>
    <w:rsid w:val="1FBE1277"/>
    <w:rsid w:val="1FFF01FE"/>
    <w:rsid w:val="20560C18"/>
    <w:rsid w:val="208F3AF8"/>
    <w:rsid w:val="20981DB8"/>
    <w:rsid w:val="210F427F"/>
    <w:rsid w:val="2142563B"/>
    <w:rsid w:val="22C51400"/>
    <w:rsid w:val="231075B1"/>
    <w:rsid w:val="237971AE"/>
    <w:rsid w:val="237E2B4B"/>
    <w:rsid w:val="23B91F43"/>
    <w:rsid w:val="248158DF"/>
    <w:rsid w:val="253039F3"/>
    <w:rsid w:val="25DB2698"/>
    <w:rsid w:val="25E97A37"/>
    <w:rsid w:val="268768DD"/>
    <w:rsid w:val="26A77A34"/>
    <w:rsid w:val="26DF46B4"/>
    <w:rsid w:val="274515F1"/>
    <w:rsid w:val="27914696"/>
    <w:rsid w:val="279E478C"/>
    <w:rsid w:val="27C36824"/>
    <w:rsid w:val="27E437C3"/>
    <w:rsid w:val="286E1179"/>
    <w:rsid w:val="29651810"/>
    <w:rsid w:val="29792236"/>
    <w:rsid w:val="29A91C07"/>
    <w:rsid w:val="2A6A5212"/>
    <w:rsid w:val="2B0F71A3"/>
    <w:rsid w:val="2B6541A0"/>
    <w:rsid w:val="2B6C1A4C"/>
    <w:rsid w:val="2BAD0DF3"/>
    <w:rsid w:val="2C437E07"/>
    <w:rsid w:val="2E6065F3"/>
    <w:rsid w:val="2FC10AEF"/>
    <w:rsid w:val="30A80B27"/>
    <w:rsid w:val="31C1599A"/>
    <w:rsid w:val="31CD2103"/>
    <w:rsid w:val="324E6731"/>
    <w:rsid w:val="32C1509A"/>
    <w:rsid w:val="33D9630B"/>
    <w:rsid w:val="34706102"/>
    <w:rsid w:val="34D86DAA"/>
    <w:rsid w:val="358E49B2"/>
    <w:rsid w:val="35B110E3"/>
    <w:rsid w:val="35B67C0C"/>
    <w:rsid w:val="35ED2337"/>
    <w:rsid w:val="36716015"/>
    <w:rsid w:val="36BC5CF5"/>
    <w:rsid w:val="36ED4222"/>
    <w:rsid w:val="375F54AE"/>
    <w:rsid w:val="381421C2"/>
    <w:rsid w:val="386E437D"/>
    <w:rsid w:val="3A033549"/>
    <w:rsid w:val="3A896624"/>
    <w:rsid w:val="3AE57119"/>
    <w:rsid w:val="3BA97809"/>
    <w:rsid w:val="3C913D84"/>
    <w:rsid w:val="3D730FA5"/>
    <w:rsid w:val="3D835CC9"/>
    <w:rsid w:val="3E51742C"/>
    <w:rsid w:val="3E78116F"/>
    <w:rsid w:val="3EA845EC"/>
    <w:rsid w:val="3EB638E1"/>
    <w:rsid w:val="3EC52B01"/>
    <w:rsid w:val="3F3A5EF7"/>
    <w:rsid w:val="3FFF6BBF"/>
    <w:rsid w:val="400D14AE"/>
    <w:rsid w:val="40A64C51"/>
    <w:rsid w:val="40F92F44"/>
    <w:rsid w:val="41E950DD"/>
    <w:rsid w:val="42F5268C"/>
    <w:rsid w:val="431330DF"/>
    <w:rsid w:val="432F01DF"/>
    <w:rsid w:val="43440996"/>
    <w:rsid w:val="438F5222"/>
    <w:rsid w:val="43BB267A"/>
    <w:rsid w:val="4424497C"/>
    <w:rsid w:val="45354CDD"/>
    <w:rsid w:val="45D33169"/>
    <w:rsid w:val="46D62599"/>
    <w:rsid w:val="47082ED2"/>
    <w:rsid w:val="47BD11FD"/>
    <w:rsid w:val="47D506FA"/>
    <w:rsid w:val="48366153"/>
    <w:rsid w:val="48F931BB"/>
    <w:rsid w:val="4934548C"/>
    <w:rsid w:val="497A5075"/>
    <w:rsid w:val="4A8A4D15"/>
    <w:rsid w:val="4AF010AC"/>
    <w:rsid w:val="4AF40551"/>
    <w:rsid w:val="4B361361"/>
    <w:rsid w:val="4B870206"/>
    <w:rsid w:val="4BA216B3"/>
    <w:rsid w:val="4C5102E3"/>
    <w:rsid w:val="4C825D46"/>
    <w:rsid w:val="4DD15BC2"/>
    <w:rsid w:val="4DE56B31"/>
    <w:rsid w:val="4E6B7691"/>
    <w:rsid w:val="4E957104"/>
    <w:rsid w:val="4EA74D21"/>
    <w:rsid w:val="4EE97996"/>
    <w:rsid w:val="4F6D246D"/>
    <w:rsid w:val="4F857BE3"/>
    <w:rsid w:val="50BD02D1"/>
    <w:rsid w:val="510C6E62"/>
    <w:rsid w:val="514D5634"/>
    <w:rsid w:val="51A366FA"/>
    <w:rsid w:val="521372BA"/>
    <w:rsid w:val="53063623"/>
    <w:rsid w:val="53506DAA"/>
    <w:rsid w:val="535B3BFD"/>
    <w:rsid w:val="53B74ED5"/>
    <w:rsid w:val="547A49E8"/>
    <w:rsid w:val="5502433A"/>
    <w:rsid w:val="550E03F9"/>
    <w:rsid w:val="570861EB"/>
    <w:rsid w:val="57772A50"/>
    <w:rsid w:val="579D609D"/>
    <w:rsid w:val="586037EB"/>
    <w:rsid w:val="58E635B0"/>
    <w:rsid w:val="591D083D"/>
    <w:rsid w:val="593655F6"/>
    <w:rsid w:val="59FC53D7"/>
    <w:rsid w:val="5A0F05A9"/>
    <w:rsid w:val="5A2A1E76"/>
    <w:rsid w:val="5A686290"/>
    <w:rsid w:val="5C007E73"/>
    <w:rsid w:val="5C3638AF"/>
    <w:rsid w:val="5CA34CED"/>
    <w:rsid w:val="5CA52605"/>
    <w:rsid w:val="5DA86460"/>
    <w:rsid w:val="5DF81AA1"/>
    <w:rsid w:val="5E867044"/>
    <w:rsid w:val="5F293C91"/>
    <w:rsid w:val="5F2951BC"/>
    <w:rsid w:val="5F5D783F"/>
    <w:rsid w:val="60C16081"/>
    <w:rsid w:val="617A12BB"/>
    <w:rsid w:val="61FF7050"/>
    <w:rsid w:val="620F6975"/>
    <w:rsid w:val="62342ED7"/>
    <w:rsid w:val="62B97483"/>
    <w:rsid w:val="63250307"/>
    <w:rsid w:val="63477B96"/>
    <w:rsid w:val="63A277B2"/>
    <w:rsid w:val="63C722EC"/>
    <w:rsid w:val="64261B5E"/>
    <w:rsid w:val="64AB2481"/>
    <w:rsid w:val="64F60216"/>
    <w:rsid w:val="65896493"/>
    <w:rsid w:val="66D908A8"/>
    <w:rsid w:val="67020D07"/>
    <w:rsid w:val="67990DE7"/>
    <w:rsid w:val="67EC5FE2"/>
    <w:rsid w:val="687F64BE"/>
    <w:rsid w:val="69B21B48"/>
    <w:rsid w:val="6A4807C4"/>
    <w:rsid w:val="6BAF1438"/>
    <w:rsid w:val="6C0C01F6"/>
    <w:rsid w:val="6C2861FF"/>
    <w:rsid w:val="6C525DD0"/>
    <w:rsid w:val="6C742A59"/>
    <w:rsid w:val="6CF30179"/>
    <w:rsid w:val="6D3F1976"/>
    <w:rsid w:val="6D5851D7"/>
    <w:rsid w:val="6D76647B"/>
    <w:rsid w:val="6D875228"/>
    <w:rsid w:val="6DD55C00"/>
    <w:rsid w:val="6E02196A"/>
    <w:rsid w:val="6E040381"/>
    <w:rsid w:val="6E6A0353"/>
    <w:rsid w:val="6F736405"/>
    <w:rsid w:val="6F9339F0"/>
    <w:rsid w:val="6FEB28DE"/>
    <w:rsid w:val="6FF34236"/>
    <w:rsid w:val="70EC0E3E"/>
    <w:rsid w:val="71095696"/>
    <w:rsid w:val="71CA1B70"/>
    <w:rsid w:val="71D971EA"/>
    <w:rsid w:val="7236325E"/>
    <w:rsid w:val="72D57865"/>
    <w:rsid w:val="7356428F"/>
    <w:rsid w:val="73AB07AD"/>
    <w:rsid w:val="74322244"/>
    <w:rsid w:val="74380971"/>
    <w:rsid w:val="7453339D"/>
    <w:rsid w:val="74A252CB"/>
    <w:rsid w:val="75CB5751"/>
    <w:rsid w:val="76391BA9"/>
    <w:rsid w:val="766A5A8B"/>
    <w:rsid w:val="76AB6721"/>
    <w:rsid w:val="77BE3668"/>
    <w:rsid w:val="79845A80"/>
    <w:rsid w:val="7A581D37"/>
    <w:rsid w:val="7A9F3740"/>
    <w:rsid w:val="7AC87B1C"/>
    <w:rsid w:val="7B8068E1"/>
    <w:rsid w:val="7CD5667B"/>
    <w:rsid w:val="7D341026"/>
    <w:rsid w:val="7DAB583C"/>
    <w:rsid w:val="7DBE59C9"/>
    <w:rsid w:val="7EB716B0"/>
    <w:rsid w:val="7EC20456"/>
    <w:rsid w:val="7EEC4B89"/>
    <w:rsid w:val="7EF77F6A"/>
    <w:rsid w:val="7F113410"/>
    <w:rsid w:val="7FA2619C"/>
    <w:rsid w:val="7FEF3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jpeg"/><Relationship Id="rId30" Type="http://schemas.openxmlformats.org/officeDocument/2006/relationships/image" Target="media/image22.jpeg"/><Relationship Id="rId3" Type="http://schemas.openxmlformats.org/officeDocument/2006/relationships/footnotes" Target="footnotes.xml"/><Relationship Id="rId29" Type="http://schemas.openxmlformats.org/officeDocument/2006/relationships/image" Target="media/image21.jpe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E74A7D0205E8469B8F46663A97736372</vt:lpwstr>
  </property>
</Properties>
</file>