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Fz0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uk-UA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12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Комп</w:t>
      </w:r>
      <w:r>
        <w:rPr>
          <w:rFonts w:hint="default"/>
          <w:b/>
          <w:color w:val="0D0D0D"/>
          <w:sz w:val="32"/>
          <w:lang w:val="uk-UA"/>
        </w:rPr>
        <w:t>’ютерні мережі та системи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Сайко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6"/>
          <w:lang w:val="uk-UA"/>
        </w:rPr>
        <w:t>В</w:t>
      </w:r>
      <w:r>
        <w:rPr>
          <w:color w:val="0D0D0D"/>
        </w:rPr>
        <w:t>.</w:t>
      </w:r>
      <w:r>
        <w:rPr>
          <w:color w:val="0D0D0D"/>
          <w:lang w:val="uk-UA"/>
        </w:rPr>
        <w:t>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1.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Налаштування маршрутизатора за допомогою діалогового режиму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Налаштування маршрутизатора за допомогою діалогового режиму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Ознайомитись з діалоговим режимом конфігурування маршрути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затора.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творення мережі: </w:t>
      </w:r>
    </w:p>
    <w:p>
      <w:r>
        <w:drawing>
          <wp:inline distT="0" distB="0" distL="114300" distR="114300">
            <wp:extent cx="6617335" cy="4699635"/>
            <wp:effectExtent l="0" t="0" r="12065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>Конфігурація роутеру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 w:eastAsia="zh-CN"/>
        </w:rPr>
      </w:pPr>
      <w:r>
        <w:drawing>
          <wp:inline distT="0" distB="0" distL="114300" distR="114300">
            <wp:extent cx="5956935" cy="8389620"/>
            <wp:effectExtent l="0" t="0" r="5715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ru-RU"/>
        </w:rPr>
      </w:pPr>
    </w:p>
    <w:p/>
    <w:p/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Збереження конфігурації:</w:t>
      </w:r>
    </w:p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572250" cy="6467475"/>
            <wp:effectExtent l="0" t="0" r="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</w:t>
      </w:r>
      <w:r>
        <w:rPr>
          <w:rFonts w:hint="default"/>
          <w:sz w:val="28"/>
          <w:szCs w:val="28"/>
          <w:lang w:val="uk-UA"/>
        </w:rPr>
        <w:t xml:space="preserve"> працездатності системи:</w:t>
      </w:r>
    </w:p>
    <w:p>
      <w:pPr>
        <w:rPr>
          <w:sz w:val="28"/>
          <w:szCs w:val="28"/>
        </w:rPr>
      </w:pPr>
    </w:p>
    <w:p>
      <w:r>
        <w:drawing>
          <wp:inline distT="0" distB="0" distL="114300" distR="114300">
            <wp:extent cx="6618605" cy="6392545"/>
            <wp:effectExtent l="0" t="0" r="10795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Контрольні питання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Чому відбувається проходження echo-запитів між локальними мережами без на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лаштування маршрутизації на маршрутизаторі?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Мережі з’єднані напряму, а отже, не потребують додаткової маршрутизації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 Який параметр конфігурування маршрутизатора в діалоговому режимі задається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першим?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Ім’я хосту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3. Яку команду використали для налаштування IP-адреси інтерфейсу FastEth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rnet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/1?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interface fastethernet0/1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 За допомогою якої команди було здійснено зберігання поточної конфігурації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маршрутизатора в початкову?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copy running-config startup-config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5. Чи можна здійснювати початкове налаштування маршрутизатора не використову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ючи діалоговий режим конфігурування?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Так, треба скористатись вкладкою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“Config”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я ознайомився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 із середовищем емуляції комп’ютерних мереж Cisco Packet Tracer. Використовуючи Cisco Packet Tracer, я дослідив локальні комп’ютерні мережі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default" w:eastAsia="CIDFont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/>
        </w:rPr>
        <w:t>з роутером, хабами та ПК, налаштувавши при цьому маршрутизатор, тип з’єднання та його конфігурацію</w:t>
      </w:r>
      <w:r>
        <w:rPr>
          <w:rFonts w:hint="default"/>
          <w:b w:val="0"/>
          <w:bCs w:val="0"/>
          <w:sz w:val="28"/>
          <w:szCs w:val="28"/>
          <w:lang w:val="uk-UA"/>
        </w:rPr>
        <w:t>. Під час роботи скористався наданою теоретичною інформацією, інформацією з офіційних ресурсів та навичками, здобутими в попередніх лабораторних роботах з цієї дисципліни. Вважаю дану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75E525F"/>
    <w:multiLevelType w:val="singleLevel"/>
    <w:tmpl w:val="575E52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1114"/>
    <w:rsid w:val="01A615DF"/>
    <w:rsid w:val="03475E56"/>
    <w:rsid w:val="03B377E9"/>
    <w:rsid w:val="045B73DA"/>
    <w:rsid w:val="05116890"/>
    <w:rsid w:val="070A25F9"/>
    <w:rsid w:val="07297A71"/>
    <w:rsid w:val="08404FAD"/>
    <w:rsid w:val="089506B0"/>
    <w:rsid w:val="0AD41C98"/>
    <w:rsid w:val="0BCD4D32"/>
    <w:rsid w:val="0BD76000"/>
    <w:rsid w:val="0D1D11CD"/>
    <w:rsid w:val="0D4238F0"/>
    <w:rsid w:val="0D9C2E7E"/>
    <w:rsid w:val="0EDD6DDF"/>
    <w:rsid w:val="0FED55B7"/>
    <w:rsid w:val="10DA0BE1"/>
    <w:rsid w:val="11267F2E"/>
    <w:rsid w:val="150422F1"/>
    <w:rsid w:val="16D44201"/>
    <w:rsid w:val="17B829AF"/>
    <w:rsid w:val="181E7A17"/>
    <w:rsid w:val="19C93AFD"/>
    <w:rsid w:val="1AEE4AE0"/>
    <w:rsid w:val="1B4F001D"/>
    <w:rsid w:val="1BDE07CA"/>
    <w:rsid w:val="1C1B6963"/>
    <w:rsid w:val="1DBE141E"/>
    <w:rsid w:val="1F621294"/>
    <w:rsid w:val="1FFF01FE"/>
    <w:rsid w:val="20560C18"/>
    <w:rsid w:val="20981DB8"/>
    <w:rsid w:val="209B4B94"/>
    <w:rsid w:val="211A65A8"/>
    <w:rsid w:val="2142563B"/>
    <w:rsid w:val="237E2B4B"/>
    <w:rsid w:val="248158DF"/>
    <w:rsid w:val="248409C5"/>
    <w:rsid w:val="25B211E9"/>
    <w:rsid w:val="26A77A34"/>
    <w:rsid w:val="274515F1"/>
    <w:rsid w:val="279E478C"/>
    <w:rsid w:val="27C36824"/>
    <w:rsid w:val="285354F0"/>
    <w:rsid w:val="286E1179"/>
    <w:rsid w:val="295E709F"/>
    <w:rsid w:val="29A91C07"/>
    <w:rsid w:val="2A6A5212"/>
    <w:rsid w:val="2B6053C2"/>
    <w:rsid w:val="2B6541A0"/>
    <w:rsid w:val="2BA13B48"/>
    <w:rsid w:val="2CA046EA"/>
    <w:rsid w:val="31685E2C"/>
    <w:rsid w:val="31C1599A"/>
    <w:rsid w:val="32C1509A"/>
    <w:rsid w:val="32C6417F"/>
    <w:rsid w:val="330C52EB"/>
    <w:rsid w:val="337B634F"/>
    <w:rsid w:val="36716015"/>
    <w:rsid w:val="36BC5CF5"/>
    <w:rsid w:val="36ED4222"/>
    <w:rsid w:val="375F54AE"/>
    <w:rsid w:val="3A473B5F"/>
    <w:rsid w:val="3A896624"/>
    <w:rsid w:val="3AA231A3"/>
    <w:rsid w:val="3C913D84"/>
    <w:rsid w:val="3D1011B1"/>
    <w:rsid w:val="3EA845EC"/>
    <w:rsid w:val="3EB638E1"/>
    <w:rsid w:val="3F3A5EF7"/>
    <w:rsid w:val="402D4B38"/>
    <w:rsid w:val="40F92F44"/>
    <w:rsid w:val="41237BA2"/>
    <w:rsid w:val="41C607C3"/>
    <w:rsid w:val="4424497C"/>
    <w:rsid w:val="451A5BEB"/>
    <w:rsid w:val="46E87A4F"/>
    <w:rsid w:val="47082ED2"/>
    <w:rsid w:val="478C1D0C"/>
    <w:rsid w:val="47D506FA"/>
    <w:rsid w:val="4A6E57D9"/>
    <w:rsid w:val="4A86245B"/>
    <w:rsid w:val="4AF40551"/>
    <w:rsid w:val="4DE56B31"/>
    <w:rsid w:val="4EA74D21"/>
    <w:rsid w:val="4F6D246D"/>
    <w:rsid w:val="50BD02D1"/>
    <w:rsid w:val="510C6E62"/>
    <w:rsid w:val="53063623"/>
    <w:rsid w:val="549F51E5"/>
    <w:rsid w:val="550E03F9"/>
    <w:rsid w:val="56A14AB9"/>
    <w:rsid w:val="56BC5F91"/>
    <w:rsid w:val="579D609D"/>
    <w:rsid w:val="58373F80"/>
    <w:rsid w:val="59595126"/>
    <w:rsid w:val="5BF324AB"/>
    <w:rsid w:val="5CA34CED"/>
    <w:rsid w:val="5F293C91"/>
    <w:rsid w:val="5FBA6891"/>
    <w:rsid w:val="5FD15FC7"/>
    <w:rsid w:val="60373BB4"/>
    <w:rsid w:val="604719FD"/>
    <w:rsid w:val="617A12BB"/>
    <w:rsid w:val="62207C41"/>
    <w:rsid w:val="629A4415"/>
    <w:rsid w:val="63DE2BC2"/>
    <w:rsid w:val="65896493"/>
    <w:rsid w:val="67020D07"/>
    <w:rsid w:val="68801CE3"/>
    <w:rsid w:val="69221797"/>
    <w:rsid w:val="6C0C01F6"/>
    <w:rsid w:val="6C2861FF"/>
    <w:rsid w:val="6C742A59"/>
    <w:rsid w:val="6D56637A"/>
    <w:rsid w:val="6D5851D7"/>
    <w:rsid w:val="6D76647B"/>
    <w:rsid w:val="6DD55C00"/>
    <w:rsid w:val="6E02196A"/>
    <w:rsid w:val="6E0E3686"/>
    <w:rsid w:val="6F9B55ED"/>
    <w:rsid w:val="6FEB28DE"/>
    <w:rsid w:val="70AC65C4"/>
    <w:rsid w:val="70DB3E93"/>
    <w:rsid w:val="71486482"/>
    <w:rsid w:val="71D971EA"/>
    <w:rsid w:val="71F27631"/>
    <w:rsid w:val="7236325E"/>
    <w:rsid w:val="73122F51"/>
    <w:rsid w:val="7356428F"/>
    <w:rsid w:val="73AB07AD"/>
    <w:rsid w:val="73C02542"/>
    <w:rsid w:val="73CC69F9"/>
    <w:rsid w:val="7453339D"/>
    <w:rsid w:val="748C7B19"/>
    <w:rsid w:val="76AB6721"/>
    <w:rsid w:val="777430D2"/>
    <w:rsid w:val="77BE3668"/>
    <w:rsid w:val="78BB7EAB"/>
    <w:rsid w:val="78E446DA"/>
    <w:rsid w:val="79922634"/>
    <w:rsid w:val="7B8068E1"/>
    <w:rsid w:val="7BC4079F"/>
    <w:rsid w:val="7D341026"/>
    <w:rsid w:val="7DAB583C"/>
    <w:rsid w:val="7EB716B0"/>
    <w:rsid w:val="7EF77F6A"/>
    <w:rsid w:val="7FE14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9A91499DEB034C119E27B94C53227070</vt:lpwstr>
  </property>
</Properties>
</file>