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  <w:lang w:val="en-US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Чисельні методи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240" w:line="240" w:lineRule="auto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Селецького В. Р.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Жихарєва Ю.І.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>
      <w:pPr>
        <w:spacing w:after="0" w:line="360" w:lineRule="auto"/>
        <w:ind w:firstLine="72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Елементи теорії похибок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Освоїти методику оцінки похибок наближених чисел, навчитися  визначати вірні цифри наближеного числа, проводити оцінку похибки значення  функції аргументами якої є наближені числа.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Завдання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Завдання 1</w:t>
      </w:r>
    </w:p>
    <w:p>
      <w:pPr>
        <w:pStyle w:val="4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Визначити, яка рівність точніша; </w:t>
      </w:r>
    </w:p>
    <w:p>
      <w:pPr>
        <w:pStyle w:val="4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Округлити сумнівні цифри числа, залишивши вірні знаки. Визначити  абсолютну похибку результату; </w:t>
      </w:r>
    </w:p>
    <w:p>
      <w:pPr>
        <w:pStyle w:val="4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Знайти граничні абсолютну і відносну похибки чисел, якщо вони мають  тільки вірні цифри. </w:t>
      </w:r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14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2308860" cy="1005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  <w:t>рис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1 (варіант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  <w:t>16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завдання 1-3)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Завдання 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left="650" w:right="15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Задано функцію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f(a,b,c).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Значення змінних зазначені у варіанті з усіма вірними  цифрами. Оцінити похибку результату двома способами: </w:t>
      </w:r>
    </w:p>
    <w:p>
      <w:pPr>
        <w:pStyle w:val="4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 використанням теорем оцінки похибок арифметичних операцій;</w:t>
      </w:r>
    </w:p>
    <w:p>
      <w:pPr>
        <w:pStyle w:val="4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 загальною формулою оцінки похибки.</w:t>
      </w:r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14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01752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рис 2 (варіант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  <w:t>16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завдання 4-5)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Хід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роботи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>Завдання 1.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Пункт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Визначити, яка рівність точніша.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5/3=1.667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</w:t>
      </w:r>
      <m:oMath>
        <m:rad>
          <m:radPr>
            <m:degHide m:val="1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38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e>
        </m:ra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=6.16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Розв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‘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язання.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Знаходимо значення даних виразів з більшим числом десяткових знаків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e>
        </m:acc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5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=1.66667…</m:t>
        </m:r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e>
        </m:acc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38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e>
        </m:ra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=6.16441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Обчислимо граничні абсолютні похибки, округляючи їх з надлишком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720"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en-US"/>
                </w:rPr>
                <m:t>1.66667</m:t>
              </m:r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−1.667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=0.00033≤=0.00034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en-US"/>
                </w:rPr>
                <m:t>6.16441</m:t>
              </m:r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−6.16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=0.00441≤=0.0045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Обчислимо граничні відносні похибки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0.00033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1.667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=0.00019=0.019%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0.00441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6.16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=0.00071=0.071%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Оскільки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 xml:space="preserve">&lt; </m:t>
        </m:r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то рівність 5/3=1.667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є точнішою.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Пункт 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Округлити сумнівні цифри числа, залишивши вірні знаки. Визначити абсолютну похибку результату.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uk-UA"/>
            </w:rPr>
            <m:t>а) 0.98351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±0.00042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uk-UA"/>
            </w:rPr>
            <m:t xml:space="preserve">;         б) 3.7542;   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δ=0.32%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Розв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‘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язання.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а) Нехай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0.98351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±0.00042</m:t>
            </m: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D0D0D" w:themeColor="text1" w:themeTint="F2"/>
            <w:sz w:val="28"/>
            <w:szCs w:val="28"/>
            <w:lang w:val="uk-UA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color w:val="0D0D0D" w:themeColor="text1" w:themeTint="F2"/>
                <w:sz w:val="28"/>
                <w:szCs w:val="28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. </w:t>
      </w: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За умовою похибки </w:t>
      </w:r>
      <m:oMath>
        <m:r>
          <m:rPr/>
          <w:rPr>
            <w:rFonts w:ascii="Cambria Math" w:hAnsi="Cambria Math" w:eastAsia="Times New Roman" w:cs="Times New Roman"/>
            <w:color w:val="0D0D0D" w:themeColor="text1" w:themeTint="F2"/>
            <w:sz w:val="28"/>
            <w:szCs w:val="28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D0D0D" w:themeColor="text1" w:themeTint="F2"/>
                    <w:sz w:val="28"/>
                    <w:szCs w:val="28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D0D0D" w:themeColor="text1" w:themeTint="F2"/>
                    <w:sz w:val="28"/>
                    <w:szCs w:val="28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D0D0D" w:themeColor="text1" w:themeTint="F2"/>
                    <w:sz w:val="28"/>
                    <w:szCs w:val="28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D0D0D" w:themeColor="text1" w:themeTint="F2"/>
            <w:sz w:val="28"/>
            <w:szCs w:val="28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=0.00042&lt;0.0005</m:t>
        </m:r>
      </m:oMath>
      <w:r>
        <m:rPr/>
        <w:rPr>
          <w:rFonts w:hint="default" w:ascii="Calibri" w:hAnsi="Cambria Math" w:eastAsia="Times New Roman" w:cs="Times New Roman"/>
          <w:i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Це означає, що в числі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0.98351</m:t>
        </m:r>
      </m:oMath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вірними є цифри 0, 9, 8, 3 (до першої цифри після коми, тобто до тисячних).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 правилами округлення знайдемо наближене значення числа, зберігши тисячні долі</w:t>
      </w: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:lang w:val="en-US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:lang w:val="en-US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e>
          </m:acc>
          <m:r>
            <m:rPr/>
            <w:rPr>
              <w:rFonts w:ascii="Cambria Math" w:hAnsi="Cambria Math" w:eastAsia="Times New Roman" w:cs="Times New Roman"/>
              <w:color w:val="0D0D0D" w:themeColor="text1" w:themeTint="F2"/>
              <w:sz w:val="28"/>
              <w:szCs w:val="28"/>
              <w:lang w:val="en-US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=0.984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D0D0D" w:themeColor="text1" w:themeTint="F2"/>
              <w:sz w:val="28"/>
              <w:szCs w:val="28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D0D0D" w:themeColor="text1" w:themeTint="F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D0D0D" w:themeColor="text1" w:themeTint="F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D0D0D" w:themeColor="text1" w:themeTint="F2"/>
              <w:sz w:val="28"/>
              <w:szCs w:val="28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=∆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D0D0D" w:themeColor="text1" w:themeTint="F2"/>
              <w:sz w:val="28"/>
              <w:szCs w:val="28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  <m:t>∆</m:t>
              </m:r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  <m:t>окр</m:t>
              </m:r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D0D0D" w:themeColor="text1" w:themeTint="F2"/>
              <w:sz w:val="28"/>
              <w:szCs w:val="28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>=0.00042+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  <m:t>0.984−</m:t>
              </m:r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0.98351</m:t>
              </m:r>
              <m:ctrlPr>
                <w:rPr>
                  <w:rFonts w:ascii="Cambria Math" w:hAnsi="Cambria Math" w:eastAsia="Times New Roman" w:cs="Times New Roman"/>
                  <w:i/>
                  <w:color w:val="0D0D0D" w:themeColor="text1" w:themeTint="F2"/>
                  <w:sz w:val="28"/>
                  <w:szCs w:val="28"/>
                  <w14:textFill>
                    <w14:solidFill>
                      <w14:schemeClr w14:val="tx1">
                        <w14:lumMod w14:val="95000"/>
                        <w14:lumOff w14:val="5000"/>
                      </w14:schemeClr>
                    </w14:solidFill>
                  </w14:textFill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D0D0D" w:themeColor="text1" w:themeTint="F2"/>
              <w:sz w:val="28"/>
              <w:szCs w:val="28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  <m:t xml:space="preserve">=0.00042+0.00049  =0.00091                                                                                                                  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Отримана похибка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більша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0.0005,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але менша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0.005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тому треба зменшити число цифр в наближеному числі до трьох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acc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=0.98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окр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=0.00042+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0.98−</m:t>
              </m:r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0.98351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=0.00042+0.00351=0.00393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Оскільки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 xml:space="preserve">&lt;0.005 </m:t>
        </m:r>
        <m:r>
          <m:rPr>
            <m:sty m:val="p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 xml:space="preserve">то три цифри, </m:t>
        </m:r>
        <m:r>
          <m:rPr>
            <m:sty m:val="p"/>
          </m:rPr>
          <w:rPr>
            <w:rFonts w:hint="default" w:ascii="Cambria Math" w:hAnsi="Cambria Math" w:eastAsia="Times New Roman" w:cs="Times New Roman"/>
            <w:color w:val="000000"/>
            <w:sz w:val="28"/>
            <w:szCs w:val="28"/>
            <w:lang w:val="uk-UA"/>
          </w:rPr>
          <m:t xml:space="preserve">що </m:t>
        </m:r>
        <m:r>
          <m:rPr>
            <m:sty m:val="p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залишилися</m:t>
        </m:r>
        <m:r>
          <m:rPr>
            <m:sty m:val="p"/>
          </m:rPr>
          <w:rPr>
            <w:rFonts w:hint="default" w:ascii="Cambria Math" w:hAnsi="Cambria Math" w:eastAsia="Times New Roman" w:cs="Times New Roman"/>
            <w:color w:val="000000"/>
            <w:sz w:val="28"/>
            <w:szCs w:val="28"/>
            <w:lang w:val="uk-UA"/>
          </w:rPr>
          <m:t>,</m:t>
        </m:r>
        <m:r>
          <m:rPr>
            <m:sty m:val="p"/>
          </m:rPr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 xml:space="preserve"> вірні</m:t>
        </m:r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.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Відповідь: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0.98351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±0.00042</m:t>
            </m: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D0D0D" w:themeColor="text1" w:themeTint="F2"/>
            <w:sz w:val="28"/>
            <w:szCs w:val="28"/>
            <w:lang w:val="uk-UA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≈0.98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б) Нехай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 xml:space="preserve">3.7542;   </m:t>
        </m:r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en-US"/>
          </w:rPr>
          <m:t>δ</m:t>
        </m:r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=0.32%</m:t>
        </m:r>
      </m:oMath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 ,тоді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=</m:t>
        </m:r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e>
        </m:acc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∗</m:t>
        </m:r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=3.7542∗0.0032=0.01201&lt;0.05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 даному числі вірними є дві цифри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7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Округлюємо 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acc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=3.8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Перевірка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окр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=0.01201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en-US"/>
                </w:rPr>
                <m:t>3.8−</m:t>
              </m:r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3.7542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=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0.01201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+0.0458=0.05781&lt;0.5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Оскільки отримана похибка менша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0.5, то в округленому числі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3.8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цифра 3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вірна, а цифра 8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сумнівна.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 правилами округлення знайдемо наближене значення числа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acc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=4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Перевірка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окр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=0.01201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en-US"/>
                </w:rPr>
                <m:t>4−</m:t>
              </m:r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3.7542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=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0.01201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+0.2458=0.25781&lt;0.5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Оскільки отримана похибка менша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0.5, то в округленому числі 4 цифра 4 вірна.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Відповідь: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3.7542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1±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uk-UA"/>
              </w:rPr>
              <m:t>0.32%</m:t>
            </m:r>
            <m:ctrlPr>
              <w:rPr>
                <w:rFonts w:ascii="Cambria Math" w:hAnsi="Cambria Math" w:eastAsia="Times New Roman" w:cs="Times New Roman"/>
                <w:i/>
                <w:color w:val="0D0D0D" w:themeColor="text1" w:themeTint="F2"/>
                <w:sz w:val="28"/>
                <w:szCs w:val="28"/>
                <w:lang w:val="uk-UA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D0D0D" w:themeColor="text1" w:themeTint="F2"/>
            <w:sz w:val="28"/>
            <w:szCs w:val="28"/>
            <w:lang w:val="uk-UA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≈4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/>
        </w:rPr>
        <w:t>Пункт 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Знайти граничні абсолютну і відносну похибку чисел, якщо вони мають тільки вірні цифри.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а) 62.74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б) 0.389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а) За умовою всі 4 цифри числа 62.74 вірні, тому абсолютна похибка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=0.005</m:t>
        </m:r>
      </m:oMath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Відносна похибка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|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0.005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62.74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=0.000079694≤0.00008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=0.008%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б) За умовою всі 4 цифри числа 0.389 вірні, тому абсолютна похибка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=0.0005</m:t>
        </m:r>
      </m:oMath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Відносна похибка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|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0.0005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uk-UA"/>
                </w:rPr>
                <m:t>0.389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=0.0012853≤0.002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=0.2%</m:t>
          </m:r>
        </m:oMath>
      </m:oMathPara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>Завдання 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Оцінити похибку результату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використанням теорем оцінки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арифметичних похибок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Задана функція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a,b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a+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−b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де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a=4.41±0.005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b=18.5±0.05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Обчислимо наближене значення функції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  <w:lang w:val="uk-UA"/>
                </w:rPr>
                <m:t>a,b</m:t>
              </m: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  <w:lang w:val="uk-UA"/>
                </w:rPr>
                <m:t>a+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  <w:lang w:val="uk-UA"/>
                </w:rPr>
                <m:t>−b</m:t>
              </m: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  <w:lang w:val="uk-UA"/>
                </w:rPr>
                <m:t>4.41+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18.5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4.41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  <w:lang w:val="uk-UA"/>
                </w:rPr>
                <m:t>−18.5</m:t>
              </m: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uk-UA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=365.63654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За правилами обчислення похибок маємо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a,b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r>
          <m:rPr/>
          <w:rPr>
            <w:rFonts w:ascii="Cambria Math" w:hAnsi="Cambria Math" w:eastAsia="Times New Roman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r>
          <m:rPr/>
          <w:rPr>
            <w:rFonts w:ascii="Cambria Math" w:hAnsi="Cambria Math" w:eastAsia="Times New Roman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∆(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)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∆</m:t>
                </m:r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(</m:t>
                </m:r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+∆(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2∗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δ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2∗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δ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+∆(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2∗</m:t>
            </m:r>
            <m:f>
              <m:f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∆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Times New Roman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|</m:t>
                </m:r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|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2∗</m:t>
            </m:r>
            <m:f>
              <m:f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∆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Times New Roman" w:cs="Times New Roman"/>
                        <w:sz w:val="28"/>
                        <w:szCs w:val="28"/>
                        <w:lang w:val="uk-UA"/>
                      </w:rPr>
                      <m:t>a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|a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|+∆(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2∗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2∗∆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a|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+∆(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  <w:t>Підставляємо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a,b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0.005+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2∗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0.05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∗18.5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4.41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18.5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2∗0.005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∗4.41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+0.05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4.41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18.5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|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sz w:val="28"/>
            <w:szCs w:val="28"/>
          </w:rPr>
          <m:t>=0.104602&lt;0.11</m:t>
        </m:r>
      </m:oMath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m:rPr/>
        <w:rPr>
          <w:rFonts w:hAnsi="Cambria Math" w:eastAsia="Times New Roman" w:cs="Times New Roman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Отже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a,b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</w:rPr>
          <m:t>=11%</m:t>
        </m:r>
      </m:oMath>
    </w:p>
    <w:p>
      <w:pPr>
        <m:rPr/>
        <w:rPr>
          <w:rFonts w:hAnsi="Cambria Math" w:eastAsia="Times New Roman" w:cs="Times New Roman"/>
          <w:i w:val="0"/>
          <w:sz w:val="28"/>
          <w:szCs w:val="28"/>
          <w:lang w:val="uk-UA"/>
        </w:rPr>
      </w:pPr>
      <w:r>
        <m:rPr/>
        <w:rPr>
          <w:rFonts w:hAnsi="Cambria Math" w:eastAsia="Times New Roman" w:cs="Times New Roman"/>
          <w:i w:val="0"/>
          <w:sz w:val="28"/>
          <w:szCs w:val="28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Далі рахуємо за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формулою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a,b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</w:rPr>
          <m:t>∗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a,b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</w:rPr>
          <m:t>=0.104602∗</m:t>
        </m:r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365.6365</m:t>
        </m:r>
        <m:r>
          <m:rPr/>
          <w:rPr>
            <w:rFonts w:ascii="Cambria Math" w:hAnsi="Cambria Math" w:eastAsia="Times New Roman" w:cs="Times New Roman"/>
            <w:sz w:val="28"/>
            <w:szCs w:val="28"/>
          </w:rPr>
          <m:t xml:space="preserve">=38.2463&lt;39 </m:t>
        </m:r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hAnsi="Times New Roman" w:eastAsia="Times New Roman" w:cs="Times New Roman"/>
          <w:i/>
          <w:sz w:val="28"/>
          <w:szCs w:val="28"/>
          <w:lang w:val="uk-UA"/>
        </w:rPr>
        <w:t xml:space="preserve">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виходить, що</m:t>
          </m:r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 xml:space="preserve"> </m:t>
          </m:r>
          <m:r>
            <m:rPr/>
            <w:rPr>
              <w:rFonts w:ascii="Cambria Math" w:hAnsi="Cambria Math" w:eastAsia="Times New Roman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uk-UA"/>
                    </w:rPr>
                    <m:t>a,b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sz w:val="28"/>
              <w:szCs w:val="28"/>
            </w:rPr>
            <m:t>=39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Відповідь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a,b,c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=365.63654±39</m:t>
        </m:r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Оцінити похибку результату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 загальною формулою оцінки похибки.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Задана функція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a,b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e>
        </m:d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a+</m:t>
            </m:r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num>
          <m:den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  <w:lang w:val="uk-UA"/>
                  </w:rPr>
                </m:ctrlPr>
              </m:sup>
            </m:sSup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uk-UA"/>
              </w:rPr>
              <m:t>−b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uk-UA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де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a=4.41±0.005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sz w:val="28"/>
              <w:szCs w:val="28"/>
              <w:lang w:val="uk-UA"/>
            </w:rPr>
            <m:t>b=18.5±0.05</m:t>
          </m:r>
        </m:oMath>
      </m:oMathPara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3" w:line="360" w:lineRule="auto"/>
        <w:ind w:right="1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функції трьох змін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их визначимо частинні похідні від функції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При визначенні частинної похідної по змінній дві інші змінні вважаємо константами. Згідно з правилами диференціювання частки та складеної функції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маємо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−b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−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−b−2∗a∗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</w:rPr>
                        <m:t>−b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ідставимо задані значення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−b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−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4.41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−18.5−2∗4.41∗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18.5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4.41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</w:rPr>
                        <m:t>−18.5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=−3400.39474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змін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ної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b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−b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2∗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∗b−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+a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</w:rPr>
                        <m:t>−b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ідставимо задані значення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−b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2∗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4.41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∗18.5−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18.5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</w:rPr>
                <m:t>+4.41</m:t>
              </m: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4.41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Times New Roman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</w:rPr>
                        <m:t>−18.5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w:bookmarkStart w:id="0" w:name="_Hlk132900923"/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424.67729</m:t>
          </m:r>
          <w:bookmarkEnd w:id="0"/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тримані значення частинної похідної підставляємо у загальну формулу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p>
            </m:sSubSup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∗∆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p>
            </m:sSubSup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∗∆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=|−3400.39474|∗0.005+|424.67729|∗0.05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uk-UA"/>
            </w:rPr>
            <m:t>=38.2358</m:t>
          </m:r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  <w:lang w:val="en-US"/>
            </w:rPr>
            <m:t>&lt;39</m:t>
          </m:r>
        </m:oMath>
      </m:oMathPara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i/>
          <w:color w:val="000000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Відповідь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uk-UA"/>
              </w:rPr>
              <m:t>a,b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uk-UA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=</m:t>
        </m:r>
        <m:r>
          <m:rPr/>
          <w:rPr>
            <w:rFonts w:ascii="Cambria Math" w:hAnsi="Cambria Math" w:eastAsia="Times New Roman" w:cs="Times New Roman"/>
            <w:sz w:val="28"/>
            <w:szCs w:val="28"/>
            <w:lang w:val="uk-UA"/>
          </w:rPr>
          <m:t>365.63654</m:t>
        </m:r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  <w:lang w:val="uk-UA"/>
          </w:rPr>
          <m:t>±39</m:t>
        </m:r>
      </m:oMath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</w:p>
    <w:bookmarkEnd w:id="1"/>
    <w:p>
      <w:pPr>
        <w:pStyle w:val="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pStyle w:val="4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було </w:t>
      </w:r>
      <w:r>
        <w:rPr>
          <w:rFonts w:ascii="Times New Roman" w:hAnsi="Times New Roman" w:cs="Times New Roman"/>
          <w:sz w:val="28"/>
          <w:szCs w:val="28"/>
        </w:rPr>
        <w:t>осво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>но методик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оцінки похибок наближених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</w:rPr>
        <w:t xml:space="preserve"> вірн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цифр наближеного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Контрольні питання: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4" w:line="360" w:lineRule="auto"/>
        <w:ind w:right="154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Дайте означення обчислювального експерименту та перелічіть його  основні етапи.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4" w:line="360" w:lineRule="auto"/>
        <w:ind w:right="154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Обчислювальний експеримент – це технологія наукового дослідження практичних задач, основана на побудові й аналізі за допомогою комп’ютера математичних моделей досліджуваних явищ та об'єктів.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4" w:line="360" w:lineRule="auto"/>
        <w:ind w:right="154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Основними етапами є: Постановка задачі; Побудова математичної моделі; Застосування чисельного методу; Написання програми для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EOM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; Тестування та налагодження програми; Проведення розрахунків; Аналіз результатів.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6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Перелічить джерела виникнення похибок обчислювального експерименту.  Які похибки обчислювального експерименту називають неусувними і чому?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6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Джерела виникнення похибок є: Похибка математичної моделі; Похибка вхідних даних; Похибка чисельного методу; Обчислювальна похибка.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6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Похибку математичної моделі та похибку вхідних даних відносять до неусувної похибки, оскільки ці похибки не залежать від обчислювача.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Дайте означення граничних абсолютної та відносної похибок.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Граничною абсолютною похибкою наближення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називається число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яке не менше абсолютної похибки наближення, тобто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x−</m:t>
            </m:r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≤∆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Граничною відносною похибкою наближення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називається число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яке не менше відносної похибки наближення, тобто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δ=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x−</m:t>
                </m:r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≤δ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Які значущі цифри наближеного числа називаються вірними, а які сумнівними?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Вірними цифрами наближеного числа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називаються перші n значущих цифр цього числа, якщо його абсолютна похибка не перевищує половини одиниці розряду, який відповідає n-й значущій цифрі, тобто виконується нерівність: </w:t>
      </w:r>
      <m:oMath>
        <m:d>
          <m:dPr>
            <m:begChr m:val="|"/>
            <m:endChr m:val="|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x−</m:t>
            </m:r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≤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den>
        </m:f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∗</m:t>
        </m:r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10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m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−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n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+1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sup>
        </m:sSup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Сумнівними цифрами наближеного числа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називаються зайві збережені цифри, крім вірних.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Що таке машинний епсилон і що він характеризує?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ε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10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1−k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називається машинним епсилоном, він характеризує відносну похибку подання дійсних чисел в пам'яті комп'ютера і є одним з найважливіших параметрів обчислювальної системи. Отримані вирази дають підставу стверджувати, що будь-яке число в інтервалі </w:t>
      </w:r>
      <m:oMath>
        <m:d>
          <m:dPr>
            <m:begChr m:val="["/>
            <m:endChr m:val="]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1−</m:t>
            </m:r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ε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,1+</m:t>
            </m:r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ε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 машинному поданні не буде відрізнятися від одиниці.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Що означає обчислити наближене число із заданою точністю?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Обчислити наближене число із заданою точністю означає, що необхідно зберегти вірною значущу цифру, яка стоїть в n-му розряді після коми.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Запишіть формули для обчислення похибок арифметичних операцій.</w:t>
      </w:r>
    </w:p>
    <w:p>
      <w:pPr>
        <w:pStyle w:val="4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±</m:t>
            </m:r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+∆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</w:p>
    <w:p>
      <w:pPr>
        <w:pStyle w:val="4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∗</m:t>
            </m:r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+δ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</w:p>
    <w:p>
      <w:pPr>
        <w:pStyle w:val="4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Times New Roman" w:cs="Times New Roman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num>
              <m:den>
                <m:acc>
                  <m:accPr>
                    <m:chr m:val="̃"/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Times New Roman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Times New Roman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+δ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</w:p>
    <w:p>
      <w:pPr>
        <w:pStyle w:val="4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p>
                </m:sSubSup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=kδ</m:t>
        </m:r>
        <m:d>
          <m:d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d>
      </m:oMath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 чому полягає проблема втрати точності при відніманні близьких чисел і які є способи її уникнути?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Якщо наближені значення чисел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та </w:t>
      </w:r>
      <m:oMath>
        <m:acc>
          <m:accPr>
            <m:chr m:val="̃"/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acc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близькі, то відносна похибка різниці чисел буде дуже великою порівняно з відносними похибками самих чисел, тому, по можливості, слід уникати віднімання двох майже рівних чисел. Це потрібно враховувати при побудові обчислювальних алгоритмів: адже велика помилка різниці буде накопичуватись в ході подальших обчислень.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Формули, що містять віднімання двох близьких чисел, часто можна перетворити так, щоб уникнути цієї операції. Наприклад: </w:t>
      </w:r>
      <m:oMath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1−</m:t>
        </m:r>
        <m:func>
          <m:func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cos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Times New Roman" w:cs="Times New Roman"/>
            <w:color w:val="000000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)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.</w:t>
      </w:r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 чому полягає пряма задача теорії похибок? Запишіть загальну формулу оцінки похибки для функції двох незалежних змінних.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Пряма задача теорії похибок полягає у наступному – визначити похибку значення функції по відомих похибках аргументів.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Загальна формула оцінки похибки для функції двох незалежних змінних: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Para>
        <m:oMath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∗∆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Times New Roman" w:cs="Times New Roman"/>
              <w:color w:val="000000"/>
              <w:sz w:val="28"/>
              <w:szCs w:val="28"/>
            </w:rPr>
            <m:t>∗∆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Times New Roman" w:cs="Times New Roman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eastAsia="Times New Roman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eastAsia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</m:oMath>
      </m:oMathPara>
    </w:p>
    <w:p>
      <w:pPr>
        <w:pStyle w:val="4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У чому полягає обернена задача теорії похибок?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" w:line="360" w:lineRule="auto"/>
        <w:ind w:right="145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Обернена задача теорії похибок полягає у наступному – якими повинні бути абсолютні похибки аргументів функції, щоб абсолютна похибка функції не перевищувала заданої величини.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11F01"/>
    <w:multiLevelType w:val="multilevel"/>
    <w:tmpl w:val="12711F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081C"/>
    <w:multiLevelType w:val="multilevel"/>
    <w:tmpl w:val="22ED081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A78E4"/>
    <w:multiLevelType w:val="multilevel"/>
    <w:tmpl w:val="53EA78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622B4"/>
    <w:multiLevelType w:val="multilevel"/>
    <w:tmpl w:val="6A5622B4"/>
    <w:lvl w:ilvl="0" w:tentative="0">
      <w:start w:val="1"/>
      <w:numFmt w:val="decimal"/>
      <w:lvlText w:val="%1)"/>
      <w:lvlJc w:val="left"/>
      <w:pPr>
        <w:ind w:left="103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56" w:hanging="360"/>
      </w:pPr>
    </w:lvl>
    <w:lvl w:ilvl="2" w:tentative="0">
      <w:start w:val="1"/>
      <w:numFmt w:val="lowerRoman"/>
      <w:lvlText w:val="%3."/>
      <w:lvlJc w:val="right"/>
      <w:pPr>
        <w:ind w:left="2476" w:hanging="180"/>
      </w:pPr>
    </w:lvl>
    <w:lvl w:ilvl="3" w:tentative="0">
      <w:start w:val="1"/>
      <w:numFmt w:val="decimal"/>
      <w:lvlText w:val="%4."/>
      <w:lvlJc w:val="left"/>
      <w:pPr>
        <w:ind w:left="3196" w:hanging="360"/>
      </w:pPr>
    </w:lvl>
    <w:lvl w:ilvl="4" w:tentative="0">
      <w:start w:val="1"/>
      <w:numFmt w:val="lowerLetter"/>
      <w:lvlText w:val="%5."/>
      <w:lvlJc w:val="left"/>
      <w:pPr>
        <w:ind w:left="3916" w:hanging="360"/>
      </w:pPr>
    </w:lvl>
    <w:lvl w:ilvl="5" w:tentative="0">
      <w:start w:val="1"/>
      <w:numFmt w:val="lowerRoman"/>
      <w:lvlText w:val="%6."/>
      <w:lvlJc w:val="right"/>
      <w:pPr>
        <w:ind w:left="4636" w:hanging="180"/>
      </w:pPr>
    </w:lvl>
    <w:lvl w:ilvl="6" w:tentative="0">
      <w:start w:val="1"/>
      <w:numFmt w:val="decimal"/>
      <w:lvlText w:val="%7."/>
      <w:lvlJc w:val="left"/>
      <w:pPr>
        <w:ind w:left="5356" w:hanging="360"/>
      </w:pPr>
    </w:lvl>
    <w:lvl w:ilvl="7" w:tentative="0">
      <w:start w:val="1"/>
      <w:numFmt w:val="lowerLetter"/>
      <w:lvlText w:val="%8."/>
      <w:lvlJc w:val="left"/>
      <w:pPr>
        <w:ind w:left="6076" w:hanging="360"/>
      </w:pPr>
    </w:lvl>
    <w:lvl w:ilvl="8" w:tentative="0">
      <w:start w:val="1"/>
      <w:numFmt w:val="lowerRoman"/>
      <w:lvlText w:val="%9."/>
      <w:lvlJc w:val="right"/>
      <w:pPr>
        <w:ind w:left="679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9"/>
    <w:rsid w:val="000038B2"/>
    <w:rsid w:val="0008085A"/>
    <w:rsid w:val="00087BB9"/>
    <w:rsid w:val="000E1BA4"/>
    <w:rsid w:val="000F4251"/>
    <w:rsid w:val="00104E6E"/>
    <w:rsid w:val="0011552D"/>
    <w:rsid w:val="001A62CC"/>
    <w:rsid w:val="00230158"/>
    <w:rsid w:val="00256F57"/>
    <w:rsid w:val="00286B4C"/>
    <w:rsid w:val="002A39D5"/>
    <w:rsid w:val="002C7FCD"/>
    <w:rsid w:val="002D74E6"/>
    <w:rsid w:val="00341E7B"/>
    <w:rsid w:val="00346DC4"/>
    <w:rsid w:val="00352A90"/>
    <w:rsid w:val="00377DFF"/>
    <w:rsid w:val="00384802"/>
    <w:rsid w:val="003C3AFD"/>
    <w:rsid w:val="003D2E8B"/>
    <w:rsid w:val="00412450"/>
    <w:rsid w:val="004A0210"/>
    <w:rsid w:val="004A2857"/>
    <w:rsid w:val="004C6FB6"/>
    <w:rsid w:val="00535797"/>
    <w:rsid w:val="00563274"/>
    <w:rsid w:val="005E0005"/>
    <w:rsid w:val="00617DCF"/>
    <w:rsid w:val="00624D0B"/>
    <w:rsid w:val="00632EA8"/>
    <w:rsid w:val="00690910"/>
    <w:rsid w:val="006C614F"/>
    <w:rsid w:val="006D5E58"/>
    <w:rsid w:val="006F6213"/>
    <w:rsid w:val="007251BA"/>
    <w:rsid w:val="00735775"/>
    <w:rsid w:val="00752FDC"/>
    <w:rsid w:val="00786521"/>
    <w:rsid w:val="00790F40"/>
    <w:rsid w:val="0079565C"/>
    <w:rsid w:val="007C32AA"/>
    <w:rsid w:val="00816480"/>
    <w:rsid w:val="00822F83"/>
    <w:rsid w:val="008D26B0"/>
    <w:rsid w:val="0091605C"/>
    <w:rsid w:val="009317FF"/>
    <w:rsid w:val="00996AE5"/>
    <w:rsid w:val="009D41D9"/>
    <w:rsid w:val="00A11772"/>
    <w:rsid w:val="00A2571D"/>
    <w:rsid w:val="00A32AB6"/>
    <w:rsid w:val="00A33C57"/>
    <w:rsid w:val="00A50640"/>
    <w:rsid w:val="00A55833"/>
    <w:rsid w:val="00AB6CAB"/>
    <w:rsid w:val="00B012A8"/>
    <w:rsid w:val="00B53478"/>
    <w:rsid w:val="00B62382"/>
    <w:rsid w:val="00BC431E"/>
    <w:rsid w:val="00BC46C5"/>
    <w:rsid w:val="00BD7BC2"/>
    <w:rsid w:val="00BF04F6"/>
    <w:rsid w:val="00C01720"/>
    <w:rsid w:val="00C5595E"/>
    <w:rsid w:val="00C618B5"/>
    <w:rsid w:val="00C97089"/>
    <w:rsid w:val="00D0352E"/>
    <w:rsid w:val="00D10237"/>
    <w:rsid w:val="00D6584F"/>
    <w:rsid w:val="00D73446"/>
    <w:rsid w:val="00D9474A"/>
    <w:rsid w:val="00D95B2A"/>
    <w:rsid w:val="00DB7A9E"/>
    <w:rsid w:val="00DC1AC7"/>
    <w:rsid w:val="00E16DAF"/>
    <w:rsid w:val="00E359B2"/>
    <w:rsid w:val="00E41D9E"/>
    <w:rsid w:val="00E42F06"/>
    <w:rsid w:val="00E46F3E"/>
    <w:rsid w:val="00E50646"/>
    <w:rsid w:val="00F132D6"/>
    <w:rsid w:val="00F16AF7"/>
    <w:rsid w:val="00F22239"/>
    <w:rsid w:val="00F90D6F"/>
    <w:rsid w:val="00FE1587"/>
    <w:rsid w:val="029F0F02"/>
    <w:rsid w:val="040A684F"/>
    <w:rsid w:val="06BA27AF"/>
    <w:rsid w:val="082D6FB0"/>
    <w:rsid w:val="08FA6E92"/>
    <w:rsid w:val="0D4B4161"/>
    <w:rsid w:val="0E2F5830"/>
    <w:rsid w:val="11823EC9"/>
    <w:rsid w:val="146B6818"/>
    <w:rsid w:val="16842491"/>
    <w:rsid w:val="176A1687"/>
    <w:rsid w:val="18F02060"/>
    <w:rsid w:val="20B147CB"/>
    <w:rsid w:val="23586A43"/>
    <w:rsid w:val="29226266"/>
    <w:rsid w:val="2BE27F2E"/>
    <w:rsid w:val="311F12DD"/>
    <w:rsid w:val="37623CD1"/>
    <w:rsid w:val="37C56D52"/>
    <w:rsid w:val="394A0EC1"/>
    <w:rsid w:val="3A8334DB"/>
    <w:rsid w:val="3BE70C49"/>
    <w:rsid w:val="3C8B3CCA"/>
    <w:rsid w:val="3E636CAD"/>
    <w:rsid w:val="3EC84D62"/>
    <w:rsid w:val="3ECA6D2C"/>
    <w:rsid w:val="409E13A8"/>
    <w:rsid w:val="4B47219D"/>
    <w:rsid w:val="4C6D519A"/>
    <w:rsid w:val="4DE6344D"/>
    <w:rsid w:val="4F960564"/>
    <w:rsid w:val="55684751"/>
    <w:rsid w:val="58FE78A6"/>
    <w:rsid w:val="5A3572F7"/>
    <w:rsid w:val="5AFC1BC3"/>
    <w:rsid w:val="5B6B6D49"/>
    <w:rsid w:val="5B8E36FB"/>
    <w:rsid w:val="5CDF4060"/>
    <w:rsid w:val="5E370EEC"/>
    <w:rsid w:val="5F33214B"/>
    <w:rsid w:val="69E95A08"/>
    <w:rsid w:val="6DCA78FF"/>
    <w:rsid w:val="71066EA0"/>
    <w:rsid w:val="74244582"/>
    <w:rsid w:val="79145048"/>
    <w:rsid w:val="7E30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1480</Words>
  <Characters>8438</Characters>
  <Lines>70</Lines>
  <Paragraphs>19</Paragraphs>
  <TotalTime>3</TotalTime>
  <ScaleCrop>false</ScaleCrop>
  <LinksUpToDate>false</LinksUpToDate>
  <CharactersWithSpaces>9899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2023-02-13T22:23:00Z</dcterms:created>
  <dc:creator>Шостак Віталій</dc:creator>
  <cp:lastModifiedBy>Сергей Сиров</cp:lastModifiedBy>
  <dcterms:modified xsi:type="dcterms:W3CDTF">2023-04-23T10:36:59Z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A1460A74DC564EBF8B5955325909B800</vt:lpwstr>
  </property>
</Properties>
</file>