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  <w:lang w:val="en-US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6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Чисельні методи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240" w:line="240" w:lineRule="auto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Селецького В. Р.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Жихарєва Ю.І.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>
      <w:pPr>
        <w:spacing w:after="0" w:line="360" w:lineRule="auto"/>
        <w:ind w:firstLine="720"/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t>Чисельне диференціювання та інтегрування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Навчитися проводити чисельне диференціювання та чисельно знаходити визначений інтеграл з оцінкою точності отриманих результатів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Завдання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Завдання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drawing>
          <wp:inline distT="0" distB="0" distL="0" distR="0">
            <wp:extent cx="5639435" cy="3190875"/>
            <wp:effectExtent l="0" t="0" r="0" b="952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1) Знайти чисельно першу та другу похідні від підінтегральної функції з кроком h=0,05 на проміжку інтегрування [a;b] з точністю O(h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perscript"/>
        </w:rPr>
        <w:t>2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). Визначити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max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ru-RU"/>
        </w:rPr>
        <w:t>[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ru-RU"/>
        </w:rPr>
        <w:t xml:space="preserve">,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b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ru-RU"/>
        </w:rPr>
        <w:t>]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|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’’(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)|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- максимальне значення модуля другої похідної на цьому проміжку. Проміжок інтегрування розбити на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n=12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частин.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2) Знайти визначений інтеграл за методом прямокутників. Оцінити похибку інтегрування при заданій кількості кроків методом подвійного перерахунку за правилом Рунге.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3) Обчислити інтеграл методом трапецій. Оцінити залишковий член за формулою </w:t>
      </w: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R≤</m:t>
        </m:r>
        <m:f>
          <m:fP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ℎ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(b−a)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24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den>
        </m:f>
        <m:sSub>
          <m:sSubP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M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де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max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ru-RU"/>
        </w:rPr>
        <w:t>[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ru-RU"/>
        </w:rPr>
        <w:t xml:space="preserve">,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b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ru-RU"/>
        </w:rPr>
        <w:t>]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|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’’(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)|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. Значення величини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оцінити за допомогою чисельного диференціювання. Визначити кількість кроків, необхідних для досягнення точності обчислень ε = 10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vertAlign w:val="superscript"/>
        </w:rPr>
        <w:t>-4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4) Знайти визначений інтеграл методом Сімпсона. Оцінити точність обрахунків за формулою: </w:t>
      </w: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R≤</m:t>
        </m:r>
        <m:f>
          <m:fP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b−a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e>
            </m:d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180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den>
        </m:f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|</m:t>
        </m:r>
        <m:acc>
          <m:accPr>
            <m:chr m:val="̅"/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∆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hint="default"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y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e>
        </m:acc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|</m:t>
        </m:r>
      </m:oMath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де </w:t>
      </w: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|</m:t>
        </m:r>
        <m:acc>
          <m:accPr>
            <m:chr m:val="̅"/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∆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hint="default"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y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e>
        </m:acc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|</m:t>
        </m:r>
      </m:oMath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середнє арифметичне скінчень різниць 4-го порядку.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5) Порівняти точність методів. Зробити висновки.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Хід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роботи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Для першого завдання нам потрібно визначити значення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=0,12*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=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+1,2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О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скільки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=16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то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 xml:space="preserve">=1,92;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=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3,12; формула </w:t>
      </w:r>
      <m:oMath>
        <m:nary>
          <m:naryPr>
            <m:limLoc m:val="subSup"/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b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up>
          <m:e>
            <m:f>
              <m:fP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1,4−2,41x+3,42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−4,43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4,44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sz w:val="28"/>
                    <w:szCs w:val="28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e>
        </m:nary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dx</m:t>
        </m:r>
      </m:oMath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Далі знаходимо чисельно першу і другу похідну за формулою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а також знаходимо максимальне по модулю значення другої похідної.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3333750" cy="5096510"/>
            <wp:effectExtent l="0" t="0" r="0" b="8890"/>
            <wp:docPr id="19" name="Рисунок 19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Зображення, що містить стіл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Далі побудуємо графік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5940425" cy="29127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Знаходимо визначений інтеграл за методом прямокутників і оцінюємо похибку інтегрування за правилом Рунге.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5757545" cy="1446530"/>
            <wp:effectExtent l="0" t="0" r="0" b="1270"/>
            <wp:docPr id="21" name="Рисунок 2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Зображення, що містить стіл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072" cy="14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Обчислимо інтеграл методом трапецій а також обчислимо кількість кроків необхідну для досягнення заданої точності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5795645" cy="2204720"/>
            <wp:effectExtent l="0" t="0" r="0" b="5080"/>
            <wp:docPr id="22" name="Рисунок 22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Зображення, що містить стіл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800" cy="22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Далі обчислимо інтеграл за методом Сімпсона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а також оцінимо точність обрахунків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drawing>
          <wp:inline distT="0" distB="0" distL="114300" distR="114300">
            <wp:extent cx="6151880" cy="41624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Також порявняємо точність методів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/>
        <w:ind w:left="284" w:firstLine="720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4563110" cy="981075"/>
            <wp:effectExtent l="0" t="0" r="8890" b="9525"/>
            <wp:docPr id="24" name="Рисунок 24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Зображення, що містить стіл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Як бачимо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метод Сімпсона виявився найбільш точним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>;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за ним метод трапецій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а після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 xml:space="preserve"> -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метод прямокутників.</w:t>
      </w:r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>
      <w:pPr>
        <w:pStyle w:val="4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результаті виконання даної роботи я навчився проводити чисельне диференціювання та чисельно знаходити визначений інтеграл з оцінкою точності отриманих результатів.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Контрольні питання: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bCs/>
          <w:sz w:val="28"/>
          <w:szCs w:val="28"/>
        </w:rPr>
        <w:t>1)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Коли застосовують чисельне диференціювання?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Тоді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коли функція задана таблицею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або коли залежність y=f(x) представлена надто складним аналітичним виразом.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2) Що називається порядком точності методу чисельного диференціювання та який математичний апарат використовують для оцінки похибки різницевих формул?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Порядком точності методу чисельного диференціювання називають показник степені кроку h в головному члені похибки.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Для оцінки похибки різницевих формул ми використовуєм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о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розклад функцїї y=f(x) у ряд Тейлора в околі точки xi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3) У чому полягає некоректність чисельного диференціювання?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Залишкові члени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bCs/>
          <w:sz w:val="28"/>
          <w:szCs w:val="28"/>
          <w:vertAlign w:val="superscript"/>
        </w:rPr>
        <w:t>’</w:t>
      </w:r>
      <w:r>
        <w:rPr>
          <w:rFonts w:hint="default" w:ascii="Times New Roman" w:hAnsi="Times New Roman" w:cs="Times New Roman"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bCs/>
          <w:sz w:val="28"/>
          <w:szCs w:val="28"/>
          <w:vertAlign w:val="superscript"/>
        </w:rPr>
        <w:t>’’</w:t>
      </w:r>
      <w:r>
        <w:rPr>
          <w:rFonts w:hint="default" w:ascii="Times New Roman" w:hAnsi="Times New Roman" w:cs="Times New Roman"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),…,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bCs/>
          <w:sz w:val="28"/>
          <w:szCs w:val="28"/>
          <w:vertAlign w:val="superscript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vertAlign w:val="superscript"/>
          <w:lang w:val="en-US"/>
        </w:rPr>
        <w:t>k</w:t>
      </w:r>
      <w:r>
        <w:rPr>
          <w:rFonts w:hint="default" w:ascii="Times New Roman" w:hAnsi="Times New Roman" w:cs="Times New Roman"/>
          <w:bCs/>
          <w:sz w:val="28"/>
          <w:szCs w:val="28"/>
          <w:vertAlign w:val="superscript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) виражають похибки цих наближених рівнянь. При заміні функції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) інтерполяційним многочленом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) необхідно мати на увазі, що залишковий член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</w:rPr>
        <w:t>) повинен бути до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статньо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малим, але із цього не випливає той факт, що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bCs/>
          <w:sz w:val="28"/>
          <w:szCs w:val="28"/>
          <w:vertAlign w:val="superscript"/>
        </w:rPr>
        <w:t>’</w:t>
      </w:r>
      <w:r>
        <w:rPr>
          <w:rFonts w:hint="default" w:ascii="Times New Roman" w:hAnsi="Times New Roman" w:cs="Times New Roman"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bCs/>
          <w:sz w:val="28"/>
          <w:szCs w:val="28"/>
          <w:vertAlign w:val="superscript"/>
        </w:rPr>
        <w:t>’’</w:t>
      </w:r>
      <w:r>
        <w:rPr>
          <w:rFonts w:hint="default" w:ascii="Times New Roman" w:hAnsi="Times New Roman" w:cs="Times New Roman"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),…,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bCs/>
          <w:sz w:val="28"/>
          <w:szCs w:val="28"/>
          <w:vertAlign w:val="superscript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vertAlign w:val="superscript"/>
          <w:lang w:val="en-US"/>
        </w:rPr>
        <w:t>k</w:t>
      </w:r>
      <w:r>
        <w:rPr>
          <w:rFonts w:hint="default" w:ascii="Times New Roman" w:hAnsi="Times New Roman" w:cs="Times New Roman"/>
          <w:bCs/>
          <w:sz w:val="28"/>
          <w:szCs w:val="28"/>
          <w:vertAlign w:val="superscript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</w:rPr>
        <w:t>) будуть дос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татньо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малими. Похибки, о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тримані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при обчисленні похідних (особливо вищих порядків), можуть 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бути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значними.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4) Чи можна зробити похибку чисельного диференціювання як завгодно малою за рахунок зменшення кроку? Відповідь обґрунтуйте.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Ні, оскільки вибір занадто малого кроку може призвести до різкого збільшення похибки диференціювання внаслідок обчислювальних похибок, пов’язаних з діленням на різницю близьких чисел.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5) Сформулюйте підстави для чисельного інтегрування. Яка з цих підстав є у Вашому варіанті?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Підстави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1. Первісна не виражається через елементарні функції.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2. Первісна виражається через елементарні функції, але процес вираження її через елементарні функції є достатньо складним, тобто потребує певного рівня математичної підготовки.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3. Вираз первісної через елементарні функції є громіздким, тобто його незручно використовувати в розрахунках.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4. Підінтегральну функцію задано у вигляді таблиці.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В моєму варіанті є підстава 3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6) Дайте означення квадратурної формули інтерполяційного типу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Це інтерполяційний поліном деякої степені з вузлами інтерполяції в точках розбиття відрізку інтегрування: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</w:rPr>
        <w:t>0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,…,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7) У який спосіб будуються квадратурні формули?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Найбільш поширений спосіб побудови квадратурних формул полягає заміні підінтегральної функції інтерполяційним поліномом деякої степені з вузлами інтерполяції в точках розбиття відрізку інтегрування 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</w:rPr>
        <w:t>0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,…,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8) Що таке сімейство квадратурних формул Ньютона-Котеса? Запишіть загальну формулу цього сімейства, охарактеризуйте коефіцієнти Котеса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Інтерполяційні квадратурні формули з рівновіддаленими вузлами інтерполяції, побудовані шляхом заміни підінтегральної функції інтерполяційним поліномом Лагранжа різної степені становлять сімейство квадратурних формул Ньютона-Котеса.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drawing>
          <wp:inline distT="0" distB="0" distL="0" distR="0">
            <wp:extent cx="3467100" cy="685800"/>
            <wp:effectExtent l="0" t="0" r="0" b="0"/>
            <wp:docPr id="25" name="Рисунок 2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Зображення, що містить текс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Коефіцієнти Котеса не залежать від відрізка інтегрування і їх можна визначити заздалегідь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9) Поліномами якої степеній інтерполюється підінтегральна функція у формулах прямокутників, трапецій, Сімпсона?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Для прямокутників поліномом нульової степені,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для трапецій поліномом першої степені,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для Сімпсона поліномом другої степені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10) Сформулюйте правило Рунге та методику його застосування для практичної оцінки похибки чисельного інтегрування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" w:line="269" w:lineRule="auto"/>
        <w:ind w:left="284" w:firstLine="720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Правило Рунге: похибка квадратурної формули пропорційна різниці двох наближених значень інтегралу, обчислених за тією ж квадратурною формулою з кількістю кроків n та 2n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Методика застосування полягає у послідовному подвоєнні кількості інтервалів розбиття відрізку інтегрування: Задають значення заданої точності розрахунку ε і початкову кількість інтервалів n. Обчислюють величина інтегралу за обраною квадратурною формулою при n інтервалах і при 2n інтервалах, тобто матимемо відповідно величини In та I2n 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89"/>
    <w:rsid w:val="000038B2"/>
    <w:rsid w:val="0008085A"/>
    <w:rsid w:val="00087BB9"/>
    <w:rsid w:val="000E1BA4"/>
    <w:rsid w:val="000F4251"/>
    <w:rsid w:val="00104E6E"/>
    <w:rsid w:val="0011552D"/>
    <w:rsid w:val="001A62CC"/>
    <w:rsid w:val="0021506A"/>
    <w:rsid w:val="00230158"/>
    <w:rsid w:val="00256F57"/>
    <w:rsid w:val="00286B4C"/>
    <w:rsid w:val="002A39D5"/>
    <w:rsid w:val="002C7FCD"/>
    <w:rsid w:val="002D74E6"/>
    <w:rsid w:val="00341E7B"/>
    <w:rsid w:val="00346DC4"/>
    <w:rsid w:val="00352A90"/>
    <w:rsid w:val="00377DFF"/>
    <w:rsid w:val="00384802"/>
    <w:rsid w:val="003C3AFD"/>
    <w:rsid w:val="003D2E8B"/>
    <w:rsid w:val="00412450"/>
    <w:rsid w:val="004A0210"/>
    <w:rsid w:val="004A2857"/>
    <w:rsid w:val="004C6FB6"/>
    <w:rsid w:val="00535797"/>
    <w:rsid w:val="00563274"/>
    <w:rsid w:val="005E0005"/>
    <w:rsid w:val="00617DCF"/>
    <w:rsid w:val="00624D0B"/>
    <w:rsid w:val="00632EA8"/>
    <w:rsid w:val="00690910"/>
    <w:rsid w:val="006C614F"/>
    <w:rsid w:val="006D5E58"/>
    <w:rsid w:val="006F6213"/>
    <w:rsid w:val="007251BA"/>
    <w:rsid w:val="00735775"/>
    <w:rsid w:val="00752FDC"/>
    <w:rsid w:val="00786521"/>
    <w:rsid w:val="00790F40"/>
    <w:rsid w:val="0079565C"/>
    <w:rsid w:val="007C32AA"/>
    <w:rsid w:val="00816480"/>
    <w:rsid w:val="00822F83"/>
    <w:rsid w:val="008D26B0"/>
    <w:rsid w:val="0091605C"/>
    <w:rsid w:val="009317FF"/>
    <w:rsid w:val="00996AE5"/>
    <w:rsid w:val="009D41D9"/>
    <w:rsid w:val="00A11772"/>
    <w:rsid w:val="00A2571D"/>
    <w:rsid w:val="00A32AB6"/>
    <w:rsid w:val="00A33C57"/>
    <w:rsid w:val="00A50640"/>
    <w:rsid w:val="00A55833"/>
    <w:rsid w:val="00AB6CAB"/>
    <w:rsid w:val="00B012A8"/>
    <w:rsid w:val="00B53478"/>
    <w:rsid w:val="00B62382"/>
    <w:rsid w:val="00BC431E"/>
    <w:rsid w:val="00BC46C5"/>
    <w:rsid w:val="00BD7BC2"/>
    <w:rsid w:val="00BF04F6"/>
    <w:rsid w:val="00C01720"/>
    <w:rsid w:val="00C5595E"/>
    <w:rsid w:val="00C618B5"/>
    <w:rsid w:val="00C97089"/>
    <w:rsid w:val="00D0352E"/>
    <w:rsid w:val="00D10237"/>
    <w:rsid w:val="00D6584F"/>
    <w:rsid w:val="00D73446"/>
    <w:rsid w:val="00D9474A"/>
    <w:rsid w:val="00D95B2A"/>
    <w:rsid w:val="00DB7A9E"/>
    <w:rsid w:val="00DC1AC7"/>
    <w:rsid w:val="00E16DAF"/>
    <w:rsid w:val="00E359B2"/>
    <w:rsid w:val="00E41D9E"/>
    <w:rsid w:val="00E42F06"/>
    <w:rsid w:val="00E46F3E"/>
    <w:rsid w:val="00E50646"/>
    <w:rsid w:val="00F132D6"/>
    <w:rsid w:val="00F16AF7"/>
    <w:rsid w:val="00F22239"/>
    <w:rsid w:val="00F90D6F"/>
    <w:rsid w:val="00FE1587"/>
    <w:rsid w:val="029F0F02"/>
    <w:rsid w:val="040A684F"/>
    <w:rsid w:val="04C66C1A"/>
    <w:rsid w:val="05204BA1"/>
    <w:rsid w:val="05BB6053"/>
    <w:rsid w:val="063522A9"/>
    <w:rsid w:val="06BA27AF"/>
    <w:rsid w:val="07D94EB6"/>
    <w:rsid w:val="082D6FB0"/>
    <w:rsid w:val="08FA6E92"/>
    <w:rsid w:val="0D4B4161"/>
    <w:rsid w:val="0D66199D"/>
    <w:rsid w:val="0E2F5830"/>
    <w:rsid w:val="11823EC9"/>
    <w:rsid w:val="12706417"/>
    <w:rsid w:val="146B6818"/>
    <w:rsid w:val="16842491"/>
    <w:rsid w:val="176A1687"/>
    <w:rsid w:val="1807337A"/>
    <w:rsid w:val="18954E2A"/>
    <w:rsid w:val="18F02060"/>
    <w:rsid w:val="1D6D1ED1"/>
    <w:rsid w:val="1DFD14A7"/>
    <w:rsid w:val="20B147CB"/>
    <w:rsid w:val="23586A43"/>
    <w:rsid w:val="270A2BAD"/>
    <w:rsid w:val="27F05BD9"/>
    <w:rsid w:val="27F82CDF"/>
    <w:rsid w:val="29226266"/>
    <w:rsid w:val="2BE27F2E"/>
    <w:rsid w:val="2E304F81"/>
    <w:rsid w:val="30B408BB"/>
    <w:rsid w:val="311F12DD"/>
    <w:rsid w:val="31B163D9"/>
    <w:rsid w:val="33890C8F"/>
    <w:rsid w:val="35E52AF5"/>
    <w:rsid w:val="37623CD1"/>
    <w:rsid w:val="37C56D52"/>
    <w:rsid w:val="3809239F"/>
    <w:rsid w:val="394A0EC1"/>
    <w:rsid w:val="39D37108"/>
    <w:rsid w:val="3A8334DB"/>
    <w:rsid w:val="3BE70C49"/>
    <w:rsid w:val="3C8B3CCA"/>
    <w:rsid w:val="3DCE0312"/>
    <w:rsid w:val="3E636CAD"/>
    <w:rsid w:val="3EC84D62"/>
    <w:rsid w:val="3ECA6D2C"/>
    <w:rsid w:val="409E13A8"/>
    <w:rsid w:val="497A30FC"/>
    <w:rsid w:val="49D62A28"/>
    <w:rsid w:val="4B47219D"/>
    <w:rsid w:val="4C6D519A"/>
    <w:rsid w:val="4C79769B"/>
    <w:rsid w:val="4DE6344D"/>
    <w:rsid w:val="4F960564"/>
    <w:rsid w:val="50AF17EF"/>
    <w:rsid w:val="55684751"/>
    <w:rsid w:val="58FE78A6"/>
    <w:rsid w:val="5A3572F7"/>
    <w:rsid w:val="5AFC1BC3"/>
    <w:rsid w:val="5B6B6D49"/>
    <w:rsid w:val="5B7C4AB2"/>
    <w:rsid w:val="5B8E36FB"/>
    <w:rsid w:val="5CDF4060"/>
    <w:rsid w:val="5CF871ED"/>
    <w:rsid w:val="5E370EEC"/>
    <w:rsid w:val="5F33214B"/>
    <w:rsid w:val="624C4B4A"/>
    <w:rsid w:val="680E73DA"/>
    <w:rsid w:val="69E95A08"/>
    <w:rsid w:val="6C5A499B"/>
    <w:rsid w:val="6DCA78FF"/>
    <w:rsid w:val="6FCA62DC"/>
    <w:rsid w:val="71066EA0"/>
    <w:rsid w:val="715E6CDC"/>
    <w:rsid w:val="72AD735C"/>
    <w:rsid w:val="74244582"/>
    <w:rsid w:val="7571363D"/>
    <w:rsid w:val="770D6ED7"/>
    <w:rsid w:val="79145048"/>
    <w:rsid w:val="7A9C0875"/>
    <w:rsid w:val="7E3037AE"/>
    <w:rsid w:val="7F5B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57A2-5A96-4905-9CB2-56145AB47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1480</Words>
  <Characters>8438</Characters>
  <Lines>70</Lines>
  <Paragraphs>19</Paragraphs>
  <TotalTime>7</TotalTime>
  <ScaleCrop>false</ScaleCrop>
  <LinksUpToDate>false</LinksUpToDate>
  <CharactersWithSpaces>9899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2023-02-13T22:23:00Z</dcterms:created>
  <dc:creator>Шостак Віталій</dc:creator>
  <cp:lastModifiedBy>V</cp:lastModifiedBy>
  <dcterms:modified xsi:type="dcterms:W3CDTF">2023-05-21T09:04:06Z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C04321CEA7E4451AA98BD340C16D4BE7</vt:lpwstr>
  </property>
</Properties>
</file>