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2"/>
          <w:szCs w:val="32"/>
          <w:lang w:val="uk-UA" w:eastAsia="ru-RU"/>
        </w:rPr>
        <w:t>КИЇВСЬКИЙ НАЦІОНАЛЬНИЙ УНІВЕРСИТЕТ 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2"/>
          <w:szCs w:val="32"/>
          <w:lang w:val="uk-UA" w:eastAsia="ru-RU"/>
        </w:rPr>
        <w:t>імені ТАРАСА ШЕВЧЕНКА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color w:val="0D0D0D"/>
          <w:sz w:val="24"/>
          <w:szCs w:val="24"/>
          <w:lang w:val="en-US"/>
        </w:rPr>
        <w:drawing>
          <wp:inline distT="0" distB="0" distL="0" distR="0">
            <wp:extent cx="3855720" cy="1074420"/>
            <wp:effectExtent l="0" t="0" r="0" b="0"/>
            <wp:docPr id="10" name="Рисунок 10" descr="https://lh6.googleusercontent.com/hYDn54sHaBqxT1cQjb6xOJNiD6scPYeeGOFtXRnNXWMz97L0viTYKTuQwQ6Hohvd-lsXE2TwPDCm_CGcczYomNa_xoAnJrpNX4rTAUdoLoXKlRdNAPbc_Jfqqc5yN2vaiF8rj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https://lh6.googleusercontent.com/hYDn54sHaBqxT1cQjb6xOJNiD6scPYeeGOFtXRnNXWMz97L0viTYKTuQwQ6Hohvd-lsXE2TwPDCm_CGcczYomNa_xoAnJrpNX4rTAUdoLoXKlRdNAPbc_Jfqqc5yN2vaiF8rjX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  <w:t>ФАКУЛЬТЕТ ІНФОРМАЦІЙНИХ ТЕХНОЛОГІЙ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  <w:t>Кафедра прикладних інформаційних систем</w:t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sz w:val="36"/>
          <w:szCs w:val="36"/>
          <w:lang w:val="en-US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6"/>
          <w:szCs w:val="36"/>
          <w:lang w:val="uk-UA" w:eastAsia="ru-RU"/>
        </w:rPr>
        <w:t>Звіт до лабораторної роботи №</w:t>
      </w:r>
      <w:r>
        <w:rPr>
          <w:rFonts w:hint="default" w:ascii="Times New Roman" w:hAnsi="Times New Roman" w:eastAsia="Times New Roman" w:cs="Times New Roman"/>
          <w:b/>
          <w:bCs/>
          <w:color w:val="0D0D0D"/>
          <w:sz w:val="36"/>
          <w:szCs w:val="36"/>
          <w:lang w:val="en-US" w:eastAsia="ru-RU"/>
        </w:rPr>
        <w:t>7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36"/>
          <w:szCs w:val="36"/>
          <w:lang w:val="uk-UA"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36"/>
          <w:szCs w:val="36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6"/>
          <w:szCs w:val="36"/>
          <w:lang w:val="uk-UA" w:eastAsia="ru-RU"/>
        </w:rPr>
        <w:t>з курсу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36"/>
          <w:szCs w:val="36"/>
          <w:lang w:val="uk-UA" w:eastAsia="ru-RU"/>
        </w:rPr>
      </w:pP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6"/>
          <w:szCs w:val="36"/>
          <w:lang w:val="uk-UA" w:eastAsia="ru-RU"/>
        </w:rPr>
        <w:t>«</w:t>
      </w:r>
      <w:r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Чисельні методи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lang w:val="uk-UA" w:eastAsia="ru-RU"/>
        </w:rPr>
        <w:t>»</w:t>
      </w:r>
    </w:p>
    <w:p>
      <w:pPr>
        <w:spacing w:after="240" w:line="240" w:lineRule="auto"/>
        <w:rPr>
          <w:rFonts w:ascii="Times New Roman" w:hAnsi="Times New Roman" w:eastAsia="Times New Roman" w:cs="Times New Roman"/>
          <w:bCs/>
          <w:sz w:val="28"/>
          <w:szCs w:val="28"/>
          <w:lang w:val="uk-UA" w:eastAsia="ru-RU"/>
        </w:rPr>
      </w:pP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val="uk-UA" w:eastAsia="ru-RU"/>
        </w:rPr>
      </w:pP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студента 3 курсу</w:t>
      </w: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групи ПП-31</w:t>
      </w: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спеціальності 122 «Комп'ютерні науки»</w:t>
      </w: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ОП «Прикладне програмування»</w:t>
      </w:r>
    </w:p>
    <w:p>
      <w:pPr>
        <w:spacing w:after="240" w:line="240" w:lineRule="auto"/>
        <w:jc w:val="right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i/>
          <w:iCs/>
          <w:color w:val="0D0D0D"/>
          <w:sz w:val="28"/>
          <w:szCs w:val="28"/>
          <w:lang w:val="uk-UA"/>
        </w:rPr>
        <w:t>Селецького В. Р.</w:t>
      </w:r>
      <w:r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  <w:br w:type="textWrapping"/>
      </w:r>
    </w:p>
    <w:p>
      <w:pPr>
        <w:spacing w:after="240" w:line="240" w:lineRule="auto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i/>
          <w:iCs/>
          <w:sz w:val="24"/>
          <w:szCs w:val="24"/>
          <w:lang w:val="uk-UA" w:eastAsia="ru-RU"/>
        </w:rPr>
      </w:pPr>
      <w:r>
        <w:rPr>
          <w:rFonts w:ascii="Times New Roman" w:hAnsi="Times New Roman" w:eastAsia="Times New Roman" w:cs="Times New Roman"/>
          <w:i/>
          <w:iCs/>
          <w:color w:val="0D0D0D"/>
          <w:sz w:val="28"/>
          <w:szCs w:val="28"/>
          <w:lang w:val="uk-UA" w:eastAsia="ru-RU"/>
        </w:rPr>
        <w:t>Викладач:</w:t>
      </w:r>
    </w:p>
    <w:p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color w:val="0D0D0D"/>
          <w:sz w:val="28"/>
          <w:szCs w:val="28"/>
          <w:lang w:val="uk-UA"/>
        </w:rPr>
        <w:t>Жихарєва Ю.І.</w:t>
      </w: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Київ – 2023</w:t>
      </w:r>
    </w:p>
    <w:p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Мета: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Здобути практичні навички чисельного розв’язання задачі Коші першого порядку різними методами, проводити оцінку точності отриманих результатів</w:t>
      </w:r>
    </w:p>
    <w:p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7" w:line="360" w:lineRule="auto"/>
        <w:ind w:firstLine="72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Завдання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7" w:line="360" w:lineRule="auto"/>
        <w:ind w:firstLine="720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uk-UA"/>
        </w:rPr>
        <w:t>Завдання 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Розв’язати задачу Коші 1-го порядку на заданому відрізку. Виконати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n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=10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 кроків.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1) Методом Ейлера, оцінити похибку Методу за правилом Рунге.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2) Методом Рунге-Кутти 4-го порядку, оцінити похибку методу за правилом Рунге.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3) Знайти наближений розв’язок задачі Коші в околі точки х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vertAlign w:val="subscript"/>
        </w:rPr>
        <w:t>0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 шляхом розкладання розв’язку рівняння у степеневий ряд.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4) Методом Адамса-Башфорта. Початкові точки знайти методом розкладання у степеневий ряд.</w:t>
      </w:r>
    </w:p>
    <w:p>
      <w:pPr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5) Здійснити перевірку адекватності отриманих результатів порівнявши результати розв’язки різними методами.</w:t>
      </w:r>
    </w:p>
    <w:p>
      <w:pPr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drawing>
          <wp:inline distT="0" distB="0" distL="0" distR="0">
            <wp:extent cx="4229100" cy="34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br w:type="page"/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7" w:line="36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Хід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роботи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Для початку розв’яжемо задачу методом Ейлера і визначимо похибку за правилом Рунге.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>
            <wp:extent cx="5940425" cy="2313305"/>
            <wp:effectExtent l="0" t="0" r="3175" b="0"/>
            <wp:docPr id="4" name="Рисунок 4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стіл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Похибка 1,719476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Далі розв’яжемо задачу методом Рунге-Кутти 4-го порядку, оцінимо похибку методу за правилом Рунге.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>
            <wp:extent cx="5940425" cy="1383665"/>
            <wp:effectExtent l="0" t="0" r="3175" b="6985"/>
            <wp:docPr id="6" name="Рисунок 6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стіл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Похибка 0,000644996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Далі знайдемо наближений розв’язок задачі Коші в околі точки х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vertAlign w:val="subscript"/>
        </w:rPr>
        <w:t>0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 шляхом розкладання розв’язку рівняння у степеневий ряд. Заодно знайдемо чотири перші члени розкладу в степеневий ряд розв’язку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=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(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)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задачі Коші: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`=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vertAlign w:val="superscript"/>
          <w:lang w:val="ru-RU"/>
        </w:rPr>
        <w:t>2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+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(0)=1.</w:t>
      </w:r>
    </w:p>
    <w:p>
      <w:pP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br w:type="page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Оскільки розклад проводиться в околі точки х=0, то шуканий розв'язок рівняння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=(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)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можна записати у вигляді розкладу у ряд Маклорена: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m:oMathPara>
        <m:oMath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y</m:t>
          </m:r>
          <m:d>
            <m:d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x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</m:d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=y</m:t>
          </m:r>
          <m:d>
            <m:d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0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</m:d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y'(0)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1!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en>
          </m:f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x+</m:t>
          </m:r>
          <m:f>
            <m:f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y''(0)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2!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en>
          </m:f>
          <m:sSup>
            <m:sSup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x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y'''(0)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3!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en>
          </m:f>
          <m:sSup>
            <m:sSup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x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3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p>
          </m:sSup>
        </m:oMath>
      </m:oMathPara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 xml:space="preserve">y(0)=1 –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за умовою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’(0) знаходимо підставивши початкові умови в диференціальне рівняння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’=1-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+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, тоді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’(0)=1-0+1=2;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’’(0)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знаходимо продиференціювавши задане рівняння і вирахувавши, що при х=0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-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=0,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’=2: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’’ =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-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1+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’;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отже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’’(0) =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-1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+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2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= 1;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Аналогічно шукаємо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’’’(0)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’’’=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’’, отже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>’’’=1.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Підставляємо знайдені величини у формулу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m:oMathPara>
        <m:oMath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y</m:t>
          </m:r>
          <m:d>
            <m:d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x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</m:d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≈y</m:t>
          </m:r>
          <m:d>
            <m:d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0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</m:d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y'(0)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1!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en>
          </m:f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x+</m:t>
          </m:r>
          <m:f>
            <m:f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y''(0)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2!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en>
          </m:f>
          <m:sSup>
            <m:sSup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x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y'''(0)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3!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en>
          </m:f>
          <m:sSup>
            <m:sSup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x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3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up>
          </m:sSup>
        </m:oMath>
      </m:oMathPara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остаточно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m:oMathPara>
        <m:oMath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y</m:t>
          </m:r>
          <m:d>
            <m:d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Pr>
            <m:e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x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e>
          </m:d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≈1+2x+</m:t>
          </m:r>
          <m:f>
            <m:f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hint="default" w:ascii="Cambria Math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ctrlPr>
                    <w:rPr>
                      <w:rFonts w:hint="default" w:ascii="Cambria Math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  <m:ctrlPr>
                    <w:rPr>
                      <w:rFonts w:hint="default" w:ascii="Cambria Math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sup>
              </m:sSup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2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en>
          </m:f>
          <m:r>
            <m:rPr/>
            <w:rPr>
              <w:rFonts w:hint="default" w:ascii="Cambria Math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hint="default" w:ascii="Cambria Math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ctrlPr>
                    <w:rPr>
                      <w:rFonts w:hint="default" w:ascii="Cambria Math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  <m:ctrlPr>
                    <w:rPr>
                      <w:rFonts w:hint="default" w:ascii="Cambria Math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sup>
              </m:sSup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color w:val="000000"/>
                  <w:sz w:val="28"/>
                  <w:szCs w:val="28"/>
                </w:rPr>
                <m:t>6</m:t>
              </m:r>
              <m:ctrlPr>
                <w:rPr>
                  <w:rFonts w:hint="default"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en>
          </m:f>
        </m:oMath>
      </m:oMathPara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Також розв’яжемо методом Адамса-Башфорта. Початкові точки знайти методом розкладання у степеневий ряд.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>
            <wp:extent cx="2457450" cy="3419475"/>
            <wp:effectExtent l="0" t="0" r="0" b="9525"/>
            <wp:docPr id="7" name="Рисунок 7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стіл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br w:type="page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Далі виконаємо порівняння методів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/>
        <w:ind w:left="284" w:firstLine="720"/>
        <w:rPr>
          <w:rFonts w:hint="default" w:ascii="Times New Roman" w:hAnsi="Times New Roman" w:cs="Times New Roman"/>
          <w:bCs/>
          <w:color w:val="000000"/>
          <w:sz w:val="28"/>
          <w:szCs w:val="28"/>
        </w:rPr>
      </w:pPr>
      <w:r>
        <w:drawing>
          <wp:inline distT="0" distB="0" distL="114300" distR="114300">
            <wp:extent cx="4295775" cy="4800600"/>
            <wp:effectExtent l="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7" w:line="360" w:lineRule="auto"/>
        <w:rPr>
          <w:rFonts w:ascii="Times New Roman" w:hAnsi="Times New Roman" w:eastAsia="Times New Roman" w:cs="Times New Roman"/>
          <w:i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Як бачимо методи Рунге-Кутти і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uk-UA"/>
        </w:rPr>
        <w:t>А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дамса-Башфорта дають дуже схожі результати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 а метод Ейлера найменш точний.</w:t>
      </w:r>
    </w:p>
    <w:p>
      <w:pPr>
        <w:pStyle w:val="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>
      <w:pPr>
        <w:pStyle w:val="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4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</w:t>
      </w:r>
    </w:p>
    <w:p>
      <w:pPr>
        <w:pStyle w:val="4"/>
        <w:spacing w:after="0"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результаті виконання даної роботи я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>здобув практичні навички чисельного розв’язання задачі Коші першого порядку різними методами, провів оцінку точності отриманих результатів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7" w:line="360" w:lineRule="auto"/>
        <w:ind w:firstLine="72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7" w:line="360" w:lineRule="auto"/>
        <w:ind w:firstLine="72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7" w:line="360" w:lineRule="auto"/>
        <w:ind w:firstLine="72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Контрольні питання: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1. Дайте означення звичайного диференціального рівняння (ЗДР), загального та частинного розв’язку такого рівняння.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Звичайне диференціальне рівняння це рівняння яке містить шукану функцію однієї змінної та її похідні або диференціали.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2. Дайте означення задачі Коші. Запишіть задачу Коші для ЗДР 1-го порядку.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Сумісне завдання диференціального рівняння та відповідної кількості початкових умов називають задачею Коші.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3. Сформулюйте теорему Коші про існування і єдність розв’язку.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 xml:space="preserve">Нехай функція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bCs/>
          <w:sz w:val="28"/>
          <w:szCs w:val="28"/>
        </w:rPr>
        <w:t>(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) і її частинна похідна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bCs/>
          <w:sz w:val="28"/>
          <w:szCs w:val="28"/>
          <w:vertAlign w:val="subscript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>’(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) визначені і неперервні у відкритій області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G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площини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Oxy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і точка (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sz w:val="28"/>
          <w:szCs w:val="28"/>
          <w:vertAlign w:val="subscript"/>
        </w:rPr>
        <w:t>0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  <w:vertAlign w:val="subscript"/>
        </w:rPr>
        <w:t>0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) є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G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. Тоді існує єдиний розвязок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>=φ(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) рівняння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>’=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bCs/>
          <w:sz w:val="28"/>
          <w:szCs w:val="28"/>
        </w:rPr>
        <w:t>(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</w:rPr>
        <w:t>), який задовольняє умову φ(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Cs/>
          <w:sz w:val="28"/>
          <w:szCs w:val="28"/>
          <w:vertAlign w:val="subscript"/>
        </w:rPr>
        <w:t>0</w:t>
      </w:r>
      <w:r>
        <w:rPr>
          <w:rFonts w:hint="default" w:ascii="Times New Roman" w:hAnsi="Times New Roman" w:cs="Times New Roman"/>
          <w:bCs/>
          <w:sz w:val="28"/>
          <w:szCs w:val="28"/>
        </w:rPr>
        <w:t>)=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bCs/>
          <w:sz w:val="28"/>
          <w:szCs w:val="28"/>
          <w:vertAlign w:val="subscript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4. Розкрийте суть методики наближеного розв’язування задачі Коші за допомогою розкладу її розв’язку в степеневий ряд.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76072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5. Сформулюйте постановку задачі чисельного інтегрування ЗДР та запишіть вихідну формулу для побудови чисельних методів інтегрування ЗДР.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234940" cy="1828800"/>
            <wp:effectExtent l="0" t="0" r="3810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1304925" cy="742950"/>
            <wp:effectExtent l="0" t="0" r="0" b="0"/>
            <wp:docPr id="11" name="Рисунок 11" descr="Зображення, що містить текст, пристрій, вимірювальний прила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, пристрій, вимірювальний прилад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6. Розкрийте суть методу Ейлера, запишіть розрахункові формули методу для ЗДР, дайте геометричну інтерпретацію та назвіть основні характеристики методу.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40425" cy="1929765"/>
            <wp:effectExtent l="0" t="0" r="3175" b="0"/>
            <wp:docPr id="12" name="Рисунок 12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Зображення, що містить стіл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40425" cy="2817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4791710" cy="2895600"/>
            <wp:effectExtent l="0" t="0" r="8890" b="0"/>
            <wp:docPr id="14" name="Рисунок 1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7. Розкрийте суть методу Ейлера-Коші, запишіть розрахункові формули методу для ЗДР, дайте геометричну інтерпретацію та назвіть основні характеристик методу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40425" cy="2779395"/>
            <wp:effectExtent l="0" t="0" r="3175" b="1905"/>
            <wp:docPr id="15" name="Рисунок 1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40425" cy="29114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drawing>
          <wp:inline distT="0" distB="0" distL="0" distR="0">
            <wp:extent cx="5067935" cy="3105150"/>
            <wp:effectExtent l="0" t="0" r="0" b="0"/>
            <wp:docPr id="17" name="Рисунок 1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bCs/>
          <w:sz w:val="28"/>
          <w:szCs w:val="28"/>
        </w:rPr>
        <w:t xml:space="preserve">8. </w:t>
      </w:r>
      <w:r>
        <w:rPr>
          <w:rFonts w:hint="default" w:ascii="Times New Roman" w:hAnsi="Times New Roman" w:cs="Times New Roman"/>
          <w:bCs/>
          <w:sz w:val="28"/>
          <w:szCs w:val="28"/>
        </w:rPr>
        <w:t>Розкрийте суть методу Рунге-Кутти, запишіть розрахункові формули методу для ЗДР та системи ЗДР та назвіть основні характеристик методу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40425" cy="28022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4724400" cy="2667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4753610" cy="2609850"/>
            <wp:effectExtent l="0" t="0" r="8890" b="0"/>
            <wp:docPr id="27" name="Рисунок 2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br w:type="page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9. Які методи називають однокроковими, а які багатокроковими?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40425" cy="2917825"/>
            <wp:effectExtent l="0" t="0" r="3175" b="0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10. Як отримано розрахункову формулу методу Адамса-Башфорта? Порівняйте порівняйте його з методом Рунге-Кутти 4-го порядку.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" w:line="269" w:lineRule="auto"/>
        <w:ind w:left="284" w:firstLine="720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40425" cy="1399540"/>
            <wp:effectExtent l="0" t="0" r="3175" b="0"/>
            <wp:docPr id="30" name="Рисунок 3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0" w:line="360" w:lineRule="auto"/>
        <w:ind w:right="145" w:firstLine="72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940425" cy="2807335"/>
            <wp:effectExtent l="0" t="0" r="3175" b="0"/>
            <wp:docPr id="31" name="Рисунок 3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089"/>
    <w:rsid w:val="000038B2"/>
    <w:rsid w:val="0008085A"/>
    <w:rsid w:val="00087BB9"/>
    <w:rsid w:val="000E1BA4"/>
    <w:rsid w:val="000F4251"/>
    <w:rsid w:val="00104E6E"/>
    <w:rsid w:val="0011552D"/>
    <w:rsid w:val="001A62CC"/>
    <w:rsid w:val="00230158"/>
    <w:rsid w:val="00256F57"/>
    <w:rsid w:val="00286B4C"/>
    <w:rsid w:val="002A39D5"/>
    <w:rsid w:val="002C7FCD"/>
    <w:rsid w:val="002D74E6"/>
    <w:rsid w:val="00341E7B"/>
    <w:rsid w:val="00346DC4"/>
    <w:rsid w:val="00352A90"/>
    <w:rsid w:val="00377DFF"/>
    <w:rsid w:val="00384802"/>
    <w:rsid w:val="003C3AFD"/>
    <w:rsid w:val="003D2E8B"/>
    <w:rsid w:val="00412450"/>
    <w:rsid w:val="004A0210"/>
    <w:rsid w:val="004A2857"/>
    <w:rsid w:val="004C6FB6"/>
    <w:rsid w:val="00535797"/>
    <w:rsid w:val="00563274"/>
    <w:rsid w:val="005E0005"/>
    <w:rsid w:val="00617DCF"/>
    <w:rsid w:val="00624D0B"/>
    <w:rsid w:val="00632EA8"/>
    <w:rsid w:val="00690910"/>
    <w:rsid w:val="006C614F"/>
    <w:rsid w:val="006D5E58"/>
    <w:rsid w:val="006F6213"/>
    <w:rsid w:val="007251BA"/>
    <w:rsid w:val="00735775"/>
    <w:rsid w:val="00752FDC"/>
    <w:rsid w:val="00786521"/>
    <w:rsid w:val="00790F40"/>
    <w:rsid w:val="0079565C"/>
    <w:rsid w:val="007C32AA"/>
    <w:rsid w:val="00816480"/>
    <w:rsid w:val="00822F83"/>
    <w:rsid w:val="008D26B0"/>
    <w:rsid w:val="0091605C"/>
    <w:rsid w:val="009317FF"/>
    <w:rsid w:val="00996AE5"/>
    <w:rsid w:val="009D41D9"/>
    <w:rsid w:val="00A11772"/>
    <w:rsid w:val="00A2571D"/>
    <w:rsid w:val="00A32AB6"/>
    <w:rsid w:val="00A33C57"/>
    <w:rsid w:val="00A50640"/>
    <w:rsid w:val="00A55833"/>
    <w:rsid w:val="00AB6CAB"/>
    <w:rsid w:val="00B012A8"/>
    <w:rsid w:val="00B53478"/>
    <w:rsid w:val="00B62382"/>
    <w:rsid w:val="00BC431E"/>
    <w:rsid w:val="00BC46C5"/>
    <w:rsid w:val="00BD7BC2"/>
    <w:rsid w:val="00BF04F6"/>
    <w:rsid w:val="00C01720"/>
    <w:rsid w:val="00C5595E"/>
    <w:rsid w:val="00C618B5"/>
    <w:rsid w:val="00C97089"/>
    <w:rsid w:val="00D0352E"/>
    <w:rsid w:val="00D10237"/>
    <w:rsid w:val="00D6584F"/>
    <w:rsid w:val="00D73446"/>
    <w:rsid w:val="00D9474A"/>
    <w:rsid w:val="00D95B2A"/>
    <w:rsid w:val="00DB7A9E"/>
    <w:rsid w:val="00DC1AC7"/>
    <w:rsid w:val="00E16DAF"/>
    <w:rsid w:val="00E359B2"/>
    <w:rsid w:val="00E41D9E"/>
    <w:rsid w:val="00E42F06"/>
    <w:rsid w:val="00E46F3E"/>
    <w:rsid w:val="00E50646"/>
    <w:rsid w:val="00F132D6"/>
    <w:rsid w:val="00F16AF7"/>
    <w:rsid w:val="00F22239"/>
    <w:rsid w:val="00F90D6F"/>
    <w:rsid w:val="00FE1587"/>
    <w:rsid w:val="029F0F02"/>
    <w:rsid w:val="040A684F"/>
    <w:rsid w:val="06BA27AF"/>
    <w:rsid w:val="074B20D5"/>
    <w:rsid w:val="082D6FB0"/>
    <w:rsid w:val="08FA6E92"/>
    <w:rsid w:val="09B83C79"/>
    <w:rsid w:val="0D4B4161"/>
    <w:rsid w:val="0E2F5830"/>
    <w:rsid w:val="11823EC9"/>
    <w:rsid w:val="13C86498"/>
    <w:rsid w:val="146B6818"/>
    <w:rsid w:val="1638549E"/>
    <w:rsid w:val="16842491"/>
    <w:rsid w:val="176A1687"/>
    <w:rsid w:val="18F02060"/>
    <w:rsid w:val="1FE85338"/>
    <w:rsid w:val="20B147CB"/>
    <w:rsid w:val="23586A43"/>
    <w:rsid w:val="251E5F01"/>
    <w:rsid w:val="29226266"/>
    <w:rsid w:val="2B732DA8"/>
    <w:rsid w:val="2BE27F2E"/>
    <w:rsid w:val="301D6ECC"/>
    <w:rsid w:val="311F12DD"/>
    <w:rsid w:val="37623CD1"/>
    <w:rsid w:val="37C56D52"/>
    <w:rsid w:val="394A0EC1"/>
    <w:rsid w:val="3A8334DB"/>
    <w:rsid w:val="3BB227C9"/>
    <w:rsid w:val="3BE70C49"/>
    <w:rsid w:val="3C8B3CCA"/>
    <w:rsid w:val="3E636CAD"/>
    <w:rsid w:val="3EC84D62"/>
    <w:rsid w:val="3ECA6D2C"/>
    <w:rsid w:val="409E13A8"/>
    <w:rsid w:val="40D8232D"/>
    <w:rsid w:val="4B47219D"/>
    <w:rsid w:val="4C6D519A"/>
    <w:rsid w:val="4C891FD4"/>
    <w:rsid w:val="4DE6344D"/>
    <w:rsid w:val="4F611C1E"/>
    <w:rsid w:val="4F960564"/>
    <w:rsid w:val="53385317"/>
    <w:rsid w:val="55684751"/>
    <w:rsid w:val="56F37AB8"/>
    <w:rsid w:val="58FE78A6"/>
    <w:rsid w:val="59D35957"/>
    <w:rsid w:val="5A3572F7"/>
    <w:rsid w:val="5AFC1BC3"/>
    <w:rsid w:val="5B6B6D49"/>
    <w:rsid w:val="5B8E36FB"/>
    <w:rsid w:val="5CDF4060"/>
    <w:rsid w:val="5E370EEC"/>
    <w:rsid w:val="5F33214B"/>
    <w:rsid w:val="627F3DE6"/>
    <w:rsid w:val="69E95A08"/>
    <w:rsid w:val="6B7B1AB7"/>
    <w:rsid w:val="6BAC37CE"/>
    <w:rsid w:val="6DCA78FF"/>
    <w:rsid w:val="71066EA0"/>
    <w:rsid w:val="74244582"/>
    <w:rsid w:val="79145048"/>
    <w:rsid w:val="7E30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  <w:style w:type="character" w:styleId="5">
    <w:name w:val="Placeholder Text"/>
    <w:basedOn w:val="2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A57A2-5A96-4905-9CB2-56145AB47A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607</Words>
  <Characters>3628</Characters>
  <Lines>70</Lines>
  <Paragraphs>19</Paragraphs>
  <TotalTime>8</TotalTime>
  <ScaleCrop>false</ScaleCrop>
  <LinksUpToDate>false</LinksUpToDate>
  <CharactersWithSpaces>4129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2023-02-13T22:23:00Z</dcterms:created>
  <dc:creator>Шостак Віталій</dc:creator>
  <cp:lastModifiedBy>Сергей Сиров</cp:lastModifiedBy>
  <dcterms:modified xsi:type="dcterms:W3CDTF">2023-05-21T08:47:09Z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1F02E5895DA046419F9D7261143B2BCC</vt:lpwstr>
  </property>
</Properties>
</file>