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 xml:space="preserve">до </w:t>
      </w:r>
      <w:r>
        <w:rPr>
          <w:sz w:val="32"/>
          <w:szCs w:val="32"/>
          <w:rtl w:val="0"/>
          <w:lang w:val="uk-UA"/>
        </w:rPr>
        <w:t>лабораторної</w:t>
      </w:r>
      <w:r>
        <w:rPr>
          <w:rFonts w:hint="default"/>
          <w:sz w:val="32"/>
          <w:szCs w:val="32"/>
          <w:rtl w:val="0"/>
          <w:lang w:val="uk-UA"/>
        </w:rPr>
        <w:t xml:space="preserve"> роботи</w:t>
      </w:r>
      <w:r>
        <w:rPr>
          <w:sz w:val="32"/>
          <w:szCs w:val="32"/>
          <w:rtl w:val="0"/>
        </w:rPr>
        <w:t xml:space="preserve"> №</w:t>
      </w:r>
      <w:r>
        <w:rPr>
          <w:rFonts w:hint="default"/>
          <w:sz w:val="32"/>
          <w:szCs w:val="32"/>
          <w:rtl w:val="0"/>
          <w:lang w:val="en-US"/>
        </w:rPr>
        <w:t>3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Паралельні</w:t>
      </w:r>
      <w:r>
        <w:rPr>
          <w:rFonts w:hint="default"/>
          <w:b/>
          <w:sz w:val="32"/>
          <w:szCs w:val="32"/>
          <w:rtl w:val="0"/>
          <w:lang w:val="uk-UA"/>
        </w:rPr>
        <w:t xml:space="preserve"> та розподілені обчислення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ВАРІАНТ №</w:t>
      </w:r>
      <w:r>
        <w:rPr>
          <w:rFonts w:hint="default"/>
          <w:sz w:val="28"/>
          <w:szCs w:val="28"/>
          <w:rtl w:val="0"/>
          <w:lang w:val="uk-UA"/>
        </w:rPr>
        <w:t>1</w:t>
      </w:r>
      <w:r>
        <w:rPr>
          <w:rFonts w:hint="default"/>
          <w:sz w:val="28"/>
          <w:szCs w:val="28"/>
          <w:rtl w:val="0"/>
          <w:lang w:val="en-US"/>
        </w:rPr>
        <w:t>6</w:t>
      </w:r>
    </w:p>
    <w:p>
      <w:pPr>
        <w:jc w:val="right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студ. групи ПП- 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sz w:val="28"/>
          <w:szCs w:val="28"/>
        </w:rPr>
      </w:pPr>
      <w:r>
        <w:rPr>
          <w:sz w:val="28"/>
          <w:szCs w:val="28"/>
          <w:rtl w:val="0"/>
          <w:lang w:val="uk-UA"/>
        </w:rPr>
        <w:t>Селецький</w:t>
      </w:r>
      <w:r>
        <w:rPr>
          <w:rFonts w:hint="default"/>
          <w:sz w:val="28"/>
          <w:szCs w:val="28"/>
          <w:rtl w:val="0"/>
          <w:lang w:val="uk-UA"/>
        </w:rPr>
        <w:t xml:space="preserve"> Віктор</w:t>
      </w:r>
      <w:r>
        <w:rPr>
          <w:sz w:val="28"/>
          <w:szCs w:val="28"/>
          <w:rtl w:val="0"/>
        </w:rPr>
        <w:t xml:space="preserve"> </w:t>
      </w:r>
    </w:p>
    <w:p>
      <w:pPr>
        <w:ind w:left="4962" w:firstLine="0"/>
        <w:rPr>
          <w:color w:val="D0CECE"/>
        </w:rPr>
      </w:pPr>
      <w:r>
        <w:rPr>
          <w:color w:val="D0CECE"/>
          <w:rtl w:val="0"/>
        </w:rPr>
        <w:t xml:space="preserve"> 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/>
          <w:sz w:val="28"/>
          <w:szCs w:val="28"/>
          <w:lang w:val="uk-UA"/>
        </w:rPr>
        <w:t>Паралельне програмування за допомогою засобів OpenMP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Ціль: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своїти реалізацію паралельних обчислень за допомогою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засобів OpenMP та виконати порівняльне оцінювання часу виконання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програм при різній реалізації з та без використання OpenMP та програм,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реалізованих як результат лабораторної роботи No1.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Завдання: На базі однієї із операційних систем (за вибором студента) на одній із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мов програмування, що мають можливість підключення відповідних засобів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OpenMP (С / С++ / Fortran / Python / Java / тощо) створити програмний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застосунок, який підраховує суму перших N членів заданої послідовності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(формулу для підрахунку i-го елемента взяти з таблиці 1).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Програма повинна виконувати такі дії: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запитувати значення змінної N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у циклі від 0 до N розраховувати значення i-го елемента послідовності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ai. Додавати це значення до суми. Виводити результат суми та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витраченого на розрахунок часу на екран.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Підібрати таке значення N, щоб програма виконувалася кілька десятків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секунд (50-500 с). Для цього почати з маленьких значень, поступово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збільшуючи їх.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 звіті навести код програми, результати її виконання: суму та час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виконання за кількох значень N. Порівняти результати при різній кількості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потоків.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Порівняти результати з результатами практичної роботи No1 та No2.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Зробити висновок.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5572125" cy="5143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38925" cy="3138805"/>
            <wp:effectExtent l="0" t="0" r="952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&lt;chrono&gt;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&lt;omp.h&gt;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1000000;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 = std::chrono::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steady_clock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omp parallel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reduction(+:sum)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N;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 = std::cos(i) * std::sin(i) + 0.77 * std::pow(std::cos(2 * i + 50),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sum += ai;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 = std::chrono::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steady_clock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"Sum: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"Time: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std::chrono::duration_cast&lt;std::chrono::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microseconds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&gt;(end </w:t>
      </w:r>
      <w:r>
        <w:rPr>
          <w:rFonts w:hint="default" w:ascii="Consolas" w:hAnsi="Consolas" w:eastAsia="Consolas"/>
          <w:color w:val="0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start).count()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microseconds"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виконання: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37020" cy="3498850"/>
            <wp:effectExtent l="0" t="0" r="1143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  <w:lang w:val="uk-UA"/>
        </w:rPr>
      </w:pPr>
      <w:r>
        <w:rPr>
          <w:rFonts w:hint="default" w:asciiTheme="minorAscii" w:hAnsiTheme="minorAscii"/>
          <w:sz w:val="24"/>
          <w:szCs w:val="24"/>
          <w:lang w:val="uk-UA"/>
        </w:rPr>
        <w:t>(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100000000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uk-UA"/>
        </w:rPr>
        <w:t xml:space="preserve"> членів прогресії</w:t>
      </w:r>
      <w:r>
        <w:rPr>
          <w:rFonts w:hint="default" w:asciiTheme="minorAscii" w:hAnsiTheme="minorAscii"/>
          <w:sz w:val="24"/>
          <w:szCs w:val="24"/>
          <w:lang w:val="uk-UA"/>
        </w:rPr>
        <w:t>)</w:t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line="330" w:lineRule="atLeast"/>
        <w:ind w:left="0" w:leftChars="0" w:firstLine="0" w:firstLineChars="0"/>
        <w:jc w:val="left"/>
        <w:rPr>
          <w:rFonts w:hint="default" w:ascii="Times New Roman" w:hAnsi="Times New Roman" w:eastAsia="droid_sans_monoregular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Таблиця для порівняння: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9"/>
        <w:tblW w:w="10895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"/>
        <w:gridCol w:w="1825"/>
        <w:gridCol w:w="1975"/>
        <w:gridCol w:w="2063"/>
        <w:gridCol w:w="2025"/>
        <w:gridCol w:w="196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00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Кількість членів</w:t>
            </w:r>
          </w:p>
        </w:tc>
        <w:tc>
          <w:tcPr>
            <w:tcW w:w="179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(без мультипоточності)</w:t>
            </w:r>
          </w:p>
        </w:tc>
        <w:tc>
          <w:tcPr>
            <w:tcW w:w="194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(з мультипоточністю)</w:t>
            </w:r>
          </w:p>
        </w:tc>
        <w:tc>
          <w:tcPr>
            <w:tcW w:w="2033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(без мультипоточності)</w:t>
            </w:r>
          </w:p>
        </w:tc>
        <w:tc>
          <w:tcPr>
            <w:tcW w:w="199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(з мультипоточністю)</w:t>
            </w:r>
          </w:p>
        </w:tc>
        <w:tc>
          <w:tcPr>
            <w:tcW w:w="1917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(OpenMP)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179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0.000008 сек</w:t>
            </w:r>
          </w:p>
        </w:tc>
        <w:tc>
          <w:tcPr>
            <w:tcW w:w="194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2033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0.001820 сек</w:t>
            </w:r>
          </w:p>
        </w:tc>
        <w:tc>
          <w:tcPr>
            <w:tcW w:w="199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0.000340 сек</w:t>
            </w:r>
          </w:p>
        </w:tc>
        <w:tc>
          <w:tcPr>
            <w:tcW w:w="1917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 xml:space="preserve">0.000298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7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194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0.000048 сек</w:t>
            </w:r>
          </w:p>
        </w:tc>
        <w:tc>
          <w:tcPr>
            <w:tcW w:w="20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0.000042 сек</w:t>
            </w:r>
          </w:p>
        </w:tc>
        <w:tc>
          <w:tcPr>
            <w:tcW w:w="19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0.000076 сек</w:t>
            </w:r>
          </w:p>
        </w:tc>
        <w:tc>
          <w:tcPr>
            <w:tcW w:w="191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0.001325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>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10000</w:t>
            </w:r>
          </w:p>
        </w:tc>
        <w:tc>
          <w:tcPr>
            <w:tcW w:w="17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0.000310 сек</w:t>
            </w:r>
          </w:p>
        </w:tc>
        <w:tc>
          <w:tcPr>
            <w:tcW w:w="194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0.000218 сек</w:t>
            </w:r>
          </w:p>
        </w:tc>
        <w:tc>
          <w:tcPr>
            <w:tcW w:w="20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0.000571 сек</w:t>
            </w:r>
          </w:p>
        </w:tc>
        <w:tc>
          <w:tcPr>
            <w:tcW w:w="19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0.000295 сек</w:t>
            </w:r>
          </w:p>
        </w:tc>
        <w:tc>
          <w:tcPr>
            <w:tcW w:w="191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0.001058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 xml:space="preserve">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999999</w:t>
            </w:r>
          </w:p>
        </w:tc>
        <w:tc>
          <w:tcPr>
            <w:tcW w:w="17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0.025255 сек</w:t>
            </w:r>
          </w:p>
        </w:tc>
        <w:tc>
          <w:tcPr>
            <w:tcW w:w="194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0.004491 сек</w:t>
            </w:r>
          </w:p>
        </w:tc>
        <w:tc>
          <w:tcPr>
            <w:tcW w:w="20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0.056196 сек</w:t>
            </w:r>
          </w:p>
        </w:tc>
        <w:tc>
          <w:tcPr>
            <w:tcW w:w="199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0.013505 сек</w:t>
            </w:r>
          </w:p>
        </w:tc>
        <w:tc>
          <w:tcPr>
            <w:tcW w:w="191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0.076945</w:t>
            </w:r>
            <w:bookmarkStart w:id="0" w:name="_GoBack"/>
            <w:bookmarkEnd w:id="0"/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 xml:space="preserve">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сек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_sans_mon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9224FE"/>
    <w:rsid w:val="034F0B7A"/>
    <w:rsid w:val="038E26A7"/>
    <w:rsid w:val="03E06CA3"/>
    <w:rsid w:val="05B0498B"/>
    <w:rsid w:val="05D15877"/>
    <w:rsid w:val="074C22BB"/>
    <w:rsid w:val="08002443"/>
    <w:rsid w:val="0C4A01D3"/>
    <w:rsid w:val="0DE27833"/>
    <w:rsid w:val="0E7E0566"/>
    <w:rsid w:val="0F91589E"/>
    <w:rsid w:val="110A553C"/>
    <w:rsid w:val="13533346"/>
    <w:rsid w:val="16CC05B6"/>
    <w:rsid w:val="185F4F64"/>
    <w:rsid w:val="19314B52"/>
    <w:rsid w:val="1B3950CA"/>
    <w:rsid w:val="1BD1755F"/>
    <w:rsid w:val="1CDF7469"/>
    <w:rsid w:val="1EF009BC"/>
    <w:rsid w:val="1FF42195"/>
    <w:rsid w:val="210466A8"/>
    <w:rsid w:val="217F4248"/>
    <w:rsid w:val="23E00193"/>
    <w:rsid w:val="2580476C"/>
    <w:rsid w:val="26012DDA"/>
    <w:rsid w:val="263712CE"/>
    <w:rsid w:val="28EF30C2"/>
    <w:rsid w:val="29D92EB9"/>
    <w:rsid w:val="2B33613E"/>
    <w:rsid w:val="2BAC4EA2"/>
    <w:rsid w:val="2BB55F54"/>
    <w:rsid w:val="2CF55A3F"/>
    <w:rsid w:val="2D3C65BD"/>
    <w:rsid w:val="2DFC3ADD"/>
    <w:rsid w:val="2E35154B"/>
    <w:rsid w:val="320756DD"/>
    <w:rsid w:val="35D40299"/>
    <w:rsid w:val="371C1F09"/>
    <w:rsid w:val="374C5422"/>
    <w:rsid w:val="378E0F6A"/>
    <w:rsid w:val="381A5444"/>
    <w:rsid w:val="38402264"/>
    <w:rsid w:val="39104508"/>
    <w:rsid w:val="3A306341"/>
    <w:rsid w:val="3AC86541"/>
    <w:rsid w:val="3ACE232F"/>
    <w:rsid w:val="3B451F73"/>
    <w:rsid w:val="3D64137B"/>
    <w:rsid w:val="3E492A9D"/>
    <w:rsid w:val="3EB94B1E"/>
    <w:rsid w:val="3EDB4A95"/>
    <w:rsid w:val="412344D1"/>
    <w:rsid w:val="4235270E"/>
    <w:rsid w:val="42E14644"/>
    <w:rsid w:val="46DF0E9A"/>
    <w:rsid w:val="47CA7D9C"/>
    <w:rsid w:val="484A2C8B"/>
    <w:rsid w:val="494C45C8"/>
    <w:rsid w:val="4C7E684D"/>
    <w:rsid w:val="4CC07196"/>
    <w:rsid w:val="4D051DBB"/>
    <w:rsid w:val="4D2F0C57"/>
    <w:rsid w:val="4DE51712"/>
    <w:rsid w:val="4E4F14A5"/>
    <w:rsid w:val="4FA15035"/>
    <w:rsid w:val="530F0D59"/>
    <w:rsid w:val="53311C69"/>
    <w:rsid w:val="565C4948"/>
    <w:rsid w:val="56C241D6"/>
    <w:rsid w:val="582052DF"/>
    <w:rsid w:val="5986574F"/>
    <w:rsid w:val="59BB12F3"/>
    <w:rsid w:val="5B2D7FCE"/>
    <w:rsid w:val="5B2E4D4E"/>
    <w:rsid w:val="5BAE5416"/>
    <w:rsid w:val="5D8F563D"/>
    <w:rsid w:val="60125EE4"/>
    <w:rsid w:val="60A8771C"/>
    <w:rsid w:val="626E45D7"/>
    <w:rsid w:val="62FF575B"/>
    <w:rsid w:val="63DC0140"/>
    <w:rsid w:val="64112095"/>
    <w:rsid w:val="65177F59"/>
    <w:rsid w:val="65AD512A"/>
    <w:rsid w:val="65CE6758"/>
    <w:rsid w:val="66BC09E3"/>
    <w:rsid w:val="69925B6A"/>
    <w:rsid w:val="6AC241B0"/>
    <w:rsid w:val="6F6049BF"/>
    <w:rsid w:val="6FEF778D"/>
    <w:rsid w:val="703B23DF"/>
    <w:rsid w:val="71594B6E"/>
    <w:rsid w:val="71A54F3B"/>
    <w:rsid w:val="72C847CA"/>
    <w:rsid w:val="74844CAB"/>
    <w:rsid w:val="75116475"/>
    <w:rsid w:val="7B095F8D"/>
    <w:rsid w:val="7B555B44"/>
    <w:rsid w:val="7B907A76"/>
    <w:rsid w:val="7D5D18DC"/>
    <w:rsid w:val="7FFA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Theme="minorHAnsi" w:hAnsiTheme="minorHAnsi" w:eastAsiaTheme="minorEastAsia" w:cstheme="minorBidi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114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2023-04-03T07:18:00Z</dcterms:created>
  <dc:creator>V</dc:creator>
  <cp:lastModifiedBy>Сергей Сиров</cp:lastModifiedBy>
  <dcterms:modified xsi:type="dcterms:W3CDTF">2023-04-18T09:50:26Z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1D966AC7A85341AB913AAE5B74B9E4B8</vt:lpwstr>
  </property>
</Properties>
</file>