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rtl w:val="0"/>
        </w:rPr>
        <w:t xml:space="preserve">до </w:t>
      </w:r>
      <w:r>
        <w:rPr>
          <w:sz w:val="32"/>
          <w:szCs w:val="32"/>
          <w:rtl w:val="0"/>
          <w:lang w:val="uk-UA"/>
        </w:rPr>
        <w:t>лабораторної</w:t>
      </w:r>
      <w:r>
        <w:rPr>
          <w:rFonts w:hint="default"/>
          <w:sz w:val="32"/>
          <w:szCs w:val="32"/>
          <w:rtl w:val="0"/>
          <w:lang w:val="uk-UA"/>
        </w:rPr>
        <w:t xml:space="preserve"> роботи</w:t>
      </w:r>
      <w:r>
        <w:rPr>
          <w:sz w:val="32"/>
          <w:szCs w:val="32"/>
          <w:rtl w:val="0"/>
        </w:rPr>
        <w:t xml:space="preserve"> №</w:t>
      </w:r>
      <w:r>
        <w:rPr>
          <w:rFonts w:hint="default"/>
          <w:sz w:val="32"/>
          <w:szCs w:val="32"/>
          <w:rtl w:val="0"/>
          <w:lang w:val="uk-UA"/>
        </w:rPr>
        <w:t>4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Паралельні</w:t>
      </w:r>
      <w:r>
        <w:rPr>
          <w:rFonts w:hint="default"/>
          <w:b/>
          <w:sz w:val="32"/>
          <w:szCs w:val="32"/>
          <w:rtl w:val="0"/>
          <w:lang w:val="uk-UA"/>
        </w:rPr>
        <w:t xml:space="preserve"> та розподілені обчислення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ВАРІАНТ №</w:t>
      </w:r>
      <w:r>
        <w:rPr>
          <w:rFonts w:hint="default"/>
          <w:sz w:val="28"/>
          <w:szCs w:val="28"/>
          <w:rtl w:val="0"/>
          <w:lang w:val="uk-UA"/>
        </w:rPr>
        <w:t>1</w:t>
      </w:r>
      <w:r>
        <w:rPr>
          <w:rFonts w:hint="default"/>
          <w:sz w:val="28"/>
          <w:szCs w:val="28"/>
          <w:rtl w:val="0"/>
          <w:lang w:val="en-US"/>
        </w:rPr>
        <w:t>6</w:t>
      </w:r>
    </w:p>
    <w:p>
      <w:pPr>
        <w:jc w:val="right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студ. групи ПП- 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sz w:val="28"/>
          <w:szCs w:val="28"/>
        </w:rPr>
      </w:pPr>
      <w:r>
        <w:rPr>
          <w:sz w:val="28"/>
          <w:szCs w:val="28"/>
          <w:rtl w:val="0"/>
          <w:lang w:val="uk-UA"/>
        </w:rPr>
        <w:t>Селецький</w:t>
      </w:r>
      <w:r>
        <w:rPr>
          <w:rFonts w:hint="default"/>
          <w:sz w:val="28"/>
          <w:szCs w:val="28"/>
          <w:rtl w:val="0"/>
          <w:lang w:val="uk-UA"/>
        </w:rPr>
        <w:t xml:space="preserve"> Віктор</w:t>
      </w:r>
      <w:r>
        <w:rPr>
          <w:sz w:val="28"/>
          <w:szCs w:val="28"/>
          <w:rtl w:val="0"/>
        </w:rPr>
        <w:t xml:space="preserve"> </w:t>
      </w:r>
    </w:p>
    <w:p>
      <w:pPr>
        <w:ind w:left="4962" w:firstLine="0"/>
        <w:rPr>
          <w:color w:val="D0CECE"/>
        </w:rPr>
      </w:pPr>
      <w:r>
        <w:rPr>
          <w:color w:val="D0CECE"/>
          <w:rtl w:val="0"/>
        </w:rPr>
        <w:t xml:space="preserve"> 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/>
          <w:sz w:val="28"/>
          <w:szCs w:val="28"/>
          <w:lang w:val="uk-UA"/>
        </w:rPr>
        <w:t>Технології паралельного та розподіленого обчислення в різних мовах програмування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Ціль: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своїти реалізацію паралельних обчислень за допомогою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різних мов та технологій програмування.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Завдання: Обрати одну технологію паралельних та розподілених обчислень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обраної мови програмування та підготувати короткі теоретичні відомості про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застосування цієї технології та практичну реалізацію. Порівняти результати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роботи практичної реалізації обраної технології із результатами роботи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програми з послідовним виконанням. Зробити висновок.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Порівняти результати практичної реалізації з результатами однієї з</w:t>
      </w:r>
    </w:p>
    <w:p>
      <w:pPr>
        <w:rPr>
          <w:rFonts w:hint="default" w:ascii="Times New Roman" w:hAnsi="Times New Roman"/>
          <w:sz w:val="28"/>
          <w:szCs w:val="28"/>
          <w:lang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розглянутих технологій практичної роботи 2-3. Зробити висновок.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27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Task Parallel Library (TPL) є однією з ключових бібліотек в C#, яка дозволяє створювати багатопотокові застосунки та ефективно використовувати доступні ресурси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системи</w:t>
      </w:r>
      <w:r>
        <w:rPr>
          <w:rFonts w:hint="default" w:ascii="Times New Roman" w:hAnsi="Times New Roman" w:cs="Times New Roman"/>
          <w:sz w:val="28"/>
          <w:szCs w:val="28"/>
        </w:rPr>
        <w:t>. Основним класом TPL є Task, який може бути використаний для запуску асинхронних операцій.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Основні концепції TPL включають в себе: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Task - представлення асинхронної операції, яку можна запустити та отримати результат.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Task Scheduler - це механізм, який визначає, який потік повинен виконувати задачу та коли вона має бути виконана.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Parallel.ForEach - це метод, який дозволяє ітерувати колекцію елементів та виконувати на них операції паралельно.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PLINQ - це бібліотека, яка дозволяє виконувати запити до колекцій даних паралельно.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Також TPL містить багато інших корисних класів та методів,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наприклад,</w:t>
      </w:r>
      <w:r>
        <w:rPr>
          <w:rFonts w:hint="default" w:ascii="Times New Roman" w:hAnsi="Times New Roman" w:cs="Times New Roman"/>
          <w:sz w:val="28"/>
          <w:szCs w:val="28"/>
        </w:rPr>
        <w:t xml:space="preserve"> TaskFactory, TaskCompletionSource, TaskContinuationOptions та ін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.,</w:t>
      </w:r>
      <w:r>
        <w:rPr>
          <w:rFonts w:hint="default" w:ascii="Times New Roman" w:hAnsi="Times New Roman" w:cs="Times New Roman"/>
          <w:sz w:val="28"/>
          <w:szCs w:val="28"/>
        </w:rPr>
        <w:t xml:space="preserve"> які дозволяють розширити функціональність та забезпечити кращу продуктивність застосунків, що використовують багатопотоковість.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Фактично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TPL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пропонує вищий рівень абстракції. В її основі лежить завдання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що є еквівалентом потоку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thread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але більш легким (в сенсі ресурсів) та таким, що не потребує створення потоку ОС. Коротко кажучи, завдання є легшим способом виконати щось асинхронно, ніж потік. </w:t>
      </w:r>
    </w:p>
    <w:p/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r>
        <w:drawing>
          <wp:inline distT="0" distB="0" distL="114300" distR="114300">
            <wp:extent cx="6645910" cy="6170930"/>
            <wp:effectExtent l="0" t="0" r="254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System.Diagnostics;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10000000; </w:t>
      </w:r>
      <w:r>
        <w:rPr>
          <w:rFonts w:hint="default" w:ascii="Consolas" w:hAnsi="Consolas" w:eastAsia="Consolas"/>
          <w:color w:val="008000"/>
          <w:sz w:val="19"/>
          <w:szCs w:val="24"/>
        </w:rPr>
        <w:t>// number of elements to 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0.0; </w:t>
      </w:r>
      <w:r>
        <w:rPr>
          <w:rFonts w:hint="default" w:ascii="Consolas" w:hAnsi="Consolas" w:eastAsia="Consolas"/>
          <w:color w:val="008000"/>
          <w:sz w:val="19"/>
          <w:szCs w:val="24"/>
        </w:rPr>
        <w:t>// sum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creating the task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&gt;[Environment.ProcessorCount];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tracking elapsed 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stopwatch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Stopwatch();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stopwatch.Start();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tasks.Length;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 task to count the sum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tasks[i] = Task.Factory.StartNew(()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localSum = 0.0;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 += tasks.Length)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Math.Cos(j) * Math.Sin(j) + 0.77 * Math.Pow(Math.Cos(2 * j + 50),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localSum +=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localSum;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wait for all tasks to finish &amp; count the sum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Task.WaitAll(tasks);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tasks.Length;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sum += tasks[i].Result;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stopwatch.Stop();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stop tracking 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$"Sum: </w:t>
      </w:r>
      <w:r>
        <w:rPr>
          <w:rFonts w:hint="default" w:ascii="Consolas" w:hAnsi="Consolas" w:eastAsia="Consolas"/>
          <w:color w:val="000000"/>
          <w:sz w:val="19"/>
          <w:szCs w:val="24"/>
        </w:rPr>
        <w:t>{sum}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$"Time elapsed: </w:t>
      </w:r>
      <w:r>
        <w:rPr>
          <w:rFonts w:hint="default" w:ascii="Consolas" w:hAnsi="Consolas" w:eastAsia="Consolas"/>
          <w:color w:val="000000"/>
          <w:sz w:val="19"/>
          <w:szCs w:val="24"/>
        </w:rPr>
        <w:t>{stopwatch.ElapsedMilliseconds}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ms"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Результат виконання: </w:t>
      </w:r>
    </w:p>
    <w:p>
      <w:r>
        <w:drawing>
          <wp:inline distT="0" distB="0" distL="114300" distR="114300">
            <wp:extent cx="6642100" cy="3500755"/>
            <wp:effectExtent l="0" t="0" r="635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0" w:leftChars="0" w:firstLine="0" w:firstLineChars="0"/>
      </w:pPr>
      <w: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Послідовно:</w:t>
      </w:r>
    </w:p>
    <w:p>
      <w:r>
        <w:drawing>
          <wp:inline distT="0" distB="0" distL="114300" distR="114300">
            <wp:extent cx="6086475" cy="28384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Sequential()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999999;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0.0;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Stopwatch stopwatch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Stopwatch();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stopwatch.Start();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Math.Cos(i) * Math.Sin(i) + 0.77 * Math.Pow(Math.Cos(2 * i + 50),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sum +=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stopwatch.Stop();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$"Time elapsed: </w:t>
      </w:r>
      <w:r>
        <w:rPr>
          <w:rFonts w:hint="default" w:ascii="Consolas" w:hAnsi="Consolas" w:eastAsia="Consolas"/>
          <w:color w:val="000000"/>
          <w:sz w:val="19"/>
          <w:szCs w:val="24"/>
        </w:rPr>
        <w:t>{stopwatch.ElapsedMilliseconds}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ms"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$"Sum: </w:t>
      </w:r>
      <w:r>
        <w:rPr>
          <w:rFonts w:hint="default" w:ascii="Consolas" w:hAnsi="Consolas" w:eastAsia="Consolas"/>
          <w:color w:val="000000"/>
          <w:sz w:val="19"/>
          <w:szCs w:val="24"/>
        </w:rPr>
        <w:t>{sum}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Результат виконання: 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6642735" cy="3535680"/>
            <wp:effectExtent l="0" t="0" r="571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30" w:lineRule="atLeast"/>
        <w:ind w:left="0" w:leftChars="0" w:firstLine="0" w:firstLineChars="0"/>
        <w:jc w:val="left"/>
        <w:rPr>
          <w:rFonts w:hint="default" w:ascii="Times New Roman" w:hAnsi="Times New Roman" w:eastAsia="droid_sans_monoregular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Таблиця для порівняння: </w:t>
      </w:r>
    </w:p>
    <w:tbl>
      <w:tblPr>
        <w:tblStyle w:val="9"/>
        <w:tblpPr w:leftFromText="180" w:rightFromText="180" w:vertAnchor="text" w:horzAnchor="page" w:tblpX="66" w:tblpY="371"/>
        <w:tblOverlap w:val="never"/>
        <w:tblW w:w="11855" w:type="dxa"/>
        <w:tblCellSpacing w:w="15" w:type="dxa"/>
        <w:tblInd w:w="0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"/>
        <w:gridCol w:w="1460"/>
        <w:gridCol w:w="1580"/>
        <w:gridCol w:w="1651"/>
        <w:gridCol w:w="1621"/>
        <w:gridCol w:w="1569"/>
        <w:gridCol w:w="1569"/>
        <w:gridCol w:w="1569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8" w:hRule="atLeast"/>
          <w:tblHeader/>
          <w:tblCellSpacing w:w="15" w:type="dxa"/>
        </w:trPr>
        <w:tc>
          <w:tcPr>
            <w:tcW w:w="791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Кількість членів</w:t>
            </w:r>
          </w:p>
        </w:tc>
        <w:tc>
          <w:tcPr>
            <w:tcW w:w="1430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(без мультипоточності)</w:t>
            </w:r>
          </w:p>
        </w:tc>
        <w:tc>
          <w:tcPr>
            <w:tcW w:w="1550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(з мультипоточністю)</w:t>
            </w:r>
          </w:p>
        </w:tc>
        <w:tc>
          <w:tcPr>
            <w:tcW w:w="1621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(без мультипоточності)</w:t>
            </w:r>
          </w:p>
        </w:tc>
        <w:tc>
          <w:tcPr>
            <w:tcW w:w="1591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(з мультипоточністю)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(OpenMP)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eastAsia="zh-CN" w:bidi="ar"/>
              </w:rPr>
              <w:t>C# (TPL)</w:t>
            </w:r>
          </w:p>
        </w:tc>
        <w:tc>
          <w:tcPr>
            <w:tcW w:w="1524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eastAsia="zh-CN" w:bidi="ar"/>
              </w:rPr>
              <w:t>C# (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uk-UA" w:eastAsia="zh-CN" w:bidi="ar"/>
              </w:rPr>
              <w:t>Послідовно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eastAsia="zh-CN" w:bidi="ar"/>
              </w:rPr>
              <w:t>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  <w:tblCellSpacing w:w="15" w:type="dxa"/>
        </w:trPr>
        <w:tc>
          <w:tcPr>
            <w:tcW w:w="791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143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0.000008 сек</w:t>
            </w:r>
          </w:p>
        </w:tc>
        <w:tc>
          <w:tcPr>
            <w:tcW w:w="155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1621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0.001820 сек</w:t>
            </w:r>
          </w:p>
        </w:tc>
        <w:tc>
          <w:tcPr>
            <w:tcW w:w="1591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0.000340 сек</w:t>
            </w:r>
          </w:p>
        </w:tc>
        <w:tc>
          <w:tcPr>
            <w:tcW w:w="1539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 xml:space="preserve">0.000298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сек</w:t>
            </w:r>
          </w:p>
        </w:tc>
        <w:tc>
          <w:tcPr>
            <w:tcW w:w="1539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eastAsia="zh-CN"/>
              </w:rPr>
              <w:t xml:space="preserve">0.007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сек</w:t>
            </w:r>
          </w:p>
        </w:tc>
        <w:tc>
          <w:tcPr>
            <w:tcW w:w="1524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 c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tblCellSpacing w:w="15" w:type="dxa"/>
        </w:trPr>
        <w:tc>
          <w:tcPr>
            <w:tcW w:w="7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4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15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0.000048 сек</w:t>
            </w:r>
          </w:p>
        </w:tc>
        <w:tc>
          <w:tcPr>
            <w:tcW w:w="162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0.000042 сек</w:t>
            </w:r>
          </w:p>
        </w:tc>
        <w:tc>
          <w:tcPr>
            <w:tcW w:w="15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0.000076 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0.001325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>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0.007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сек</w:t>
            </w:r>
          </w:p>
        </w:tc>
        <w:tc>
          <w:tcPr>
            <w:tcW w:w="152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0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tblCellSpacing w:w="15" w:type="dxa"/>
        </w:trPr>
        <w:tc>
          <w:tcPr>
            <w:tcW w:w="7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10000</w:t>
            </w:r>
          </w:p>
        </w:tc>
        <w:tc>
          <w:tcPr>
            <w:tcW w:w="14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0.000310 сек</w:t>
            </w:r>
          </w:p>
        </w:tc>
        <w:tc>
          <w:tcPr>
            <w:tcW w:w="15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0.000218 сек</w:t>
            </w:r>
          </w:p>
        </w:tc>
        <w:tc>
          <w:tcPr>
            <w:tcW w:w="162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0.000571 сек</w:t>
            </w:r>
          </w:p>
        </w:tc>
        <w:tc>
          <w:tcPr>
            <w:tcW w:w="15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0.000295 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0.001058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 xml:space="preserve"> 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0.007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сек</w:t>
            </w:r>
          </w:p>
        </w:tc>
        <w:tc>
          <w:tcPr>
            <w:tcW w:w="152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0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  <w:tblCellSpacing w:w="15" w:type="dxa"/>
        </w:trPr>
        <w:tc>
          <w:tcPr>
            <w:tcW w:w="7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999999</w:t>
            </w:r>
          </w:p>
        </w:tc>
        <w:tc>
          <w:tcPr>
            <w:tcW w:w="14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0.025255 сек</w:t>
            </w:r>
          </w:p>
        </w:tc>
        <w:tc>
          <w:tcPr>
            <w:tcW w:w="15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0.004491 сек</w:t>
            </w:r>
          </w:p>
        </w:tc>
        <w:tc>
          <w:tcPr>
            <w:tcW w:w="162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0.056196 сек</w:t>
            </w:r>
          </w:p>
        </w:tc>
        <w:tc>
          <w:tcPr>
            <w:tcW w:w="15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0.013505 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 w:bidi="ar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0.076945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ru-RU" w:eastAsia="zh-CN"/>
              </w:rPr>
              <w:t xml:space="preserve"> 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>сек</w:t>
            </w:r>
          </w:p>
        </w:tc>
        <w:tc>
          <w:tcPr>
            <w:tcW w:w="153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0.019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сек</w:t>
            </w:r>
          </w:p>
        </w:tc>
        <w:tc>
          <w:tcPr>
            <w:tcW w:w="152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</w:pP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/>
              </w:rPr>
              <w:t>0.065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uk-UA" w:eastAsia="zh-CN"/>
              </w:rPr>
              <w:t xml:space="preserve"> сек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Висновки: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>Як можна побачити, код з використанням паралельних задач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Task Parallel Library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) сповільнює виконання задачі за умови малої кількості ітерацій циклу. Але якщо збільшити кількість необхідних ітерацій циклу, то розпаралелювання пришвидшує виконання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~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3.5 рази. Також можна побачити, що 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C++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використанням мультипоточності швидший за всі інші наведені тут програми за умови великої кількості ітерацій, але він також сповільнюється на малій кількості ітерацій. З цього можна зробити висновок, що для задач, які не потребують великої кількості операцій, доцільніше використовувати послідовне виконання, оскільки використання мультипоточності буде в таких випадках цифровим аналогом стрільби з гармати по горобцях і лише сповільнить код. </w:t>
      </w: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_sans_mon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7E27E5"/>
    <w:rsid w:val="009224FE"/>
    <w:rsid w:val="034F0B7A"/>
    <w:rsid w:val="038E26A7"/>
    <w:rsid w:val="03C74493"/>
    <w:rsid w:val="03E06CA3"/>
    <w:rsid w:val="05B0498B"/>
    <w:rsid w:val="05D15877"/>
    <w:rsid w:val="060C68AF"/>
    <w:rsid w:val="063B53E6"/>
    <w:rsid w:val="0667442D"/>
    <w:rsid w:val="06A411DD"/>
    <w:rsid w:val="074C22BB"/>
    <w:rsid w:val="07EC1847"/>
    <w:rsid w:val="08002443"/>
    <w:rsid w:val="0A2C39C3"/>
    <w:rsid w:val="0C4A01D3"/>
    <w:rsid w:val="0DE27833"/>
    <w:rsid w:val="0E7E0566"/>
    <w:rsid w:val="0F91589E"/>
    <w:rsid w:val="110A553C"/>
    <w:rsid w:val="13533346"/>
    <w:rsid w:val="14FB5517"/>
    <w:rsid w:val="158E5532"/>
    <w:rsid w:val="16CC05B6"/>
    <w:rsid w:val="185F4F64"/>
    <w:rsid w:val="19314B52"/>
    <w:rsid w:val="1B3950CA"/>
    <w:rsid w:val="1BD1755F"/>
    <w:rsid w:val="1CDF7469"/>
    <w:rsid w:val="1E3E386E"/>
    <w:rsid w:val="1E4D585F"/>
    <w:rsid w:val="1E6908EA"/>
    <w:rsid w:val="1EF009BC"/>
    <w:rsid w:val="1FF42195"/>
    <w:rsid w:val="20B41BC5"/>
    <w:rsid w:val="210466A8"/>
    <w:rsid w:val="217F4248"/>
    <w:rsid w:val="218D48F0"/>
    <w:rsid w:val="23E00193"/>
    <w:rsid w:val="25311611"/>
    <w:rsid w:val="2580476C"/>
    <w:rsid w:val="26012DDA"/>
    <w:rsid w:val="263712CE"/>
    <w:rsid w:val="28B135BA"/>
    <w:rsid w:val="28EF30C2"/>
    <w:rsid w:val="2973261D"/>
    <w:rsid w:val="29D92EB9"/>
    <w:rsid w:val="29FF65A7"/>
    <w:rsid w:val="2B33613E"/>
    <w:rsid w:val="2B761F52"/>
    <w:rsid w:val="2BAC4EA2"/>
    <w:rsid w:val="2BB55F54"/>
    <w:rsid w:val="2CF55A3F"/>
    <w:rsid w:val="2D3C65BD"/>
    <w:rsid w:val="2D697572"/>
    <w:rsid w:val="2DFC3ADD"/>
    <w:rsid w:val="2E35154B"/>
    <w:rsid w:val="320756DD"/>
    <w:rsid w:val="32902492"/>
    <w:rsid w:val="32B67A1F"/>
    <w:rsid w:val="35D40299"/>
    <w:rsid w:val="36252EF1"/>
    <w:rsid w:val="364610BA"/>
    <w:rsid w:val="371C1F09"/>
    <w:rsid w:val="374C5422"/>
    <w:rsid w:val="378E0F6A"/>
    <w:rsid w:val="381A5444"/>
    <w:rsid w:val="38402264"/>
    <w:rsid w:val="39104508"/>
    <w:rsid w:val="396C5791"/>
    <w:rsid w:val="3A306341"/>
    <w:rsid w:val="3AC86541"/>
    <w:rsid w:val="3ACE232F"/>
    <w:rsid w:val="3AEC222F"/>
    <w:rsid w:val="3B451F73"/>
    <w:rsid w:val="3D64137B"/>
    <w:rsid w:val="3E492A9D"/>
    <w:rsid w:val="3EB94B1E"/>
    <w:rsid w:val="3EDB4A95"/>
    <w:rsid w:val="3F143D5A"/>
    <w:rsid w:val="412344D1"/>
    <w:rsid w:val="417D0085"/>
    <w:rsid w:val="4235270E"/>
    <w:rsid w:val="42C65A5C"/>
    <w:rsid w:val="42E14644"/>
    <w:rsid w:val="46022251"/>
    <w:rsid w:val="46916381"/>
    <w:rsid w:val="46DF0E9A"/>
    <w:rsid w:val="47CA7D9C"/>
    <w:rsid w:val="47FB1D04"/>
    <w:rsid w:val="484A2C8B"/>
    <w:rsid w:val="494C45C8"/>
    <w:rsid w:val="4BCB5E91"/>
    <w:rsid w:val="4C7E684D"/>
    <w:rsid w:val="4CC07196"/>
    <w:rsid w:val="4CC90623"/>
    <w:rsid w:val="4D051DBB"/>
    <w:rsid w:val="4D2F0C57"/>
    <w:rsid w:val="4DE51712"/>
    <w:rsid w:val="4E4F14A5"/>
    <w:rsid w:val="4FA15035"/>
    <w:rsid w:val="4FB629B4"/>
    <w:rsid w:val="50753961"/>
    <w:rsid w:val="517D7C2E"/>
    <w:rsid w:val="51B01DB1"/>
    <w:rsid w:val="530F0D59"/>
    <w:rsid w:val="53311C69"/>
    <w:rsid w:val="55564A1D"/>
    <w:rsid w:val="565C4948"/>
    <w:rsid w:val="56C241D6"/>
    <w:rsid w:val="582052DF"/>
    <w:rsid w:val="58D36385"/>
    <w:rsid w:val="5986574F"/>
    <w:rsid w:val="59BB12F3"/>
    <w:rsid w:val="5B2D7FCE"/>
    <w:rsid w:val="5B2E4D4E"/>
    <w:rsid w:val="5BAE5416"/>
    <w:rsid w:val="5D8F563D"/>
    <w:rsid w:val="5E960581"/>
    <w:rsid w:val="60125EE4"/>
    <w:rsid w:val="6029789A"/>
    <w:rsid w:val="60A34428"/>
    <w:rsid w:val="60A8771C"/>
    <w:rsid w:val="60E07891"/>
    <w:rsid w:val="61C947C9"/>
    <w:rsid w:val="61E12D57"/>
    <w:rsid w:val="623A1223"/>
    <w:rsid w:val="626E45D7"/>
    <w:rsid w:val="62FF575B"/>
    <w:rsid w:val="63DC0140"/>
    <w:rsid w:val="64112095"/>
    <w:rsid w:val="6502427A"/>
    <w:rsid w:val="65177F59"/>
    <w:rsid w:val="655A374A"/>
    <w:rsid w:val="65AD512A"/>
    <w:rsid w:val="65CE6758"/>
    <w:rsid w:val="66BC09E3"/>
    <w:rsid w:val="69925B6A"/>
    <w:rsid w:val="6AC241B0"/>
    <w:rsid w:val="6AC801AA"/>
    <w:rsid w:val="6E867CCA"/>
    <w:rsid w:val="6F6049BF"/>
    <w:rsid w:val="6FEF778D"/>
    <w:rsid w:val="703B23DF"/>
    <w:rsid w:val="7064403B"/>
    <w:rsid w:val="71594B6E"/>
    <w:rsid w:val="71A54F3B"/>
    <w:rsid w:val="72C847CA"/>
    <w:rsid w:val="74844CAB"/>
    <w:rsid w:val="75116475"/>
    <w:rsid w:val="7763043E"/>
    <w:rsid w:val="7B095F8D"/>
    <w:rsid w:val="7B555B44"/>
    <w:rsid w:val="7B7470FC"/>
    <w:rsid w:val="7B907A76"/>
    <w:rsid w:val="7C444F7A"/>
    <w:rsid w:val="7D5D18DC"/>
    <w:rsid w:val="7FFA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Theme="minorHAnsi" w:hAnsiTheme="minorHAnsi" w:eastAsiaTheme="minorEastAsia" w:cstheme="minorBidi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2023-04-03T07:18:00Z</dcterms:created>
  <dc:creator>V</dc:creator>
  <cp:lastModifiedBy>Сергей Сиров</cp:lastModifiedBy>
  <dcterms:modified xsi:type="dcterms:W3CDTF">2023-04-23T13:23:24Z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73D448AF381341C6A3FBB072BE6B3FFA</vt:lpwstr>
  </property>
</Properties>
</file>