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112B16" w14:textId="7F75EEAC" w:rsidR="00472B27" w:rsidRPr="0009320A" w:rsidRDefault="00976965" w:rsidP="00472B27">
      <w:pPr>
        <w:pStyle w:val="TtuloApartado1sinnivel"/>
      </w:pPr>
      <w:bookmarkStart w:id="0" w:name="_Toc459888455"/>
      <w:r>
        <w:t xml:space="preserve">Actividad: </w:t>
      </w:r>
      <w:r w:rsidR="007B0A1A">
        <w:t>Uso de filtros espaciales y morfológicos</w:t>
      </w:r>
    </w:p>
    <w:p w14:paraId="29AEB180" w14:textId="77777777" w:rsidR="00472B27" w:rsidRDefault="00472B27" w:rsidP="00472B27">
      <w:pPr>
        <w:jc w:val="left"/>
        <w:rPr>
          <w:rFonts w:cs="UnitOT-Light"/>
          <w:szCs w:val="22"/>
        </w:rPr>
      </w:pPr>
    </w:p>
    <w:p w14:paraId="5AACF166" w14:textId="77777777" w:rsidR="006022F0" w:rsidRDefault="006022F0" w:rsidP="006022F0">
      <w:pPr>
        <w:rPr>
          <w:rFonts w:cs="UnitOT-Medi"/>
          <w:b/>
        </w:rPr>
      </w:pPr>
      <w:r>
        <w:rPr>
          <w:rFonts w:cs="UnitOT-Medi"/>
          <w:b/>
        </w:rPr>
        <w:t>Descripción</w:t>
      </w:r>
    </w:p>
    <w:p w14:paraId="37B5CBFE" w14:textId="77777777" w:rsidR="006022F0" w:rsidRDefault="006022F0" w:rsidP="006022F0">
      <w:pPr>
        <w:rPr>
          <w:rFonts w:cs="UnitOT-Medi"/>
          <w:b/>
        </w:rPr>
      </w:pPr>
    </w:p>
    <w:p w14:paraId="64298CB4" w14:textId="77777777" w:rsidR="00CE73F2" w:rsidRPr="00CE73F2" w:rsidRDefault="00CE73F2" w:rsidP="00CE73F2">
      <w:pPr>
        <w:rPr>
          <w:rFonts w:cs="UnitOT-Light"/>
          <w:szCs w:val="22"/>
        </w:rPr>
      </w:pPr>
      <w:r w:rsidRPr="00CE73F2">
        <w:rPr>
          <w:rFonts w:cs="UnitOT-Light"/>
          <w:szCs w:val="22"/>
        </w:rPr>
        <w:t>La técnica de filtrado espacial se utiliza directamente en los píxeles de una imagen. Por lo general, se considera que la máscara se agrega en tamaño para que tenga un píxel central específico. Esta máscara se mueve en la imagen de manera que el centro de la máscara atraviesa todos los píxeles de la imagen.</w:t>
      </w:r>
    </w:p>
    <w:p w14:paraId="2907C88F" w14:textId="77777777" w:rsidR="00CE73F2" w:rsidRPr="00CE73F2" w:rsidRDefault="00CE73F2" w:rsidP="00CE73F2">
      <w:pPr>
        <w:rPr>
          <w:rFonts w:cs="UnitOT-Light"/>
          <w:szCs w:val="22"/>
        </w:rPr>
      </w:pPr>
    </w:p>
    <w:p w14:paraId="2AA5DEC8" w14:textId="77777777" w:rsidR="00CE73F2" w:rsidRPr="00CE73F2" w:rsidRDefault="00CE73F2" w:rsidP="00CE73F2">
      <w:pPr>
        <w:rPr>
          <w:rFonts w:cs="UnitOT-Light"/>
          <w:szCs w:val="22"/>
        </w:rPr>
      </w:pPr>
      <w:r w:rsidRPr="00CE73F2">
        <w:rPr>
          <w:rFonts w:cs="UnitOT-Light"/>
          <w:szCs w:val="22"/>
        </w:rPr>
        <w:t>Clasificación en base a la linealidad:</w:t>
      </w:r>
    </w:p>
    <w:p w14:paraId="3860676A" w14:textId="77777777" w:rsidR="00CE73F2" w:rsidRPr="00CE73F2" w:rsidRDefault="00CE73F2" w:rsidP="00CE73F2">
      <w:pPr>
        <w:rPr>
          <w:rFonts w:cs="UnitOT-Light"/>
          <w:szCs w:val="22"/>
        </w:rPr>
      </w:pPr>
      <w:r w:rsidRPr="00CE73F2">
        <w:rPr>
          <w:rFonts w:cs="UnitOT-Light"/>
          <w:szCs w:val="22"/>
        </w:rPr>
        <w:t>Hay dos tipos:</w:t>
      </w:r>
    </w:p>
    <w:p w14:paraId="656C0F4B" w14:textId="77777777" w:rsidR="00CE73F2" w:rsidRPr="00CE73F2" w:rsidRDefault="00CE73F2" w:rsidP="00CE73F2">
      <w:pPr>
        <w:rPr>
          <w:rFonts w:cs="UnitOT-Light"/>
          <w:szCs w:val="22"/>
        </w:rPr>
      </w:pPr>
    </w:p>
    <w:p w14:paraId="7D939C84" w14:textId="77777777" w:rsidR="00CE73F2" w:rsidRPr="00CE73F2" w:rsidRDefault="00CE73F2" w:rsidP="00CE73F2">
      <w:pPr>
        <w:rPr>
          <w:rFonts w:cs="UnitOT-Light"/>
          <w:szCs w:val="22"/>
          <w:u w:val="single"/>
        </w:rPr>
      </w:pPr>
      <w:r w:rsidRPr="00CE73F2">
        <w:rPr>
          <w:rFonts w:cs="UnitOT-Light"/>
          <w:szCs w:val="22"/>
          <w:u w:val="single"/>
        </w:rPr>
        <w:t>1. Filtro espacial lineal</w:t>
      </w:r>
    </w:p>
    <w:p w14:paraId="22E85FDA" w14:textId="77777777" w:rsidR="00CE73F2" w:rsidRPr="00CE73F2" w:rsidRDefault="00CE73F2" w:rsidP="00CE73F2">
      <w:pPr>
        <w:rPr>
          <w:rFonts w:cs="UnitOT-Light"/>
          <w:szCs w:val="22"/>
          <w:u w:val="single"/>
        </w:rPr>
      </w:pPr>
      <w:r w:rsidRPr="00CE73F2">
        <w:rPr>
          <w:rFonts w:cs="UnitOT-Light"/>
          <w:szCs w:val="22"/>
          <w:u w:val="single"/>
        </w:rPr>
        <w:t>2. Filtro espacial no lineal</w:t>
      </w:r>
    </w:p>
    <w:p w14:paraId="47B1F740" w14:textId="77777777" w:rsidR="00CE73F2" w:rsidRPr="00CE73F2" w:rsidRDefault="00CE73F2" w:rsidP="00CE73F2">
      <w:pPr>
        <w:rPr>
          <w:rFonts w:cs="UnitOT-Light"/>
          <w:szCs w:val="22"/>
        </w:rPr>
      </w:pPr>
    </w:p>
    <w:p w14:paraId="11672FEA" w14:textId="77777777" w:rsidR="00CE73F2" w:rsidRPr="00CE73F2" w:rsidRDefault="00CE73F2" w:rsidP="00CE73F2">
      <w:pPr>
        <w:rPr>
          <w:rFonts w:cs="UnitOT-Light"/>
          <w:b/>
          <w:bCs/>
          <w:szCs w:val="22"/>
        </w:rPr>
      </w:pPr>
      <w:r w:rsidRPr="00CE73F2">
        <w:rPr>
          <w:rFonts w:cs="UnitOT-Light"/>
          <w:b/>
          <w:bCs/>
          <w:szCs w:val="22"/>
        </w:rPr>
        <w:t>Clasificación general:</w:t>
      </w:r>
    </w:p>
    <w:p w14:paraId="3EA5D96F" w14:textId="77777777" w:rsidR="00CE73F2" w:rsidRPr="00CE73F2" w:rsidRDefault="00CE73F2" w:rsidP="00CE73F2">
      <w:pPr>
        <w:rPr>
          <w:rFonts w:cs="UnitOT-Light"/>
          <w:szCs w:val="22"/>
        </w:rPr>
      </w:pPr>
    </w:p>
    <w:p w14:paraId="7B933E5A" w14:textId="77777777" w:rsidR="00CE73F2" w:rsidRPr="00CE73F2" w:rsidRDefault="00CE73F2" w:rsidP="00CE73F2">
      <w:pPr>
        <w:rPr>
          <w:rFonts w:cs="UnitOT-Light"/>
          <w:szCs w:val="22"/>
        </w:rPr>
      </w:pPr>
      <w:r w:rsidRPr="00CE73F2">
        <w:rPr>
          <w:rFonts w:cs="UnitOT-Light"/>
          <w:szCs w:val="22"/>
        </w:rPr>
        <w:t>Filtro espacial de suavizado: el filtro de suavizado se utiliza para desenfocar y reducir el ruido en la imagen. El desenfoque son pasos de preprocesamiento para la eliminación de pequeños detalles y la reducción de ruido se logra mediante el desenfoque.</w:t>
      </w:r>
    </w:p>
    <w:p w14:paraId="5ACC0A64" w14:textId="77777777" w:rsidR="00CE73F2" w:rsidRPr="00CE73F2" w:rsidRDefault="00CE73F2" w:rsidP="00CE73F2">
      <w:pPr>
        <w:rPr>
          <w:rFonts w:cs="UnitOT-Light"/>
          <w:szCs w:val="22"/>
        </w:rPr>
      </w:pPr>
    </w:p>
    <w:p w14:paraId="60B7765E" w14:textId="77777777" w:rsidR="00CE73F2" w:rsidRPr="00CE73F2" w:rsidRDefault="00CE73F2" w:rsidP="00CE73F2">
      <w:pPr>
        <w:rPr>
          <w:rFonts w:cs="UnitOT-Light"/>
          <w:szCs w:val="22"/>
        </w:rPr>
      </w:pPr>
      <w:r w:rsidRPr="00CE73F2">
        <w:rPr>
          <w:rFonts w:cs="UnitOT-Light"/>
          <w:szCs w:val="22"/>
        </w:rPr>
        <w:t>Tipos de filtro espacial de suavizado:</w:t>
      </w:r>
    </w:p>
    <w:p w14:paraId="7944DE65" w14:textId="77777777" w:rsidR="00CE73F2" w:rsidRPr="00CE73F2" w:rsidRDefault="00CE73F2" w:rsidP="00CE73F2">
      <w:pPr>
        <w:rPr>
          <w:rFonts w:cs="UnitOT-Light"/>
          <w:szCs w:val="22"/>
        </w:rPr>
      </w:pPr>
    </w:p>
    <w:p w14:paraId="6214B842" w14:textId="77777777" w:rsidR="00CE73F2" w:rsidRPr="00CE73F2" w:rsidRDefault="00CE73F2" w:rsidP="00CE73F2">
      <w:pPr>
        <w:rPr>
          <w:rFonts w:cs="UnitOT-Light"/>
          <w:szCs w:val="22"/>
          <w:u w:val="single"/>
        </w:rPr>
      </w:pPr>
      <w:r w:rsidRPr="00CE73F2">
        <w:rPr>
          <w:rFonts w:cs="UnitOT-Light"/>
          <w:szCs w:val="22"/>
          <w:u w:val="single"/>
        </w:rPr>
        <w:t>1. Filtro lineal (filtro medio)</w:t>
      </w:r>
    </w:p>
    <w:p w14:paraId="4FEDA7A6" w14:textId="77777777" w:rsidR="00CE73F2" w:rsidRPr="00CE73F2" w:rsidRDefault="00CE73F2" w:rsidP="00CE73F2">
      <w:pPr>
        <w:rPr>
          <w:rFonts w:cs="UnitOT-Light"/>
          <w:szCs w:val="22"/>
          <w:u w:val="single"/>
        </w:rPr>
      </w:pPr>
      <w:r w:rsidRPr="00CE73F2">
        <w:rPr>
          <w:rFonts w:cs="UnitOT-Light"/>
          <w:szCs w:val="22"/>
          <w:u w:val="single"/>
        </w:rPr>
        <w:t>2. Filtro de estadísticas de pedidos (no lineales)</w:t>
      </w:r>
    </w:p>
    <w:p w14:paraId="6B4565D1" w14:textId="77777777" w:rsidR="00CE73F2" w:rsidRPr="00CE73F2" w:rsidRDefault="00CE73F2" w:rsidP="00CE73F2">
      <w:pPr>
        <w:rPr>
          <w:rFonts w:cs="UnitOT-Light"/>
          <w:szCs w:val="22"/>
        </w:rPr>
      </w:pPr>
    </w:p>
    <w:p w14:paraId="605FECF3" w14:textId="77777777" w:rsidR="00CE73F2" w:rsidRPr="00CE73F2" w:rsidRDefault="00CE73F2" w:rsidP="00CE73F2">
      <w:pPr>
        <w:rPr>
          <w:rFonts w:cs="UnitOT-Light"/>
          <w:szCs w:val="22"/>
        </w:rPr>
      </w:pPr>
      <w:r w:rsidRPr="00CE73F2">
        <w:rPr>
          <w:rFonts w:cs="UnitOT-Light"/>
          <w:szCs w:val="22"/>
        </w:rPr>
        <w:t>Estos se explican a continuación a continuación.</w:t>
      </w:r>
    </w:p>
    <w:p w14:paraId="5B120104" w14:textId="77777777" w:rsidR="00CE73F2" w:rsidRPr="00CE73F2" w:rsidRDefault="00CE73F2" w:rsidP="00CE73F2">
      <w:pPr>
        <w:rPr>
          <w:rFonts w:cs="UnitOT-Light"/>
          <w:szCs w:val="22"/>
        </w:rPr>
      </w:pPr>
    </w:p>
    <w:p w14:paraId="5CBDCF04" w14:textId="77777777" w:rsidR="00CE73F2" w:rsidRPr="00CE73F2" w:rsidRDefault="00CE73F2" w:rsidP="00CE73F2">
      <w:pPr>
        <w:rPr>
          <w:rFonts w:cs="UnitOT-Light"/>
          <w:szCs w:val="22"/>
          <w:u w:val="single"/>
        </w:rPr>
      </w:pPr>
      <w:r w:rsidRPr="00CE73F2">
        <w:rPr>
          <w:rFonts w:cs="UnitOT-Light"/>
          <w:szCs w:val="22"/>
        </w:rPr>
        <w:lastRenderedPageBreak/>
        <w:t xml:space="preserve">    </w:t>
      </w:r>
      <w:r w:rsidRPr="00CE73F2">
        <w:rPr>
          <w:rFonts w:cs="UnitOT-Light"/>
          <w:szCs w:val="22"/>
          <w:u w:val="single"/>
        </w:rPr>
        <w:t>Filtro medio:</w:t>
      </w:r>
    </w:p>
    <w:p w14:paraId="78BBC11D" w14:textId="77777777" w:rsidR="00CE73F2" w:rsidRPr="00CE73F2" w:rsidRDefault="00CE73F2" w:rsidP="00CE73F2">
      <w:pPr>
        <w:rPr>
          <w:rFonts w:cs="UnitOT-Light"/>
          <w:szCs w:val="22"/>
        </w:rPr>
      </w:pPr>
      <w:r w:rsidRPr="00CE73F2">
        <w:rPr>
          <w:rFonts w:cs="UnitOT-Light"/>
          <w:szCs w:val="22"/>
        </w:rPr>
        <w:t xml:space="preserve">    El filtro espacial lineal es simplemente el promedio de los píxeles contenidos en la vecindad de la máscara de filtro. La idea es reemplazar el valor de cada píxel en una imagen por el promedio de los niveles de gris en el vecindario definido por la máscara de filtro.</w:t>
      </w:r>
    </w:p>
    <w:p w14:paraId="55EC6E9E" w14:textId="77777777" w:rsidR="00CE73F2" w:rsidRPr="00CE73F2" w:rsidRDefault="00CE73F2" w:rsidP="00CE73F2">
      <w:pPr>
        <w:rPr>
          <w:rFonts w:cs="UnitOT-Light"/>
          <w:szCs w:val="22"/>
        </w:rPr>
      </w:pPr>
    </w:p>
    <w:p w14:paraId="6A5C919E" w14:textId="77777777" w:rsidR="00CE73F2" w:rsidRPr="00CE73F2" w:rsidRDefault="00CE73F2" w:rsidP="00CE73F2">
      <w:pPr>
        <w:rPr>
          <w:rFonts w:cs="UnitOT-Light"/>
          <w:szCs w:val="22"/>
          <w:u w:val="single"/>
        </w:rPr>
      </w:pPr>
      <w:r w:rsidRPr="00CE73F2">
        <w:rPr>
          <w:rFonts w:cs="UnitOT-Light"/>
          <w:szCs w:val="22"/>
        </w:rPr>
        <w:t xml:space="preserve">    </w:t>
      </w:r>
      <w:r w:rsidRPr="00CE73F2">
        <w:rPr>
          <w:rFonts w:cs="UnitOT-Light"/>
          <w:szCs w:val="22"/>
          <w:u w:val="single"/>
        </w:rPr>
        <w:t>Tipos de filtro de media:</w:t>
      </w:r>
    </w:p>
    <w:p w14:paraId="7C4B3BA7" w14:textId="77777777" w:rsidR="00CE73F2" w:rsidRPr="00CE73F2" w:rsidRDefault="00CE73F2" w:rsidP="00CE73F2">
      <w:pPr>
        <w:rPr>
          <w:rFonts w:cs="UnitOT-Light"/>
          <w:szCs w:val="22"/>
        </w:rPr>
      </w:pPr>
      <w:r w:rsidRPr="00CE73F2">
        <w:rPr>
          <w:rFonts w:cs="UnitOT-Light"/>
          <w:szCs w:val="22"/>
        </w:rPr>
        <w:t xml:space="preserve">        (i) Filtro promedio: Se utiliza en la reducción del detalle de la imagen. Todos los coeficientes son iguales.</w:t>
      </w:r>
    </w:p>
    <w:p w14:paraId="6D3C6D07" w14:textId="77777777" w:rsidR="00CE73F2" w:rsidRPr="00CE73F2" w:rsidRDefault="00CE73F2" w:rsidP="00CE73F2">
      <w:pPr>
        <w:rPr>
          <w:rFonts w:cs="UnitOT-Light"/>
          <w:szCs w:val="22"/>
        </w:rPr>
      </w:pPr>
      <w:r w:rsidRPr="00CE73F2">
        <w:rPr>
          <w:rFonts w:cs="UnitOT-Light"/>
          <w:szCs w:val="22"/>
        </w:rPr>
        <w:t xml:space="preserve">        (ii) Filtro de promedio ponderado: en este, los píxeles se multiplican por diferentes coeficientes. El píxel central se multiplica por un valor más alto que el filtro promedio.</w:t>
      </w:r>
    </w:p>
    <w:p w14:paraId="422F8D05" w14:textId="77777777" w:rsidR="00CE73F2" w:rsidRPr="00CE73F2" w:rsidRDefault="00CE73F2" w:rsidP="00CE73F2">
      <w:pPr>
        <w:rPr>
          <w:rFonts w:cs="UnitOT-Light"/>
          <w:szCs w:val="22"/>
        </w:rPr>
      </w:pPr>
    </w:p>
    <w:p w14:paraId="3541CCD0" w14:textId="77777777" w:rsidR="00CE73F2" w:rsidRPr="00CE73F2" w:rsidRDefault="00CE73F2" w:rsidP="00CE73F2">
      <w:pPr>
        <w:rPr>
          <w:rFonts w:cs="UnitOT-Light"/>
          <w:szCs w:val="22"/>
        </w:rPr>
      </w:pPr>
    </w:p>
    <w:p w14:paraId="385B12CB" w14:textId="77777777" w:rsidR="00CE73F2" w:rsidRPr="00CE73F2" w:rsidRDefault="00CE73F2" w:rsidP="00CE73F2">
      <w:pPr>
        <w:rPr>
          <w:rFonts w:cs="UnitOT-Light"/>
          <w:szCs w:val="22"/>
          <w:u w:val="single"/>
        </w:rPr>
      </w:pPr>
      <w:r w:rsidRPr="00CE73F2">
        <w:rPr>
          <w:rFonts w:cs="UnitOT-Light"/>
          <w:szCs w:val="22"/>
        </w:rPr>
        <w:t xml:space="preserve">    </w:t>
      </w:r>
      <w:r w:rsidRPr="00CE73F2">
        <w:rPr>
          <w:rFonts w:cs="UnitOT-Light"/>
          <w:szCs w:val="22"/>
          <w:u w:val="single"/>
        </w:rPr>
        <w:t>Filtro de estadísticas de pedidos:</w:t>
      </w:r>
    </w:p>
    <w:p w14:paraId="18ECB750" w14:textId="77777777" w:rsidR="00CE73F2" w:rsidRPr="00CE73F2" w:rsidRDefault="00CE73F2" w:rsidP="00CE73F2">
      <w:pPr>
        <w:rPr>
          <w:rFonts w:cs="UnitOT-Light"/>
          <w:szCs w:val="22"/>
        </w:rPr>
      </w:pPr>
      <w:r w:rsidRPr="00CE73F2">
        <w:rPr>
          <w:rFonts w:cs="UnitOT-Light"/>
          <w:szCs w:val="22"/>
        </w:rPr>
        <w:t xml:space="preserve">    Se basa en ordenar los píxeles contenidos en el área de la imagen que abarca el filtro. Reemplaza el valor del píxel central con el valor determinado por el resultado de clasificación. Los bordes se conservan mejor en este filtrado.</w:t>
      </w:r>
    </w:p>
    <w:p w14:paraId="4C412911" w14:textId="77777777" w:rsidR="00CE73F2" w:rsidRPr="00CE73F2" w:rsidRDefault="00CE73F2" w:rsidP="00CE73F2">
      <w:pPr>
        <w:rPr>
          <w:rFonts w:cs="UnitOT-Light"/>
          <w:szCs w:val="22"/>
        </w:rPr>
      </w:pPr>
    </w:p>
    <w:p w14:paraId="7AD14312" w14:textId="77777777" w:rsidR="00CE73F2" w:rsidRPr="00CE73F2" w:rsidRDefault="00CE73F2" w:rsidP="00CE73F2">
      <w:pPr>
        <w:rPr>
          <w:rFonts w:cs="UnitOT-Light"/>
          <w:szCs w:val="22"/>
        </w:rPr>
      </w:pPr>
      <w:r w:rsidRPr="00CE73F2">
        <w:rPr>
          <w:rFonts w:cs="UnitOT-Light"/>
          <w:szCs w:val="22"/>
        </w:rPr>
        <w:t xml:space="preserve">    Filtro de estadísticas de tipos de pedidos:</w:t>
      </w:r>
    </w:p>
    <w:p w14:paraId="4906F7D5" w14:textId="77777777" w:rsidR="00CE73F2" w:rsidRPr="00CE73F2" w:rsidRDefault="00CE73F2" w:rsidP="00CE73F2">
      <w:pPr>
        <w:rPr>
          <w:rFonts w:cs="UnitOT-Light"/>
          <w:szCs w:val="22"/>
        </w:rPr>
      </w:pPr>
      <w:r w:rsidRPr="00CE73F2">
        <w:rPr>
          <w:rFonts w:cs="UnitOT-Light"/>
          <w:szCs w:val="22"/>
        </w:rPr>
        <w:t xml:space="preserve">        (i) Filtro mínimo: el filtro del percentil 0 es el filtro mínimo. El valor del centro se reemplaza por el valor más pequeño de la ventana.</w:t>
      </w:r>
    </w:p>
    <w:p w14:paraId="2B5E8E9B" w14:textId="77777777" w:rsidR="00CE73F2" w:rsidRPr="00CE73F2" w:rsidRDefault="00CE73F2" w:rsidP="00CE73F2">
      <w:pPr>
        <w:rPr>
          <w:rFonts w:cs="UnitOT-Light"/>
          <w:szCs w:val="22"/>
        </w:rPr>
      </w:pPr>
      <w:r w:rsidRPr="00CE73F2">
        <w:rPr>
          <w:rFonts w:cs="UnitOT-Light"/>
          <w:szCs w:val="22"/>
        </w:rPr>
        <w:t xml:space="preserve">        (ii) Filtro máximo: el filtro del percentil 100 es el filtro máximo. El valor del centro se reemplaza por el valor más grande de la ventana.</w:t>
      </w:r>
    </w:p>
    <w:p w14:paraId="49ADC13B" w14:textId="69E0AADA" w:rsidR="00866950" w:rsidRDefault="00CE73F2" w:rsidP="00CE73F2">
      <w:pPr>
        <w:rPr>
          <w:rFonts w:cs="UnitOT-Light"/>
          <w:szCs w:val="22"/>
        </w:rPr>
      </w:pPr>
      <w:r w:rsidRPr="00CE73F2">
        <w:rPr>
          <w:rFonts w:cs="UnitOT-Light"/>
          <w:szCs w:val="22"/>
        </w:rPr>
        <w:t xml:space="preserve">        (iii) Filtro mediano: Se considera cada píxel de la imagen. Primero se ordenan los píxeles vecinos y los valores originales del píxel se reemplazan por la mediana de la lista.</w:t>
      </w:r>
    </w:p>
    <w:p w14:paraId="6B076A40" w14:textId="168404A0" w:rsidR="00CE73F2" w:rsidRDefault="00CE73F2" w:rsidP="00CE73F2">
      <w:pPr>
        <w:rPr>
          <w:rFonts w:cs="UnitOT-Light"/>
          <w:szCs w:val="22"/>
        </w:rPr>
      </w:pPr>
    </w:p>
    <w:p w14:paraId="61B22CD7" w14:textId="0B6F0F39" w:rsidR="00CE73F2" w:rsidRDefault="00CE73F2" w:rsidP="00CE73F2">
      <w:pPr>
        <w:rPr>
          <w:rFonts w:cs="UnitOT-Light"/>
          <w:szCs w:val="22"/>
        </w:rPr>
      </w:pPr>
    </w:p>
    <w:p w14:paraId="3393CF64" w14:textId="77777777" w:rsidR="00CE73F2" w:rsidRPr="00CE73F2" w:rsidRDefault="00CE73F2" w:rsidP="00CE73F2">
      <w:pPr>
        <w:rPr>
          <w:rFonts w:cs="UnitOT-Light"/>
          <w:szCs w:val="22"/>
        </w:rPr>
      </w:pPr>
      <w:r w:rsidRPr="00CE73F2">
        <w:rPr>
          <w:rFonts w:cs="UnitOT-Light"/>
          <w:szCs w:val="22"/>
        </w:rPr>
        <w:lastRenderedPageBreak/>
        <w:t>Filtro espacial de nitidez: También se le conoce como filtro derivado. El propósito del filtro espacial de nitidez es exactamente el opuesto al del filtro espacial de suavizado. Se centra principalmente en la eliminación de la borrosidad y resalta los bordes. Se basa en la derivada de primer y segundo orden.</w:t>
      </w:r>
    </w:p>
    <w:p w14:paraId="4887EB45" w14:textId="77777777" w:rsidR="00CE73F2" w:rsidRPr="00CE73F2" w:rsidRDefault="00CE73F2" w:rsidP="00CE73F2">
      <w:pPr>
        <w:rPr>
          <w:rFonts w:cs="UnitOT-Light"/>
          <w:szCs w:val="22"/>
        </w:rPr>
      </w:pPr>
    </w:p>
    <w:p w14:paraId="21599BE5" w14:textId="77777777" w:rsidR="00CE73F2" w:rsidRPr="00CE73F2" w:rsidRDefault="00CE73F2" w:rsidP="00CE73F2">
      <w:pPr>
        <w:rPr>
          <w:rFonts w:cs="UnitOT-Light"/>
          <w:szCs w:val="22"/>
        </w:rPr>
      </w:pPr>
      <w:r w:rsidRPr="00CE73F2">
        <w:rPr>
          <w:rFonts w:cs="UnitOT-Light"/>
          <w:szCs w:val="22"/>
        </w:rPr>
        <w:t>Derivada de primer orden:</w:t>
      </w:r>
    </w:p>
    <w:p w14:paraId="05BE7444" w14:textId="77777777" w:rsidR="00CE73F2" w:rsidRPr="00CE73F2" w:rsidRDefault="00CE73F2" w:rsidP="00CE73F2">
      <w:pPr>
        <w:rPr>
          <w:rFonts w:cs="UnitOT-Light"/>
          <w:szCs w:val="22"/>
        </w:rPr>
      </w:pPr>
    </w:p>
    <w:p w14:paraId="767F0088" w14:textId="77777777" w:rsidR="00CE73F2" w:rsidRPr="00CE73F2" w:rsidRDefault="00CE73F2" w:rsidP="00CE73F2">
      <w:pPr>
        <w:rPr>
          <w:rFonts w:cs="UnitOT-Light"/>
          <w:szCs w:val="22"/>
        </w:rPr>
      </w:pPr>
      <w:r w:rsidRPr="00CE73F2">
        <w:rPr>
          <w:rFonts w:cs="UnitOT-Light"/>
          <w:szCs w:val="22"/>
        </w:rPr>
        <w:t xml:space="preserve">    Debe ser cero en segmentos planos.</w:t>
      </w:r>
    </w:p>
    <w:p w14:paraId="01446B94" w14:textId="77777777" w:rsidR="00CE73F2" w:rsidRPr="00CE73F2" w:rsidRDefault="00CE73F2" w:rsidP="00CE73F2">
      <w:pPr>
        <w:rPr>
          <w:rFonts w:cs="UnitOT-Light"/>
          <w:szCs w:val="22"/>
        </w:rPr>
      </w:pPr>
      <w:r w:rsidRPr="00CE73F2">
        <w:rPr>
          <w:rFonts w:cs="UnitOT-Light"/>
          <w:szCs w:val="22"/>
        </w:rPr>
        <w:t xml:space="preserve">    Debe ser distinto de cero al inicio de un paso de nivel de gris.</w:t>
      </w:r>
    </w:p>
    <w:p w14:paraId="38DFBE25" w14:textId="77777777" w:rsidR="00CE73F2" w:rsidRPr="00CE73F2" w:rsidRDefault="00CE73F2" w:rsidP="00CE73F2">
      <w:pPr>
        <w:rPr>
          <w:rFonts w:cs="UnitOT-Light"/>
          <w:szCs w:val="22"/>
        </w:rPr>
      </w:pPr>
      <w:r w:rsidRPr="00CE73F2">
        <w:rPr>
          <w:rFonts w:cs="UnitOT-Light"/>
          <w:szCs w:val="22"/>
        </w:rPr>
        <w:t xml:space="preserve">    Debe ser distinto de cero a lo largo de las rampas.</w:t>
      </w:r>
    </w:p>
    <w:p w14:paraId="7A8E5FD0" w14:textId="77777777" w:rsidR="00CE73F2" w:rsidRPr="00CE73F2" w:rsidRDefault="00CE73F2" w:rsidP="00CE73F2">
      <w:pPr>
        <w:rPr>
          <w:rFonts w:cs="UnitOT-Light"/>
          <w:szCs w:val="22"/>
        </w:rPr>
      </w:pPr>
    </w:p>
    <w:p w14:paraId="42FEBA14" w14:textId="77777777" w:rsidR="00CE73F2" w:rsidRPr="00CE73F2" w:rsidRDefault="00CE73F2" w:rsidP="00CE73F2">
      <w:pPr>
        <w:rPr>
          <w:rFonts w:cs="UnitOT-Light"/>
          <w:szCs w:val="22"/>
        </w:rPr>
      </w:pPr>
      <w:r w:rsidRPr="00CE73F2">
        <w:rPr>
          <w:rFonts w:cs="UnitOT-Light"/>
          <w:szCs w:val="22"/>
        </w:rPr>
        <w:t>La derivada de primer orden en 1-D viene dada por:</w:t>
      </w:r>
    </w:p>
    <w:p w14:paraId="4135737F" w14:textId="77777777" w:rsidR="00CE73F2" w:rsidRPr="00CE73F2" w:rsidRDefault="00CE73F2" w:rsidP="00CE73F2">
      <w:pPr>
        <w:rPr>
          <w:rFonts w:cs="UnitOT-Light"/>
          <w:szCs w:val="22"/>
        </w:rPr>
      </w:pPr>
    </w:p>
    <w:p w14:paraId="3A9CADFF" w14:textId="77777777" w:rsidR="00CE73F2" w:rsidRPr="00CE73F2" w:rsidRDefault="00CE73F2" w:rsidP="00CE73F2">
      <w:pPr>
        <w:rPr>
          <w:rFonts w:cs="UnitOT-Light"/>
          <w:szCs w:val="22"/>
        </w:rPr>
      </w:pPr>
      <w:r w:rsidRPr="00CE73F2">
        <w:rPr>
          <w:rFonts w:cs="UnitOT-Light"/>
          <w:szCs w:val="22"/>
        </w:rPr>
        <w:t>f' = f(x+1) - f(x)</w:t>
      </w:r>
    </w:p>
    <w:p w14:paraId="27CBE7D4" w14:textId="77777777" w:rsidR="00CE73F2" w:rsidRPr="00CE73F2" w:rsidRDefault="00CE73F2" w:rsidP="00CE73F2">
      <w:pPr>
        <w:rPr>
          <w:rFonts w:cs="UnitOT-Light"/>
          <w:szCs w:val="22"/>
        </w:rPr>
      </w:pPr>
    </w:p>
    <w:p w14:paraId="548981D6" w14:textId="77777777" w:rsidR="00CE73F2" w:rsidRPr="00CE73F2" w:rsidRDefault="00CE73F2" w:rsidP="00CE73F2">
      <w:pPr>
        <w:rPr>
          <w:rFonts w:cs="UnitOT-Light"/>
          <w:szCs w:val="22"/>
        </w:rPr>
      </w:pPr>
      <w:r w:rsidRPr="00CE73F2">
        <w:rPr>
          <w:rFonts w:cs="UnitOT-Light"/>
          <w:szCs w:val="22"/>
        </w:rPr>
        <w:t>Derivada de segundo orden:</w:t>
      </w:r>
    </w:p>
    <w:p w14:paraId="3A46D612" w14:textId="77777777" w:rsidR="00CE73F2" w:rsidRPr="00CE73F2" w:rsidRDefault="00CE73F2" w:rsidP="00CE73F2">
      <w:pPr>
        <w:rPr>
          <w:rFonts w:cs="UnitOT-Light"/>
          <w:szCs w:val="22"/>
        </w:rPr>
      </w:pPr>
    </w:p>
    <w:p w14:paraId="4A8F3686" w14:textId="77777777" w:rsidR="00CE73F2" w:rsidRPr="00CE73F2" w:rsidRDefault="00CE73F2" w:rsidP="00CE73F2">
      <w:pPr>
        <w:rPr>
          <w:rFonts w:cs="UnitOT-Light"/>
          <w:szCs w:val="22"/>
        </w:rPr>
      </w:pPr>
      <w:r w:rsidRPr="00CE73F2">
        <w:rPr>
          <w:rFonts w:cs="UnitOT-Light"/>
          <w:szCs w:val="22"/>
        </w:rPr>
        <w:t xml:space="preserve">    Debe ser cero en áreas planas.</w:t>
      </w:r>
    </w:p>
    <w:p w14:paraId="732B7F2E" w14:textId="77777777" w:rsidR="00CE73F2" w:rsidRPr="00CE73F2" w:rsidRDefault="00CE73F2" w:rsidP="00CE73F2">
      <w:pPr>
        <w:rPr>
          <w:rFonts w:cs="UnitOT-Light"/>
          <w:szCs w:val="22"/>
        </w:rPr>
      </w:pPr>
      <w:r w:rsidRPr="00CE73F2">
        <w:rPr>
          <w:rFonts w:cs="UnitOT-Light"/>
          <w:szCs w:val="22"/>
        </w:rPr>
        <w:t xml:space="preserve">    Debe ser cero al inicio y al final de una rampa.</w:t>
      </w:r>
    </w:p>
    <w:p w14:paraId="66BAF302" w14:textId="77777777" w:rsidR="00CE73F2" w:rsidRPr="00CE73F2" w:rsidRDefault="00CE73F2" w:rsidP="00CE73F2">
      <w:pPr>
        <w:rPr>
          <w:rFonts w:cs="UnitOT-Light"/>
          <w:szCs w:val="22"/>
        </w:rPr>
      </w:pPr>
      <w:r w:rsidRPr="00CE73F2">
        <w:rPr>
          <w:rFonts w:cs="UnitOT-Light"/>
          <w:szCs w:val="22"/>
        </w:rPr>
        <w:t xml:space="preserve">    Debe ser cero a lo largo de las rampas.</w:t>
      </w:r>
    </w:p>
    <w:p w14:paraId="2D0971C3" w14:textId="77777777" w:rsidR="00CE73F2" w:rsidRPr="00CE73F2" w:rsidRDefault="00CE73F2" w:rsidP="00CE73F2">
      <w:pPr>
        <w:rPr>
          <w:rFonts w:cs="UnitOT-Light"/>
          <w:szCs w:val="22"/>
        </w:rPr>
      </w:pPr>
    </w:p>
    <w:p w14:paraId="5E5E1E1B" w14:textId="77777777" w:rsidR="00CE73F2" w:rsidRPr="00CE73F2" w:rsidRDefault="00CE73F2" w:rsidP="00CE73F2">
      <w:pPr>
        <w:rPr>
          <w:rFonts w:cs="UnitOT-Light"/>
          <w:szCs w:val="22"/>
        </w:rPr>
      </w:pPr>
      <w:r w:rsidRPr="00CE73F2">
        <w:rPr>
          <w:rFonts w:cs="UnitOT-Light"/>
          <w:szCs w:val="22"/>
        </w:rPr>
        <w:t>La derivada de segundo orden en 1-D viene dada por:</w:t>
      </w:r>
    </w:p>
    <w:p w14:paraId="5BB5CA99" w14:textId="77777777" w:rsidR="00CE73F2" w:rsidRPr="00CE73F2" w:rsidRDefault="00CE73F2" w:rsidP="00CE73F2">
      <w:pPr>
        <w:rPr>
          <w:rFonts w:cs="UnitOT-Light"/>
          <w:szCs w:val="22"/>
        </w:rPr>
      </w:pPr>
    </w:p>
    <w:p w14:paraId="3EA7AC63" w14:textId="35EB35BE" w:rsidR="00CE73F2" w:rsidRDefault="00CE73F2" w:rsidP="00CE73F2">
      <w:pPr>
        <w:rPr>
          <w:rFonts w:cs="UnitOT-Light"/>
          <w:szCs w:val="22"/>
        </w:rPr>
      </w:pPr>
      <w:r w:rsidRPr="00CE73F2">
        <w:rPr>
          <w:rFonts w:cs="UnitOT-Light"/>
          <w:szCs w:val="22"/>
        </w:rPr>
        <w:t>f'' = f(x+1) + f(x-1) - 2f(x)</w:t>
      </w:r>
    </w:p>
    <w:p w14:paraId="1B798302" w14:textId="77777777" w:rsidR="00CE73F2" w:rsidRDefault="00CE73F2" w:rsidP="00CE73F2">
      <w:pPr>
        <w:rPr>
          <w:rFonts w:cs="UnitOT-Light"/>
          <w:szCs w:val="22"/>
        </w:rPr>
      </w:pPr>
    </w:p>
    <w:p w14:paraId="5569205F" w14:textId="77777777" w:rsidR="00092980" w:rsidRDefault="00092980" w:rsidP="00D55FC8">
      <w:pPr>
        <w:rPr>
          <w:rFonts w:cs="UnitOT-Light"/>
          <w:b/>
        </w:rPr>
      </w:pPr>
    </w:p>
    <w:p w14:paraId="05230F16" w14:textId="77777777" w:rsidR="00092980" w:rsidRDefault="00092980" w:rsidP="00D55FC8">
      <w:pPr>
        <w:rPr>
          <w:rFonts w:cs="UnitOT-Light"/>
          <w:b/>
        </w:rPr>
      </w:pPr>
    </w:p>
    <w:p w14:paraId="6CC98719" w14:textId="77777777" w:rsidR="00092980" w:rsidRDefault="00092980" w:rsidP="00D55FC8">
      <w:pPr>
        <w:rPr>
          <w:rFonts w:cs="UnitOT-Light"/>
          <w:b/>
        </w:rPr>
      </w:pPr>
    </w:p>
    <w:p w14:paraId="55E66170" w14:textId="77777777" w:rsidR="00092980" w:rsidRDefault="00092980" w:rsidP="00D55FC8">
      <w:pPr>
        <w:rPr>
          <w:rFonts w:cs="UnitOT-Light"/>
          <w:b/>
        </w:rPr>
      </w:pPr>
    </w:p>
    <w:p w14:paraId="5CFF497F" w14:textId="0A50B96E" w:rsidR="00D55FC8" w:rsidRDefault="00CE73F2" w:rsidP="00D55FC8">
      <w:pPr>
        <w:rPr>
          <w:rFonts w:cs="UnitOT-Light"/>
          <w:b/>
        </w:rPr>
      </w:pPr>
      <w:r>
        <w:rPr>
          <w:rFonts w:cs="UnitOT-Light"/>
          <w:b/>
        </w:rPr>
        <w:lastRenderedPageBreak/>
        <w:t>Objetivo</w:t>
      </w:r>
    </w:p>
    <w:p w14:paraId="48B374C3" w14:textId="77777777" w:rsidR="00D55FC8" w:rsidRDefault="00D55FC8" w:rsidP="00D55FC8">
      <w:pPr>
        <w:rPr>
          <w:rFonts w:cs="UnitOT-Light"/>
        </w:rPr>
      </w:pPr>
    </w:p>
    <w:p w14:paraId="3B2688BE" w14:textId="0234F389" w:rsidR="00087300" w:rsidRDefault="00CE73F2" w:rsidP="00D55FC8">
      <w:pPr>
        <w:rPr>
          <w:rFonts w:cs="UnitOT-Light"/>
        </w:rPr>
      </w:pPr>
      <w:r>
        <w:rPr>
          <w:rFonts w:cs="UnitOT-Light"/>
        </w:rPr>
        <w:t xml:space="preserve">En esta actividad se profundizará en los filtros más utilizados y los más recientes, para comparar </w:t>
      </w:r>
      <w:r w:rsidR="00092980">
        <w:rPr>
          <w:rFonts w:cs="UnitOT-Light"/>
        </w:rPr>
        <w:t xml:space="preserve">los casos de uso que hoy en día tiene estos filtros. Además de esto, implementaremos los filtros vistos en las clases. </w:t>
      </w:r>
    </w:p>
    <w:p w14:paraId="446F8D2F" w14:textId="068829AF" w:rsidR="00092980" w:rsidRDefault="00092980" w:rsidP="00D55FC8">
      <w:pPr>
        <w:rPr>
          <w:rFonts w:cs="UnitOT-Light"/>
        </w:rPr>
      </w:pPr>
    </w:p>
    <w:p w14:paraId="26604466" w14:textId="77777777" w:rsidR="00092980" w:rsidRPr="00092980" w:rsidRDefault="00092980" w:rsidP="00092980">
      <w:pPr>
        <w:rPr>
          <w:rFonts w:cs="UnitOT-Light"/>
          <w:b/>
          <w:bCs/>
        </w:rPr>
      </w:pPr>
      <w:r w:rsidRPr="00092980">
        <w:rPr>
          <w:rFonts w:cs="UnitOT-Light"/>
          <w:b/>
          <w:bCs/>
        </w:rPr>
        <w:t>Filtros de suavizado</w:t>
      </w:r>
    </w:p>
    <w:p w14:paraId="562CC9EE" w14:textId="77777777" w:rsidR="00092980" w:rsidRPr="00092980" w:rsidRDefault="00092980" w:rsidP="00092980">
      <w:pPr>
        <w:rPr>
          <w:rFonts w:cs="UnitOT-Light"/>
        </w:rPr>
      </w:pPr>
    </w:p>
    <w:p w14:paraId="0F4B973D" w14:textId="77777777" w:rsidR="00092980" w:rsidRPr="00092980" w:rsidRDefault="00092980" w:rsidP="00092980">
      <w:pPr>
        <w:rPr>
          <w:rFonts w:cs="UnitOT-Light"/>
        </w:rPr>
      </w:pPr>
      <w:r w:rsidRPr="00092980">
        <w:rPr>
          <w:rFonts w:cs="UnitOT-Light"/>
        </w:rPr>
        <w:t>El suavizado de imágenes es una técnica de procesamiento de imágenes digitales que reduce y suprime los ruidos de la imagen. En el dominio espacial, el promedio de vecindad generalmente se puede usar para lograr el propósito de suavizar.</w:t>
      </w:r>
    </w:p>
    <w:p w14:paraId="61F5C897" w14:textId="77777777" w:rsidR="00092980" w:rsidRPr="00092980" w:rsidRDefault="00092980" w:rsidP="00092980">
      <w:pPr>
        <w:rPr>
          <w:rFonts w:cs="UnitOT-Light"/>
        </w:rPr>
      </w:pPr>
      <w:r w:rsidRPr="00092980">
        <w:rPr>
          <w:rFonts w:cs="UnitOT-Light"/>
        </w:rPr>
        <w:t>Suavizado promedio</w:t>
      </w:r>
    </w:p>
    <w:p w14:paraId="2D1D22FF" w14:textId="77777777" w:rsidR="00092980" w:rsidRPr="00092980" w:rsidRDefault="00092980" w:rsidP="00092980">
      <w:pPr>
        <w:rPr>
          <w:rFonts w:cs="UnitOT-Light"/>
        </w:rPr>
      </w:pPr>
    </w:p>
    <w:p w14:paraId="30B3CE61" w14:textId="5A39DC31" w:rsidR="00092980" w:rsidRDefault="00092980" w:rsidP="00092980">
      <w:pPr>
        <w:rPr>
          <w:rFonts w:cs="UnitOT-Light"/>
        </w:rPr>
      </w:pPr>
      <w:r w:rsidRPr="00092980">
        <w:rPr>
          <w:rFonts w:cs="UnitOT-Light"/>
        </w:rPr>
        <w:t>Primero, echemos un vistazo al filtro de suavizado en su forma más simple: plantilla promedio y su implementación.</w:t>
      </w:r>
    </w:p>
    <w:p w14:paraId="78C139E2" w14:textId="1D2BE672" w:rsidR="00092980" w:rsidRDefault="00092980" w:rsidP="00092980">
      <w:pPr>
        <w:rPr>
          <w:rFonts w:cs="UnitOT-Light"/>
        </w:rPr>
      </w:pPr>
      <w:r w:rsidRPr="00092980">
        <w:rPr>
          <w:rFonts w:cs="UnitOT-Light"/>
        </w:rPr>
        <w:drawing>
          <wp:inline distT="0" distB="0" distL="0" distR="0" wp14:anchorId="65B0C8FD" wp14:editId="4A1B878C">
            <wp:extent cx="3610479" cy="2467319"/>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10479" cy="2467319"/>
                    </a:xfrm>
                    <a:prstGeom prst="rect">
                      <a:avLst/>
                    </a:prstGeom>
                  </pic:spPr>
                </pic:pic>
              </a:graphicData>
            </a:graphic>
          </wp:inline>
        </w:drawing>
      </w:r>
    </w:p>
    <w:p w14:paraId="38345C10" w14:textId="09DF074E" w:rsidR="00092980" w:rsidRDefault="00092980" w:rsidP="00092980">
      <w:pPr>
        <w:rPr>
          <w:rFonts w:cs="UnitOT-Light"/>
        </w:rPr>
      </w:pPr>
    </w:p>
    <w:p w14:paraId="4C27DEA0" w14:textId="06503933" w:rsidR="00092980" w:rsidRDefault="00092980" w:rsidP="00092980">
      <w:pPr>
        <w:rPr>
          <w:rFonts w:cs="UnitOT-Light"/>
        </w:rPr>
      </w:pPr>
      <w:r w:rsidRPr="00092980">
        <w:rPr>
          <w:rFonts w:cs="UnitOT-Light"/>
        </w:rPr>
        <w:t xml:space="preserve">Los puntos en la vecindad 3 × 3 centrados en el punto (x, y) están totalmente involucrados en la determinación del píxel del punto (x, y) en la nueva imagen "g". Si todos los coeficientes son 1, significa que aportan el mismo (peso) en el proceso de cálculo del valor de g(x, y). El último coeficiente, 1/9, es para garantizar que la suma </w:t>
      </w:r>
      <w:r w:rsidRPr="00092980">
        <w:rPr>
          <w:rFonts w:cs="UnitOT-Light"/>
        </w:rPr>
        <w:lastRenderedPageBreak/>
        <w:t>de todos los elementos de la plantilla sea 1. Esto mantiene la nueva imagen en el mismo rango de escala de grises que la imagen original (por ejemplo, [0, 255]). Tal "w" se llama plantilla promedio.</w:t>
      </w:r>
    </w:p>
    <w:p w14:paraId="2C17CA19" w14:textId="77777777" w:rsidR="00092980" w:rsidRDefault="00092980" w:rsidP="00092980">
      <w:pPr>
        <w:rPr>
          <w:rFonts w:cs="UnitOT-Light"/>
        </w:rPr>
      </w:pPr>
    </w:p>
    <w:p w14:paraId="230C094E" w14:textId="526C9EE0" w:rsidR="00092980" w:rsidRPr="00092980" w:rsidRDefault="00092980" w:rsidP="00092980">
      <w:pPr>
        <w:rPr>
          <w:rFonts w:cs="UnitOT-Light"/>
          <w:u w:val="single"/>
        </w:rPr>
      </w:pPr>
      <w:r w:rsidRPr="00092980">
        <w:rPr>
          <w:rFonts w:cs="UnitOT-Light"/>
          <w:u w:val="single"/>
        </w:rPr>
        <w:t>¿Cómo funciona?</w:t>
      </w:r>
    </w:p>
    <w:p w14:paraId="1FCDA9B7" w14:textId="77777777" w:rsidR="00092980" w:rsidRPr="00092980" w:rsidRDefault="00092980" w:rsidP="00092980">
      <w:pPr>
        <w:rPr>
          <w:rFonts w:cs="UnitOT-Light"/>
        </w:rPr>
      </w:pPr>
    </w:p>
    <w:p w14:paraId="4EAF0D14" w14:textId="2D1F91AF" w:rsidR="00092980" w:rsidRDefault="00092980" w:rsidP="00092980">
      <w:pPr>
        <w:rPr>
          <w:rFonts w:cs="UnitOT-Light"/>
        </w:rPr>
      </w:pPr>
      <w:r w:rsidRPr="00092980">
        <w:rPr>
          <w:rFonts w:cs="UnitOT-Light"/>
        </w:rPr>
        <w:t>En general, los valores de intensidad de los píxeles adyacentes son similares y el ruido provoca saltos de escala de grises en los puntos de ruido. Sin embargo, es razonable asumir que los ruidos ocasionales no cambian la continuidad local de una imagen.</w:t>
      </w:r>
      <w:r>
        <w:rPr>
          <w:rFonts w:cs="UnitOT-Light"/>
        </w:rPr>
        <w:t xml:space="preserve"> Por</w:t>
      </w:r>
      <w:r w:rsidRPr="00092980">
        <w:rPr>
          <w:rFonts w:cs="UnitOT-Light"/>
        </w:rPr>
        <w:t xml:space="preserve"> ejemplo, hay dos puntos oscuros en el área brillante</w:t>
      </w:r>
      <w:r>
        <w:rPr>
          <w:rFonts w:cs="UnitOT-Light"/>
        </w:rPr>
        <w:t xml:space="preserve"> en la siguiente imagen</w:t>
      </w:r>
      <w:r w:rsidRPr="00092980">
        <w:rPr>
          <w:rFonts w:cs="UnitOT-Light"/>
        </w:rPr>
        <w:t>.</w:t>
      </w:r>
    </w:p>
    <w:p w14:paraId="3158683D" w14:textId="67BB7261" w:rsidR="00092980" w:rsidRDefault="00092980" w:rsidP="00092980">
      <w:pPr>
        <w:rPr>
          <w:rFonts w:cs="UnitOT-Light"/>
        </w:rPr>
      </w:pPr>
      <w:r w:rsidRPr="00092980">
        <w:rPr>
          <w:rFonts w:cs="UnitOT-Light"/>
        </w:rPr>
        <w:drawing>
          <wp:inline distT="0" distB="0" distL="0" distR="0" wp14:anchorId="1D1FD76B" wp14:editId="5201E0F2">
            <wp:extent cx="5219700" cy="33718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3371850"/>
                    </a:xfrm>
                    <a:prstGeom prst="rect">
                      <a:avLst/>
                    </a:prstGeom>
                  </pic:spPr>
                </pic:pic>
              </a:graphicData>
            </a:graphic>
          </wp:inline>
        </w:drawing>
      </w:r>
    </w:p>
    <w:p w14:paraId="768FA742" w14:textId="4F4743D0" w:rsidR="00087300" w:rsidRDefault="00092980" w:rsidP="00D55FC8">
      <w:pPr>
        <w:rPr>
          <w:rFonts w:cs="UnitOT-Light"/>
        </w:rPr>
      </w:pPr>
      <w:r w:rsidRPr="00092980">
        <w:rPr>
          <w:rFonts w:cs="UnitOT-Light"/>
        </w:rPr>
        <w:t>Para los bordes, podemos agregar un relleno utilizando el enfoque de "replicación". Al suavizar la imagen con una plantilla promedio de 3×3, la imagen resultante es la siguiente.</w:t>
      </w:r>
    </w:p>
    <w:p w14:paraId="7C01737A" w14:textId="314AC79B" w:rsidR="00092980" w:rsidRDefault="00092980" w:rsidP="00D55FC8">
      <w:pPr>
        <w:rPr>
          <w:rFonts w:cs="UnitOT-Light"/>
        </w:rPr>
      </w:pPr>
      <w:r w:rsidRPr="00092980">
        <w:rPr>
          <w:rFonts w:cs="UnitOT-Light"/>
        </w:rPr>
        <w:lastRenderedPageBreak/>
        <w:drawing>
          <wp:inline distT="0" distB="0" distL="0" distR="0" wp14:anchorId="606F1538" wp14:editId="36F6B356">
            <wp:extent cx="5219700" cy="336740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367405"/>
                    </a:xfrm>
                    <a:prstGeom prst="rect">
                      <a:avLst/>
                    </a:prstGeom>
                  </pic:spPr>
                </pic:pic>
              </a:graphicData>
            </a:graphic>
          </wp:inline>
        </w:drawing>
      </w:r>
    </w:p>
    <w:p w14:paraId="1CD8453A" w14:textId="32DCFE35" w:rsidR="00092980" w:rsidRDefault="00092980" w:rsidP="00D55FC8">
      <w:pPr>
        <w:rPr>
          <w:rFonts w:cs="UnitOT-Light"/>
        </w:rPr>
      </w:pPr>
      <w:r w:rsidRPr="00092980">
        <w:rPr>
          <w:rFonts w:cs="UnitOT-Light"/>
        </w:rPr>
        <w:t>Los dos ruidos se reemplazan con el promedio de sus puntos circundantes. El proceso de reducción de la influencia del ruido se denomina suavizado o desenfoque.</w:t>
      </w:r>
    </w:p>
    <w:p w14:paraId="6310F525" w14:textId="25CA1EA8" w:rsidR="00092980" w:rsidRDefault="00092980" w:rsidP="00D55FC8">
      <w:pPr>
        <w:rPr>
          <w:rFonts w:cs="UnitOT-Light"/>
        </w:rPr>
      </w:pPr>
    </w:p>
    <w:p w14:paraId="5606EC1F" w14:textId="57510CB2" w:rsidR="00092980" w:rsidRDefault="00092980" w:rsidP="00D55FC8">
      <w:pPr>
        <w:rPr>
          <w:rFonts w:cs="UnitOT-Light"/>
          <w:b/>
          <w:bCs/>
        </w:rPr>
      </w:pPr>
      <w:r w:rsidRPr="00092980">
        <w:rPr>
          <w:rFonts w:cs="UnitOT-Light"/>
          <w:b/>
          <w:bCs/>
        </w:rPr>
        <w:t>Con</w:t>
      </w:r>
      <w:r>
        <w:rPr>
          <w:rFonts w:cs="UnitOT-Light"/>
          <w:b/>
          <w:bCs/>
        </w:rPr>
        <w:t>clusión</w:t>
      </w:r>
    </w:p>
    <w:p w14:paraId="5B60F037" w14:textId="27FEB342" w:rsidR="00092980" w:rsidRPr="00092980" w:rsidRDefault="00092980" w:rsidP="00D55FC8">
      <w:pPr>
        <w:rPr>
          <w:rFonts w:cs="UnitOT-Light"/>
        </w:rPr>
      </w:pPr>
      <w:r>
        <w:rPr>
          <w:rFonts w:cs="UnitOT-Light"/>
        </w:rPr>
        <w:t xml:space="preserve">Los filtros espaciales tienen una amplia área de aplicación, ya que pueden ayudarnos en diferentes ámbitos profesionales e incluso de ocio, pues hoy en día </w:t>
      </w:r>
      <w:r w:rsidR="007530A6">
        <w:rPr>
          <w:rFonts w:cs="UnitOT-Light"/>
        </w:rPr>
        <w:t>se pueden realizar muchas aplicaciones con base al uso de estos filtros. También es importante resaltar todas las operaciones matemáticas que se tienen que realizar para implementar estos filtros, ya que sin ellas, no serían posible las aplicaciones que le damos hoy en día.</w:t>
      </w:r>
      <w:bookmarkEnd w:id="0"/>
    </w:p>
    <w:sectPr w:rsidR="00092980" w:rsidRPr="00092980" w:rsidSect="00086720">
      <w:headerReference w:type="default" r:id="rId14"/>
      <w:footerReference w:type="default" r:id="rId15"/>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FD8828" w14:textId="77777777" w:rsidR="001615D5" w:rsidRDefault="001615D5" w:rsidP="00C50246">
      <w:pPr>
        <w:spacing w:line="240" w:lineRule="auto"/>
      </w:pPr>
      <w:r>
        <w:separator/>
      </w:r>
    </w:p>
  </w:endnote>
  <w:endnote w:type="continuationSeparator" w:id="0">
    <w:p w14:paraId="55A0557B" w14:textId="77777777" w:rsidR="001615D5" w:rsidRDefault="001615D5"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UnitOT">
    <w:altName w:val="Arial"/>
    <w:charset w:val="00"/>
    <w:family w:val="auto"/>
    <w:pitch w:val="default"/>
  </w:font>
  <w:font w:name="UnitOT-Bold">
    <w:panose1 w:val="00000000000000000000"/>
    <w:charset w:val="00"/>
    <w:family w:val="swiss"/>
    <w:notTrueType/>
    <w:pitch w:val="variable"/>
    <w:sig w:usb0="800000EF" w:usb1="5000207B" w:usb2="00000028" w:usb3="00000000" w:csb0="00000001"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libri"/>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E6CA8" w14:textId="77777777" w:rsidR="0041334B" w:rsidRPr="004172DF" w:rsidRDefault="00086720" w:rsidP="00086720">
    <w:pPr>
      <w:pStyle w:val="PiedepginaAsignatura"/>
      <w:ind w:firstLine="0"/>
      <w:jc w:val="both"/>
    </w:pPr>
    <w:r w:rsidRPr="00277FAF">
      <w:rPr>
        <w:noProof/>
      </w:rPr>
      <mc:AlternateContent>
        <mc:Choice Requires="wps">
          <w:drawing>
            <wp:anchor distT="0" distB="0" distL="114300" distR="252095" simplePos="0" relativeHeight="251701248" behindDoc="1" locked="0" layoutInCell="1" allowOverlap="0" wp14:anchorId="69563B54" wp14:editId="2C2F0425">
              <wp:simplePos x="0" y="0"/>
              <wp:positionH relativeFrom="rightMargin">
                <wp:posOffset>142875</wp:posOffset>
              </wp:positionH>
              <wp:positionV relativeFrom="page">
                <wp:posOffset>10072417</wp:posOffset>
              </wp:positionV>
              <wp:extent cx="251460" cy="612000"/>
              <wp:effectExtent l="0" t="0" r="0" b="0"/>
              <wp:wrapTight wrapText="bothSides">
                <wp:wrapPolygon edited="0">
                  <wp:start x="0" y="0"/>
                  <wp:lineTo x="0" y="20860"/>
                  <wp:lineTo x="19636" y="20860"/>
                  <wp:lineTo x="19636" y="0"/>
                  <wp:lineTo x="0" y="0"/>
                </wp:wrapPolygon>
              </wp:wrapTight>
              <wp:docPr id="65" name="Rectángulo 65"/>
              <wp:cNvGraphicFramePr/>
              <a:graphic xmlns:a="http://schemas.openxmlformats.org/drawingml/2006/main">
                <a:graphicData uri="http://schemas.microsoft.com/office/word/2010/wordprocessingShape">
                  <wps:wsp>
                    <wps:cNvSpPr/>
                    <wps:spPr>
                      <a:xfrm>
                        <a:off x="0" y="0"/>
                        <a:ext cx="251460" cy="612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563B54" id="Rectángulo 65" o:spid="_x0000_s1026" style="position:absolute;left:0;text-align:left;margin-left:11.25pt;margin-top:793.1pt;width:19.8pt;height:48.2pt;z-index:-25161523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" o:allowoverlap="f" fillcolor="#0098cd" stroked="f" strokeweight="1pt">
              <v:textbox inset="0,4mm,0">
                <w:txbxContent>
                  <w:p w14:paraId="00F583F1" w14:textId="77777777" w:rsidR="0041334B" w:rsidRPr="001D0341" w:rsidRDefault="0041334B"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2B3A8C">
                      <w:rPr>
                        <w:rFonts w:cs="UnitOT-Light"/>
                        <w:noProof/>
                        <w:color w:val="FFFFFF" w:themeColor="background1"/>
                        <w:sz w:val="20"/>
                        <w:szCs w:val="20"/>
                      </w:rPr>
                      <w:t>1</w:t>
                    </w:r>
                    <w:r w:rsidRPr="001D0341">
                      <w:rPr>
                        <w:rFonts w:cs="UnitOT-Light"/>
                        <w:color w:val="FFFFFF" w:themeColor="background1"/>
                        <w:sz w:val="20"/>
                        <w:szCs w:val="20"/>
                      </w:rPr>
                      <w:fldChar w:fldCharType="end"/>
                    </w:r>
                  </w:p>
                </w:txbxContent>
              </v:textbox>
              <w10:wrap type="tight" anchorx="margin" anchory="page"/>
            </v:rect>
          </w:pict>
        </mc:Fallback>
      </mc:AlternateContent>
    </w:r>
    <w:r w:rsidR="0041334B" w:rsidRPr="00B96994">
      <w:rPr>
        <w:noProof/>
      </w:rPr>
      <mc:AlternateContent>
        <mc:Choice Requires="wps">
          <w:drawing>
            <wp:anchor distT="0" distB="0" distL="114300" distR="114300" simplePos="0" relativeHeight="251750400" behindDoc="0" locked="1" layoutInCell="1" allowOverlap="1" wp14:anchorId="22BED83C" wp14:editId="0E7A32A4">
              <wp:simplePos x="0" y="0"/>
              <wp:positionH relativeFrom="column">
                <wp:posOffset>-2213610</wp:posOffset>
              </wp:positionH>
              <wp:positionV relativeFrom="page">
                <wp:posOffset>9321165</wp:posOffset>
              </wp:positionV>
              <wp:extent cx="2400935" cy="322580"/>
              <wp:effectExtent l="10478" t="8572" r="9842" b="9843"/>
              <wp:wrapNone/>
              <wp:docPr id="21" name="Cuadro de texto 21"/>
              <wp:cNvGraphicFramePr/>
              <a:graphic xmlns:a="http://schemas.openxmlformats.org/drawingml/2006/main">
                <a:graphicData uri="http://schemas.microsoft.com/office/word/2010/wordprocessingShape">
                  <wps:wsp>
                    <wps:cNvSpPr txBox="1"/>
                    <wps:spPr>
                      <a:xfrm rot="16200000">
                        <a:off x="0" y="0"/>
                        <a:ext cx="2400935"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C3E350" w14:textId="77777777" w:rsidR="0041334B" w:rsidRPr="00525591" w:rsidRDefault="0041334B"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2BED83C" id="_x0000_t202" coordsize="21600,21600" o:spt="202" path="m,l,21600r21600,l21600,xe">
              <v:stroke joinstyle="miter"/>
              <v:path gradientshapeok="t" o:connecttype="rect"/>
            </v:shapetype>
            <v:shape id="Cuadro de texto 21" o:spid="_x0000_s1027" type="#_x0000_t202" style="position:absolute;left:0;text-align:left;margin-left:-174.3pt;margin-top:733.95pt;width:189.05pt;height:25.4pt;rotation:-90;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" filled="f" stroked="f" strokeweight=".5pt">
              <v:textbox inset="0,0,0,0">
                <w:txbxContent>
                  <w:p w14:paraId="77C3E350" w14:textId="77777777" w:rsidR="0041334B" w:rsidRPr="00525591" w:rsidRDefault="0041334B" w:rsidP="00D901FA">
                    <w:pPr>
                      <w:pStyle w:val="PiedepginaUNIRc"/>
                      <w:ind w:right="180"/>
                    </w:pPr>
                    <w:r w:rsidRPr="00525591">
                      <w:t>© Universidad Internacional de La Rioja (UNIR)</w:t>
                    </w:r>
                  </w:p>
                </w:txbxContent>
              </v:textbox>
              <w10:wrap anchory="page"/>
              <w10:anchorlock/>
            </v:shape>
          </w:pict>
        </mc:Fallback>
      </mc:AlternateContent>
    </w:r>
  </w:p>
  <w:p w14:paraId="53AB4D83" w14:textId="62FEDCB3" w:rsidR="0041334B" w:rsidRPr="00656B43" w:rsidRDefault="00086720" w:rsidP="00B96994">
    <w:pPr>
      <w:pStyle w:val="PiedepginaSecciones"/>
      <w:rPr>
        <w:color w:val="777777"/>
      </w:rPr>
    </w:pPr>
    <w:r>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F7405" w14:textId="77777777" w:rsidR="001615D5" w:rsidRDefault="001615D5" w:rsidP="00C50246">
      <w:pPr>
        <w:spacing w:line="240" w:lineRule="auto"/>
      </w:pPr>
      <w:r>
        <w:separator/>
      </w:r>
    </w:p>
  </w:footnote>
  <w:footnote w:type="continuationSeparator" w:id="0">
    <w:p w14:paraId="2BE256D6" w14:textId="77777777" w:rsidR="001615D5" w:rsidRDefault="001615D5"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A90972" w:rsidRPr="00472B27" w14:paraId="6D3A1AC8" w14:textId="77777777" w:rsidTr="001924C8">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91A4A1D"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409A181F" w14:textId="3C4D7E62"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 xml:space="preserve">Datos del </w:t>
          </w:r>
          <w:r w:rsidR="00EF3854">
            <w:rPr>
              <w:rFonts w:cs="UnitOT-Medi"/>
              <w:color w:val="0098CD"/>
              <w:sz w:val="22"/>
              <w:szCs w:val="22"/>
            </w:rPr>
            <w:t>estudiante</w:t>
          </w:r>
        </w:p>
      </w:tc>
      <w:tc>
        <w:tcPr>
          <w:tcW w:w="1831" w:type="dxa"/>
        </w:tcPr>
        <w:p w14:paraId="729C3214" w14:textId="77777777" w:rsidR="00A90972" w:rsidRPr="00472B27" w:rsidRDefault="00A90972" w:rsidP="00A90972">
          <w:pPr>
            <w:pStyle w:val="Encabezado"/>
            <w:jc w:val="center"/>
            <w:rPr>
              <w:rFonts w:cs="UnitOT-Medi"/>
              <w:color w:val="0098CD"/>
              <w:sz w:val="22"/>
              <w:szCs w:val="22"/>
            </w:rPr>
          </w:pPr>
          <w:r w:rsidRPr="00472B27">
            <w:rPr>
              <w:rFonts w:cs="UnitOT-Medi"/>
              <w:color w:val="0098CD"/>
              <w:sz w:val="22"/>
              <w:szCs w:val="22"/>
            </w:rPr>
            <w:t>Fecha</w:t>
          </w:r>
        </w:p>
      </w:tc>
    </w:tr>
    <w:tr w:rsidR="00A90972" w:rsidRPr="00472B27" w14:paraId="3CED4770" w14:textId="77777777" w:rsidTr="001924C8">
      <w:trPr>
        <w:trHeight w:val="342"/>
      </w:trPr>
      <w:tc>
        <w:tcPr>
          <w:tcW w:w="2552" w:type="dxa"/>
          <w:vMerge w:val="restart"/>
        </w:tcPr>
        <w:p w14:paraId="69224BB0" w14:textId="0BAEDCE3" w:rsidR="00A90972" w:rsidRPr="00472B27" w:rsidRDefault="00D55FC8" w:rsidP="00C65063">
          <w:pPr>
            <w:pStyle w:val="Textocajaactividades"/>
          </w:pPr>
          <w:r>
            <w:t>Percepción Computacional</w:t>
          </w:r>
        </w:p>
      </w:tc>
      <w:tc>
        <w:tcPr>
          <w:tcW w:w="3827" w:type="dxa"/>
        </w:tcPr>
        <w:p w14:paraId="63BE8177" w14:textId="59A16073" w:rsidR="00A90972" w:rsidRPr="00472B27" w:rsidRDefault="00A90972" w:rsidP="00A90972">
          <w:pPr>
            <w:pStyle w:val="Encabezado"/>
            <w:rPr>
              <w:sz w:val="22"/>
              <w:szCs w:val="22"/>
            </w:rPr>
          </w:pPr>
          <w:r w:rsidRPr="00472B27">
            <w:rPr>
              <w:sz w:val="22"/>
              <w:szCs w:val="22"/>
            </w:rPr>
            <w:t xml:space="preserve">Apellidos: </w:t>
          </w:r>
          <w:r w:rsidR="00CE73F2">
            <w:rPr>
              <w:sz w:val="22"/>
              <w:szCs w:val="22"/>
            </w:rPr>
            <w:t>Sánchez García</w:t>
          </w:r>
        </w:p>
      </w:tc>
      <w:tc>
        <w:tcPr>
          <w:tcW w:w="1831" w:type="dxa"/>
          <w:vMerge w:val="restart"/>
        </w:tcPr>
        <w:p w14:paraId="1E79ACF7" w14:textId="302CD857" w:rsidR="00A90972" w:rsidRPr="00472B27" w:rsidRDefault="00CE73F2" w:rsidP="009C1CA9">
          <w:pPr>
            <w:pStyle w:val="Encabezado"/>
            <w:jc w:val="center"/>
            <w:rPr>
              <w:rFonts w:asciiTheme="minorHAnsi" w:hAnsiTheme="minorHAnsi"/>
            </w:rPr>
          </w:pPr>
          <w:r>
            <w:rPr>
              <w:rFonts w:asciiTheme="minorHAnsi" w:hAnsiTheme="minorHAnsi"/>
            </w:rPr>
            <w:t>14-Feb-2021</w:t>
          </w:r>
        </w:p>
      </w:tc>
    </w:tr>
    <w:tr w:rsidR="00A90972" w14:paraId="445B7578" w14:textId="77777777" w:rsidTr="001924C8">
      <w:trPr>
        <w:trHeight w:val="342"/>
      </w:trPr>
      <w:tc>
        <w:tcPr>
          <w:tcW w:w="2552" w:type="dxa"/>
          <w:vMerge/>
        </w:tcPr>
        <w:p w14:paraId="75DA6701" w14:textId="77777777" w:rsidR="00A90972" w:rsidRDefault="00A90972" w:rsidP="00A90972">
          <w:pPr>
            <w:pStyle w:val="Encabezado"/>
          </w:pPr>
        </w:p>
      </w:tc>
      <w:tc>
        <w:tcPr>
          <w:tcW w:w="3827" w:type="dxa"/>
        </w:tcPr>
        <w:p w14:paraId="56AE90F7" w14:textId="0C01DAD5" w:rsidR="00A90972" w:rsidRPr="00472B27" w:rsidRDefault="00A90972" w:rsidP="00A90972">
          <w:pPr>
            <w:pStyle w:val="Encabezado"/>
            <w:rPr>
              <w:sz w:val="22"/>
              <w:szCs w:val="22"/>
            </w:rPr>
          </w:pPr>
          <w:r w:rsidRPr="00472B27">
            <w:rPr>
              <w:sz w:val="22"/>
              <w:szCs w:val="22"/>
            </w:rPr>
            <w:t>Nombre:</w:t>
          </w:r>
          <w:r w:rsidR="00CE73F2">
            <w:rPr>
              <w:sz w:val="22"/>
              <w:szCs w:val="22"/>
            </w:rPr>
            <w:t xml:space="preserve"> Juan Carlos Sánchez García</w:t>
          </w:r>
        </w:p>
      </w:tc>
      <w:tc>
        <w:tcPr>
          <w:tcW w:w="1831" w:type="dxa"/>
          <w:vMerge/>
        </w:tcPr>
        <w:p w14:paraId="01FC3A76" w14:textId="77777777" w:rsidR="00A90972" w:rsidRDefault="00A90972" w:rsidP="00A90972">
          <w:pPr>
            <w:pStyle w:val="Encabezado"/>
          </w:pPr>
        </w:p>
      </w:tc>
    </w:tr>
  </w:tbl>
  <w:p w14:paraId="03B643B5" w14:textId="77777777" w:rsidR="00A90972" w:rsidRDefault="00A9097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14780"/>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15:restartNumberingAfterBreak="0">
    <w:nsid w:val="03655969"/>
    <w:multiLevelType w:val="hybridMultilevel"/>
    <w:tmpl w:val="A45E387C"/>
    <w:lvl w:ilvl="0" w:tplc="1A581CF0">
      <w:start w:val="1"/>
      <w:numFmt w:val="decimal"/>
      <w:lvlText w:val="%1."/>
      <w:lvlJc w:val="left"/>
      <w:pPr>
        <w:ind w:left="1430" w:hanging="360"/>
      </w:pPr>
      <w:rPr>
        <w:rFonts w:hint="default"/>
      </w:rPr>
    </w:lvl>
    <w:lvl w:ilvl="1" w:tplc="0C0A0019" w:tentative="1">
      <w:start w:val="1"/>
      <w:numFmt w:val="lowerLetter"/>
      <w:lvlText w:val="%2."/>
      <w:lvlJc w:val="left"/>
      <w:pPr>
        <w:ind w:left="2150" w:hanging="360"/>
      </w:pPr>
    </w:lvl>
    <w:lvl w:ilvl="2" w:tplc="0C0A001B" w:tentative="1">
      <w:start w:val="1"/>
      <w:numFmt w:val="lowerRoman"/>
      <w:lvlText w:val="%3."/>
      <w:lvlJc w:val="right"/>
      <w:pPr>
        <w:ind w:left="2870" w:hanging="180"/>
      </w:pPr>
    </w:lvl>
    <w:lvl w:ilvl="3" w:tplc="0C0A000F" w:tentative="1">
      <w:start w:val="1"/>
      <w:numFmt w:val="decimal"/>
      <w:lvlText w:val="%4."/>
      <w:lvlJc w:val="left"/>
      <w:pPr>
        <w:ind w:left="3590" w:hanging="360"/>
      </w:pPr>
    </w:lvl>
    <w:lvl w:ilvl="4" w:tplc="0C0A0019" w:tentative="1">
      <w:start w:val="1"/>
      <w:numFmt w:val="lowerLetter"/>
      <w:lvlText w:val="%5."/>
      <w:lvlJc w:val="left"/>
      <w:pPr>
        <w:ind w:left="4310" w:hanging="360"/>
      </w:pPr>
    </w:lvl>
    <w:lvl w:ilvl="5" w:tplc="0C0A001B" w:tentative="1">
      <w:start w:val="1"/>
      <w:numFmt w:val="lowerRoman"/>
      <w:lvlText w:val="%6."/>
      <w:lvlJc w:val="right"/>
      <w:pPr>
        <w:ind w:left="5030" w:hanging="180"/>
      </w:pPr>
    </w:lvl>
    <w:lvl w:ilvl="6" w:tplc="0C0A000F" w:tentative="1">
      <w:start w:val="1"/>
      <w:numFmt w:val="decimal"/>
      <w:lvlText w:val="%7."/>
      <w:lvlJc w:val="left"/>
      <w:pPr>
        <w:ind w:left="5750" w:hanging="360"/>
      </w:pPr>
    </w:lvl>
    <w:lvl w:ilvl="7" w:tplc="0C0A0019" w:tentative="1">
      <w:start w:val="1"/>
      <w:numFmt w:val="lowerLetter"/>
      <w:lvlText w:val="%8."/>
      <w:lvlJc w:val="left"/>
      <w:pPr>
        <w:ind w:left="6470" w:hanging="360"/>
      </w:pPr>
    </w:lvl>
    <w:lvl w:ilvl="8" w:tplc="0C0A001B" w:tentative="1">
      <w:start w:val="1"/>
      <w:numFmt w:val="lowerRoman"/>
      <w:lvlText w:val="%9."/>
      <w:lvlJc w:val="right"/>
      <w:pPr>
        <w:ind w:left="7190" w:hanging="180"/>
      </w:pPr>
    </w:lvl>
  </w:abstractNum>
  <w:abstractNum w:abstractNumId="2" w15:restartNumberingAfterBreak="0">
    <w:nsid w:val="051B17DF"/>
    <w:multiLevelType w:val="hybridMultilevel"/>
    <w:tmpl w:val="C812FAD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77009D5"/>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4" w15:restartNumberingAfterBreak="0">
    <w:nsid w:val="089450A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08F01339"/>
    <w:multiLevelType w:val="multilevel"/>
    <w:tmpl w:val="B0E0186E"/>
    <w:numStyleLink w:val="NmeracinTest"/>
  </w:abstractNum>
  <w:abstractNum w:abstractNumId="6" w15:restartNumberingAfterBreak="0">
    <w:nsid w:val="0C64066B"/>
    <w:multiLevelType w:val="hybridMultilevel"/>
    <w:tmpl w:val="0E0675F2"/>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EED3CD8"/>
    <w:multiLevelType w:val="hybridMultilevel"/>
    <w:tmpl w:val="9040795E"/>
    <w:lvl w:ilvl="0" w:tplc="D0C47C1A">
      <w:start w:val="1"/>
      <w:numFmt w:val="decimal"/>
      <w:lvlText w:val="%1."/>
      <w:lvlJc w:val="left"/>
      <w:pPr>
        <w:ind w:left="1065" w:hanging="7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0414F3C"/>
    <w:multiLevelType w:val="multilevel"/>
    <w:tmpl w:val="B0E0186E"/>
    <w:numStyleLink w:val="NmeracinTest"/>
  </w:abstractNum>
  <w:abstractNum w:abstractNumId="9" w15:restartNumberingAfterBreak="0">
    <w:nsid w:val="104B4F28"/>
    <w:multiLevelType w:val="multilevel"/>
    <w:tmpl w:val="B37C3B20"/>
    <w:numStyleLink w:val="VietasUNIR"/>
  </w:abstractNum>
  <w:abstractNum w:abstractNumId="10" w15:restartNumberingAfterBreak="0">
    <w:nsid w:val="108A208F"/>
    <w:multiLevelType w:val="hybridMultilevel"/>
    <w:tmpl w:val="73D29F6A"/>
    <w:lvl w:ilvl="0" w:tplc="18A26114">
      <w:start w:val="1"/>
      <w:numFmt w:val="bullet"/>
      <w:lvlText w:val="▸"/>
      <w:lvlJc w:val="left"/>
      <w:pPr>
        <w:ind w:left="720" w:hanging="360"/>
      </w:pPr>
      <w:rPr>
        <w:rFonts w:ascii="UnitOT" w:hAnsi="UnitOT" w:hint="default"/>
        <w:color w:val="00B0F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0C927D9"/>
    <w:multiLevelType w:val="hybridMultilevel"/>
    <w:tmpl w:val="DA685940"/>
    <w:lvl w:ilvl="0" w:tplc="18A26114">
      <w:start w:val="1"/>
      <w:numFmt w:val="bullet"/>
      <w:lvlText w:val="▸"/>
      <w:lvlJc w:val="left"/>
      <w:pPr>
        <w:ind w:left="720" w:hanging="360"/>
      </w:pPr>
      <w:rPr>
        <w:rFonts w:ascii="UnitOT" w:hAnsi="UnitOT" w:hint="default"/>
        <w:color w:val="00B0F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3457F2D"/>
    <w:multiLevelType w:val="hybridMultilevel"/>
    <w:tmpl w:val="BD4C7BBA"/>
    <w:lvl w:ilvl="0" w:tplc="0C0A0001">
      <w:start w:val="30"/>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13735D10"/>
    <w:multiLevelType w:val="hybridMultilevel"/>
    <w:tmpl w:val="D9AE5FF4"/>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15:restartNumberingAfterBreak="0">
    <w:nsid w:val="15BA37EB"/>
    <w:multiLevelType w:val="multilevel"/>
    <w:tmpl w:val="B37C3B20"/>
    <w:numStyleLink w:val="VietasUNIR"/>
  </w:abstractNum>
  <w:abstractNum w:abstractNumId="15" w15:restartNumberingAfterBreak="0">
    <w:nsid w:val="17FF37D8"/>
    <w:multiLevelType w:val="multilevel"/>
    <w:tmpl w:val="B0E0186E"/>
    <w:numStyleLink w:val="NmeracinTest"/>
  </w:abstractNum>
  <w:abstractNum w:abstractNumId="16" w15:restartNumberingAfterBreak="0">
    <w:nsid w:val="19032AB4"/>
    <w:multiLevelType w:val="multilevel"/>
    <w:tmpl w:val="B37C3B20"/>
    <w:numStyleLink w:val="VietasUNIR"/>
  </w:abstractNum>
  <w:abstractNum w:abstractNumId="17" w15:restartNumberingAfterBreak="0">
    <w:nsid w:val="1E9A2782"/>
    <w:multiLevelType w:val="multilevel"/>
    <w:tmpl w:val="B37C3B20"/>
    <w:numStyleLink w:val="VietasUNIR"/>
  </w:abstractNum>
  <w:abstractNum w:abstractNumId="18" w15:restartNumberingAfterBreak="0">
    <w:nsid w:val="2DD50359"/>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332F6B"/>
    <w:multiLevelType w:val="multilevel"/>
    <w:tmpl w:val="E1D4019A"/>
    <w:lvl w:ilvl="0">
      <w:start w:val="1"/>
      <w:numFmt w:val="bullet"/>
      <w:lvlText w:val=""/>
      <w:lvlJc w:val="left"/>
      <w:pPr>
        <w:ind w:left="284" w:hanging="284"/>
      </w:pPr>
      <w:rPr>
        <w:rFonts w:ascii="Wingdings 3" w:hAnsi="Wingdings 3" w:hint="default"/>
        <w:color w:val="008FBE"/>
        <w:sz w:val="18"/>
      </w:rPr>
    </w:lvl>
    <w:lvl w:ilvl="1">
      <w:start w:val="1"/>
      <w:numFmt w:val="bullet"/>
      <w:lvlText w:val="•"/>
      <w:lvlJc w:val="left"/>
      <w:pPr>
        <w:ind w:left="567" w:hanging="283"/>
      </w:pPr>
      <w:rPr>
        <w:rFonts w:ascii="UnitOT-Bold" w:hAnsi="UnitOT-Bold" w:hint="default"/>
        <w:color w:val="008FBE"/>
      </w:rPr>
    </w:lvl>
    <w:lvl w:ilvl="2">
      <w:start w:val="1"/>
      <w:numFmt w:val="bullet"/>
      <w:lvlText w:val=""/>
      <w:lvlJc w:val="left"/>
      <w:pPr>
        <w:ind w:left="851" w:hanging="284"/>
      </w:pPr>
      <w:rPr>
        <w:rFonts w:ascii="Wingdings" w:hAnsi="Wingdings" w:hint="default"/>
        <w:color w:val="008FBE"/>
        <w:sz w:val="22"/>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21" w15:restartNumberingAfterBreak="0">
    <w:nsid w:val="314134D7"/>
    <w:multiLevelType w:val="multilevel"/>
    <w:tmpl w:val="B37C3B20"/>
    <w:numStyleLink w:val="VietasUNIR"/>
  </w:abstractNum>
  <w:abstractNum w:abstractNumId="22" w15:restartNumberingAfterBreak="0">
    <w:nsid w:val="31C63678"/>
    <w:multiLevelType w:val="multilevel"/>
    <w:tmpl w:val="B0E0186E"/>
    <w:numStyleLink w:val="NmeracinTest"/>
  </w:abstractNum>
  <w:abstractNum w:abstractNumId="23" w15:restartNumberingAfterBreak="0">
    <w:nsid w:val="374D34AD"/>
    <w:multiLevelType w:val="multilevel"/>
    <w:tmpl w:val="B37C3B20"/>
    <w:numStyleLink w:val="VietasUNIR"/>
  </w:abstractNum>
  <w:abstractNum w:abstractNumId="24" w15:restartNumberingAfterBreak="0">
    <w:nsid w:val="3798755D"/>
    <w:multiLevelType w:val="multilevel"/>
    <w:tmpl w:val="B37C3B20"/>
    <w:numStyleLink w:val="VietasUNIR"/>
  </w:abstractNum>
  <w:abstractNum w:abstractNumId="25" w15:restartNumberingAfterBreak="0">
    <w:nsid w:val="433A3C5F"/>
    <w:multiLevelType w:val="multilevel"/>
    <w:tmpl w:val="232CC700"/>
    <w:lvl w:ilvl="0">
      <w:start w:val="1"/>
      <w:numFmt w:val="bullet"/>
      <w:lvlText w:val="▸"/>
      <w:lvlJc w:val="left"/>
      <w:pPr>
        <w:ind w:left="720" w:hanging="360"/>
      </w:pPr>
      <w:rPr>
        <w:rFonts w:ascii="UnitOT" w:hAnsi="UnitOT" w:hint="default"/>
        <w:color w:val="00B0F0"/>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BE26EC1"/>
    <w:multiLevelType w:val="multilevel"/>
    <w:tmpl w:val="FCB6914A"/>
    <w:numStyleLink w:val="VietasUNIRcombinada"/>
  </w:abstractNum>
  <w:abstractNum w:abstractNumId="28" w15:restartNumberingAfterBreak="0">
    <w:nsid w:val="4D255449"/>
    <w:multiLevelType w:val="multilevel"/>
    <w:tmpl w:val="B37C3B20"/>
    <w:numStyleLink w:val="VietasUNIR"/>
  </w:abstractNum>
  <w:abstractNum w:abstractNumId="29" w15:restartNumberingAfterBreak="0">
    <w:nsid w:val="5BC02107"/>
    <w:multiLevelType w:val="hybridMultilevel"/>
    <w:tmpl w:val="69962D20"/>
    <w:lvl w:ilvl="0" w:tplc="4E6CE3B4">
      <w:start w:val="1"/>
      <w:numFmt w:val="decimal"/>
      <w:lvlText w:val="%1."/>
      <w:lvlJc w:val="left"/>
      <w:pPr>
        <w:ind w:left="360" w:hanging="360"/>
      </w:pPr>
      <w:rPr>
        <w:rFonts w:ascii="Calibri" w:hAnsi="Calibri" w:hint="default"/>
        <w:b/>
        <w:i w:val="0"/>
        <w:color w:val="0098CD"/>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0"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94330A"/>
    <w:multiLevelType w:val="hybridMultilevel"/>
    <w:tmpl w:val="46A460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68EB5908"/>
    <w:multiLevelType w:val="multilevel"/>
    <w:tmpl w:val="B37C3B20"/>
    <w:numStyleLink w:val="VietasUNIR"/>
  </w:abstractNum>
  <w:abstractNum w:abstractNumId="33" w15:restartNumberingAfterBreak="0">
    <w:nsid w:val="6A5D4437"/>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4"/>
      </w:rPr>
    </w:lvl>
    <w:lvl w:ilvl="1">
      <w:start w:val="1"/>
      <w:numFmt w:val="bullet"/>
      <w:lvlText w:val="•"/>
      <w:lvlJc w:val="left"/>
      <w:pPr>
        <w:ind w:left="709" w:hanging="283"/>
      </w:pPr>
      <w:rPr>
        <w:rFonts w:ascii="Calibri" w:hAnsi="Calibri" w:hint="default"/>
        <w:color w:val="0098CD"/>
        <w:sz w:val="22"/>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4" w15:restartNumberingAfterBreak="0">
    <w:nsid w:val="6C542083"/>
    <w:multiLevelType w:val="multilevel"/>
    <w:tmpl w:val="B0E0186E"/>
    <w:numStyleLink w:val="NmeracinTest"/>
  </w:abstractNum>
  <w:abstractNum w:abstractNumId="35" w15:restartNumberingAfterBreak="0">
    <w:nsid w:val="7BC1762F"/>
    <w:multiLevelType w:val="hybridMultilevel"/>
    <w:tmpl w:val="5D24C360"/>
    <w:lvl w:ilvl="0" w:tplc="EBB06100">
      <w:start w:val="1"/>
      <w:numFmt w:val="bullet"/>
      <w:lvlText w:val="▸"/>
      <w:lvlJc w:val="left"/>
      <w:pPr>
        <w:ind w:left="360" w:hanging="360"/>
      </w:pPr>
      <w:rPr>
        <w:rFonts w:ascii="UnitOT" w:hAnsi="UnitOT" w:hint="default"/>
        <w:color w:val="00B0F0"/>
        <w:sz w:val="24"/>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15:restartNumberingAfterBreak="0">
    <w:nsid w:val="7BEA113D"/>
    <w:multiLevelType w:val="hybridMultilevel"/>
    <w:tmpl w:val="19CE7D58"/>
    <w:lvl w:ilvl="0" w:tplc="C2A600AC">
      <w:start w:val="1"/>
      <w:numFmt w:val="bullet"/>
      <w:lvlText w:val="▸"/>
      <w:lvlJc w:val="left"/>
      <w:pPr>
        <w:ind w:left="720" w:hanging="360"/>
      </w:pPr>
      <w:rPr>
        <w:rFonts w:ascii="UnitOT" w:hAnsi="UnitOT" w:hint="default"/>
        <w:color w:val="00B0F0"/>
        <w:sz w:val="32"/>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D254355"/>
    <w:multiLevelType w:val="multilevel"/>
    <w:tmpl w:val="B37C3B20"/>
    <w:numStyleLink w:val="VietasUNIR"/>
  </w:abstractNum>
  <w:abstractNum w:abstractNumId="38"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4"/>
  </w:num>
  <w:num w:numId="2">
    <w:abstractNumId w:val="23"/>
  </w:num>
  <w:num w:numId="3">
    <w:abstractNumId w:val="37"/>
  </w:num>
  <w:num w:numId="4">
    <w:abstractNumId w:val="24"/>
  </w:num>
  <w:num w:numId="5">
    <w:abstractNumId w:val="17"/>
  </w:num>
  <w:num w:numId="6">
    <w:abstractNumId w:val="9"/>
  </w:num>
  <w:num w:numId="7">
    <w:abstractNumId w:val="30"/>
  </w:num>
  <w:num w:numId="8">
    <w:abstractNumId w:val="16"/>
  </w:num>
  <w:num w:numId="9">
    <w:abstractNumId w:val="33"/>
  </w:num>
  <w:num w:numId="10">
    <w:abstractNumId w:val="5"/>
  </w:num>
  <w:num w:numId="11">
    <w:abstractNumId w:val="38"/>
  </w:num>
  <w:num w:numId="12">
    <w:abstractNumId w:val="8"/>
  </w:num>
  <w:num w:numId="13">
    <w:abstractNumId w:val="20"/>
  </w:num>
  <w:num w:numId="14">
    <w:abstractNumId w:val="22"/>
  </w:num>
  <w:num w:numId="15">
    <w:abstractNumId w:val="32"/>
  </w:num>
  <w:num w:numId="16">
    <w:abstractNumId w:val="28"/>
  </w:num>
  <w:num w:numId="17">
    <w:abstractNumId w:val="21"/>
  </w:num>
  <w:num w:numId="18">
    <w:abstractNumId w:val="34"/>
  </w:num>
  <w:num w:numId="19">
    <w:abstractNumId w:val="14"/>
  </w:num>
  <w:num w:numId="20">
    <w:abstractNumId w:val="19"/>
  </w:num>
  <w:num w:numId="21">
    <w:abstractNumId w:val="27"/>
  </w:num>
  <w:num w:numId="22">
    <w:abstractNumId w:val="18"/>
  </w:num>
  <w:num w:numId="23">
    <w:abstractNumId w:val="15"/>
  </w:num>
  <w:num w:numId="24">
    <w:abstractNumId w:val="26"/>
  </w:num>
  <w:num w:numId="25">
    <w:abstractNumId w:val="29"/>
  </w:num>
  <w:num w:numId="26">
    <w:abstractNumId w:val="1"/>
  </w:num>
  <w:num w:numId="27">
    <w:abstractNumId w:val="36"/>
  </w:num>
  <w:num w:numId="28">
    <w:abstractNumId w:val="35"/>
  </w:num>
  <w:num w:numId="29">
    <w:abstractNumId w:val="13"/>
  </w:num>
  <w:num w:numId="30">
    <w:abstractNumId w:val="7"/>
  </w:num>
  <w:num w:numId="31">
    <w:abstractNumId w:val="3"/>
  </w:num>
  <w:num w:numId="32">
    <w:abstractNumId w:val="0"/>
  </w:num>
  <w:num w:numId="33">
    <w:abstractNumId w:val="2"/>
  </w:num>
  <w:num w:numId="34">
    <w:abstractNumId w:val="12"/>
  </w:num>
  <w:num w:numId="35">
    <w:abstractNumId w:val="31"/>
  </w:num>
  <w:num w:numId="36">
    <w:abstractNumId w:val="25"/>
  </w:num>
  <w:num w:numId="37">
    <w:abstractNumId w:val="10"/>
  </w:num>
  <w:num w:numId="38">
    <w:abstractNumId w:val="6"/>
  </w:num>
  <w:num w:numId="39">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3237"/>
    <w:rsid w:val="0000041C"/>
    <w:rsid w:val="00002FE1"/>
    <w:rsid w:val="00003586"/>
    <w:rsid w:val="00006EA2"/>
    <w:rsid w:val="00016003"/>
    <w:rsid w:val="000170D0"/>
    <w:rsid w:val="00031C55"/>
    <w:rsid w:val="00044B2D"/>
    <w:rsid w:val="000458EE"/>
    <w:rsid w:val="0005157B"/>
    <w:rsid w:val="0005178B"/>
    <w:rsid w:val="00054229"/>
    <w:rsid w:val="00055C12"/>
    <w:rsid w:val="00056A2A"/>
    <w:rsid w:val="0005762B"/>
    <w:rsid w:val="00076A78"/>
    <w:rsid w:val="00086720"/>
    <w:rsid w:val="00087300"/>
    <w:rsid w:val="00087952"/>
    <w:rsid w:val="00092980"/>
    <w:rsid w:val="0009320A"/>
    <w:rsid w:val="000967AE"/>
    <w:rsid w:val="000A331B"/>
    <w:rsid w:val="000A78DB"/>
    <w:rsid w:val="000B1801"/>
    <w:rsid w:val="000C4BFF"/>
    <w:rsid w:val="000C4D94"/>
    <w:rsid w:val="000C68D7"/>
    <w:rsid w:val="000D5FB9"/>
    <w:rsid w:val="000D5FEE"/>
    <w:rsid w:val="000D6BC6"/>
    <w:rsid w:val="000D6C9F"/>
    <w:rsid w:val="000D6CAE"/>
    <w:rsid w:val="000E156D"/>
    <w:rsid w:val="000E4EDE"/>
    <w:rsid w:val="000E7A36"/>
    <w:rsid w:val="000F1443"/>
    <w:rsid w:val="000F518E"/>
    <w:rsid w:val="000F5592"/>
    <w:rsid w:val="000F7E60"/>
    <w:rsid w:val="00112B38"/>
    <w:rsid w:val="00137CF9"/>
    <w:rsid w:val="00152398"/>
    <w:rsid w:val="00161226"/>
    <w:rsid w:val="001615D5"/>
    <w:rsid w:val="00163FBB"/>
    <w:rsid w:val="001658DF"/>
    <w:rsid w:val="00170865"/>
    <w:rsid w:val="0018310A"/>
    <w:rsid w:val="0019470A"/>
    <w:rsid w:val="00194B1F"/>
    <w:rsid w:val="00196EB1"/>
    <w:rsid w:val="001A7D13"/>
    <w:rsid w:val="001B32ED"/>
    <w:rsid w:val="001B64D3"/>
    <w:rsid w:val="001B7F82"/>
    <w:rsid w:val="001C1813"/>
    <w:rsid w:val="001D0997"/>
    <w:rsid w:val="001E38BB"/>
    <w:rsid w:val="001E6766"/>
    <w:rsid w:val="001E737A"/>
    <w:rsid w:val="001F017C"/>
    <w:rsid w:val="001F1229"/>
    <w:rsid w:val="001F163E"/>
    <w:rsid w:val="001F19FD"/>
    <w:rsid w:val="001F69FE"/>
    <w:rsid w:val="00200BEB"/>
    <w:rsid w:val="0020102E"/>
    <w:rsid w:val="002036CA"/>
    <w:rsid w:val="002039FC"/>
    <w:rsid w:val="0021511C"/>
    <w:rsid w:val="002244C2"/>
    <w:rsid w:val="00227368"/>
    <w:rsid w:val="00227800"/>
    <w:rsid w:val="00244B66"/>
    <w:rsid w:val="0024674E"/>
    <w:rsid w:val="00250A71"/>
    <w:rsid w:val="00253DA9"/>
    <w:rsid w:val="00256295"/>
    <w:rsid w:val="00260B21"/>
    <w:rsid w:val="002619F8"/>
    <w:rsid w:val="00265403"/>
    <w:rsid w:val="0027054B"/>
    <w:rsid w:val="00273725"/>
    <w:rsid w:val="00277FAF"/>
    <w:rsid w:val="002845C6"/>
    <w:rsid w:val="00295077"/>
    <w:rsid w:val="002A2C84"/>
    <w:rsid w:val="002A6286"/>
    <w:rsid w:val="002B3A8C"/>
    <w:rsid w:val="002B4308"/>
    <w:rsid w:val="002B5D04"/>
    <w:rsid w:val="002C037B"/>
    <w:rsid w:val="002C1D5A"/>
    <w:rsid w:val="002C34D9"/>
    <w:rsid w:val="002C467C"/>
    <w:rsid w:val="002C64FB"/>
    <w:rsid w:val="002D3237"/>
    <w:rsid w:val="002E198B"/>
    <w:rsid w:val="002E6FCB"/>
    <w:rsid w:val="002E769A"/>
    <w:rsid w:val="00302FF8"/>
    <w:rsid w:val="003117D6"/>
    <w:rsid w:val="00320378"/>
    <w:rsid w:val="003224A0"/>
    <w:rsid w:val="00326C31"/>
    <w:rsid w:val="00327C72"/>
    <w:rsid w:val="00330DE5"/>
    <w:rsid w:val="003369FB"/>
    <w:rsid w:val="00342CCF"/>
    <w:rsid w:val="0034363F"/>
    <w:rsid w:val="00351EC2"/>
    <w:rsid w:val="00361683"/>
    <w:rsid w:val="00363DED"/>
    <w:rsid w:val="00394A34"/>
    <w:rsid w:val="003A10AB"/>
    <w:rsid w:val="003C2275"/>
    <w:rsid w:val="003C4D34"/>
    <w:rsid w:val="003C74C7"/>
    <w:rsid w:val="003D0269"/>
    <w:rsid w:val="003D141E"/>
    <w:rsid w:val="003D16DC"/>
    <w:rsid w:val="003D5F24"/>
    <w:rsid w:val="003E2E18"/>
    <w:rsid w:val="003E6E97"/>
    <w:rsid w:val="0041334B"/>
    <w:rsid w:val="00413379"/>
    <w:rsid w:val="00414382"/>
    <w:rsid w:val="004172DF"/>
    <w:rsid w:val="00446F8B"/>
    <w:rsid w:val="004476D3"/>
    <w:rsid w:val="004478AD"/>
    <w:rsid w:val="00455BA7"/>
    <w:rsid w:val="004567F9"/>
    <w:rsid w:val="00466671"/>
    <w:rsid w:val="00472B27"/>
    <w:rsid w:val="004A1A48"/>
    <w:rsid w:val="004B7249"/>
    <w:rsid w:val="004D4F93"/>
    <w:rsid w:val="004E1547"/>
    <w:rsid w:val="004E506A"/>
    <w:rsid w:val="004E5487"/>
    <w:rsid w:val="004F1492"/>
    <w:rsid w:val="004F5D83"/>
    <w:rsid w:val="0050234E"/>
    <w:rsid w:val="00505190"/>
    <w:rsid w:val="00507E5B"/>
    <w:rsid w:val="005131BE"/>
    <w:rsid w:val="00525591"/>
    <w:rsid w:val="00525D10"/>
    <w:rsid w:val="00531982"/>
    <w:rsid w:val="005326C2"/>
    <w:rsid w:val="005366C0"/>
    <w:rsid w:val="005463ED"/>
    <w:rsid w:val="00551A69"/>
    <w:rsid w:val="00555B62"/>
    <w:rsid w:val="00575580"/>
    <w:rsid w:val="0058112D"/>
    <w:rsid w:val="005B7DF4"/>
    <w:rsid w:val="005C1D3F"/>
    <w:rsid w:val="005D21D6"/>
    <w:rsid w:val="005D5887"/>
    <w:rsid w:val="005E0B6D"/>
    <w:rsid w:val="005E6742"/>
    <w:rsid w:val="005F240A"/>
    <w:rsid w:val="005F2851"/>
    <w:rsid w:val="006022F0"/>
    <w:rsid w:val="00611689"/>
    <w:rsid w:val="00613DB8"/>
    <w:rsid w:val="00620388"/>
    <w:rsid w:val="006223FA"/>
    <w:rsid w:val="006227CB"/>
    <w:rsid w:val="006311BF"/>
    <w:rsid w:val="00632D9C"/>
    <w:rsid w:val="006467F9"/>
    <w:rsid w:val="0065243B"/>
    <w:rsid w:val="00656B43"/>
    <w:rsid w:val="006613F9"/>
    <w:rsid w:val="00664F67"/>
    <w:rsid w:val="0066551B"/>
    <w:rsid w:val="006825B0"/>
    <w:rsid w:val="006A210E"/>
    <w:rsid w:val="006B683F"/>
    <w:rsid w:val="006C52A0"/>
    <w:rsid w:val="006C7BB7"/>
    <w:rsid w:val="006D1870"/>
    <w:rsid w:val="006E3957"/>
    <w:rsid w:val="006F1F32"/>
    <w:rsid w:val="006F7317"/>
    <w:rsid w:val="006F79F1"/>
    <w:rsid w:val="006F7A9E"/>
    <w:rsid w:val="00702914"/>
    <w:rsid w:val="00703B95"/>
    <w:rsid w:val="00710277"/>
    <w:rsid w:val="00711B4D"/>
    <w:rsid w:val="00712024"/>
    <w:rsid w:val="0072465C"/>
    <w:rsid w:val="00732FC1"/>
    <w:rsid w:val="0073726F"/>
    <w:rsid w:val="00744D29"/>
    <w:rsid w:val="00745244"/>
    <w:rsid w:val="007530A6"/>
    <w:rsid w:val="00756CD6"/>
    <w:rsid w:val="007616AA"/>
    <w:rsid w:val="00790FC0"/>
    <w:rsid w:val="007A0245"/>
    <w:rsid w:val="007A34FD"/>
    <w:rsid w:val="007B0A1A"/>
    <w:rsid w:val="007B15E7"/>
    <w:rsid w:val="007C0189"/>
    <w:rsid w:val="007C1E0E"/>
    <w:rsid w:val="007C2659"/>
    <w:rsid w:val="007D00F6"/>
    <w:rsid w:val="007D1B3E"/>
    <w:rsid w:val="007D1E15"/>
    <w:rsid w:val="007D2F06"/>
    <w:rsid w:val="007E4840"/>
    <w:rsid w:val="007E5D27"/>
    <w:rsid w:val="007F0F30"/>
    <w:rsid w:val="007F691E"/>
    <w:rsid w:val="0080425D"/>
    <w:rsid w:val="00816222"/>
    <w:rsid w:val="00816578"/>
    <w:rsid w:val="00823702"/>
    <w:rsid w:val="00824C6E"/>
    <w:rsid w:val="00824D80"/>
    <w:rsid w:val="00824F89"/>
    <w:rsid w:val="00826A4C"/>
    <w:rsid w:val="0083178B"/>
    <w:rsid w:val="0083542E"/>
    <w:rsid w:val="0083582D"/>
    <w:rsid w:val="00845825"/>
    <w:rsid w:val="00845D5C"/>
    <w:rsid w:val="0086439A"/>
    <w:rsid w:val="00866950"/>
    <w:rsid w:val="00866EC2"/>
    <w:rsid w:val="008745E4"/>
    <w:rsid w:val="008807AF"/>
    <w:rsid w:val="0088459B"/>
    <w:rsid w:val="00884A45"/>
    <w:rsid w:val="008A1380"/>
    <w:rsid w:val="008A2D1A"/>
    <w:rsid w:val="008B019B"/>
    <w:rsid w:val="008B16BB"/>
    <w:rsid w:val="008B2C1D"/>
    <w:rsid w:val="008B586D"/>
    <w:rsid w:val="008B6154"/>
    <w:rsid w:val="008C09DB"/>
    <w:rsid w:val="008D0871"/>
    <w:rsid w:val="008D2E81"/>
    <w:rsid w:val="008E1670"/>
    <w:rsid w:val="008F0709"/>
    <w:rsid w:val="008F1353"/>
    <w:rsid w:val="008F1E4C"/>
    <w:rsid w:val="009065F5"/>
    <w:rsid w:val="00917348"/>
    <w:rsid w:val="00935FD2"/>
    <w:rsid w:val="009400C5"/>
    <w:rsid w:val="009434C7"/>
    <w:rsid w:val="009435B5"/>
    <w:rsid w:val="0095328C"/>
    <w:rsid w:val="009546DA"/>
    <w:rsid w:val="009563DF"/>
    <w:rsid w:val="00960005"/>
    <w:rsid w:val="00962EC2"/>
    <w:rsid w:val="00976965"/>
    <w:rsid w:val="00976D1B"/>
    <w:rsid w:val="0098228A"/>
    <w:rsid w:val="009848BD"/>
    <w:rsid w:val="00987B51"/>
    <w:rsid w:val="009959A6"/>
    <w:rsid w:val="009A1065"/>
    <w:rsid w:val="009A3C7C"/>
    <w:rsid w:val="009A4CF7"/>
    <w:rsid w:val="009B0764"/>
    <w:rsid w:val="009B4CAC"/>
    <w:rsid w:val="009B61E5"/>
    <w:rsid w:val="009C1CA9"/>
    <w:rsid w:val="009C2BF3"/>
    <w:rsid w:val="009D10D7"/>
    <w:rsid w:val="009D6F1F"/>
    <w:rsid w:val="009E54C1"/>
    <w:rsid w:val="009E76FD"/>
    <w:rsid w:val="009F18E9"/>
    <w:rsid w:val="009F2F63"/>
    <w:rsid w:val="009F7B85"/>
    <w:rsid w:val="00A02CC9"/>
    <w:rsid w:val="00A170FD"/>
    <w:rsid w:val="00A17600"/>
    <w:rsid w:val="00A20F71"/>
    <w:rsid w:val="00A42936"/>
    <w:rsid w:val="00A4761C"/>
    <w:rsid w:val="00A60E8D"/>
    <w:rsid w:val="00A615DC"/>
    <w:rsid w:val="00A64AF5"/>
    <w:rsid w:val="00A67DBC"/>
    <w:rsid w:val="00A71D6D"/>
    <w:rsid w:val="00A76AA2"/>
    <w:rsid w:val="00A76D45"/>
    <w:rsid w:val="00A77D30"/>
    <w:rsid w:val="00A90972"/>
    <w:rsid w:val="00A9140C"/>
    <w:rsid w:val="00A97080"/>
    <w:rsid w:val="00AB2DE2"/>
    <w:rsid w:val="00AC0806"/>
    <w:rsid w:val="00AD4F85"/>
    <w:rsid w:val="00B0196C"/>
    <w:rsid w:val="00B03326"/>
    <w:rsid w:val="00B04AF8"/>
    <w:rsid w:val="00B0793D"/>
    <w:rsid w:val="00B1656E"/>
    <w:rsid w:val="00B22F15"/>
    <w:rsid w:val="00B36908"/>
    <w:rsid w:val="00B407F7"/>
    <w:rsid w:val="00B417CD"/>
    <w:rsid w:val="00B42170"/>
    <w:rsid w:val="00B5747C"/>
    <w:rsid w:val="00B72D4C"/>
    <w:rsid w:val="00B8087F"/>
    <w:rsid w:val="00B814A5"/>
    <w:rsid w:val="00B86981"/>
    <w:rsid w:val="00B96994"/>
    <w:rsid w:val="00BA14FF"/>
    <w:rsid w:val="00BA172C"/>
    <w:rsid w:val="00BA17EF"/>
    <w:rsid w:val="00BB1161"/>
    <w:rsid w:val="00BC2EB1"/>
    <w:rsid w:val="00BE65ED"/>
    <w:rsid w:val="00BF4B49"/>
    <w:rsid w:val="00C006FD"/>
    <w:rsid w:val="00C01390"/>
    <w:rsid w:val="00C02629"/>
    <w:rsid w:val="00C16D13"/>
    <w:rsid w:val="00C23342"/>
    <w:rsid w:val="00C26997"/>
    <w:rsid w:val="00C27904"/>
    <w:rsid w:val="00C34C2E"/>
    <w:rsid w:val="00C37777"/>
    <w:rsid w:val="00C446B8"/>
    <w:rsid w:val="00C4595C"/>
    <w:rsid w:val="00C50246"/>
    <w:rsid w:val="00C65063"/>
    <w:rsid w:val="00C67873"/>
    <w:rsid w:val="00C7620B"/>
    <w:rsid w:val="00C8543E"/>
    <w:rsid w:val="00C870D5"/>
    <w:rsid w:val="00C876E4"/>
    <w:rsid w:val="00C92BE5"/>
    <w:rsid w:val="00C9773A"/>
    <w:rsid w:val="00CB2F49"/>
    <w:rsid w:val="00CC22FD"/>
    <w:rsid w:val="00CD7181"/>
    <w:rsid w:val="00CE5D5C"/>
    <w:rsid w:val="00CE73F2"/>
    <w:rsid w:val="00CF1CAE"/>
    <w:rsid w:val="00D01BE2"/>
    <w:rsid w:val="00D05107"/>
    <w:rsid w:val="00D1089E"/>
    <w:rsid w:val="00D11930"/>
    <w:rsid w:val="00D11ECE"/>
    <w:rsid w:val="00D17377"/>
    <w:rsid w:val="00D21CDC"/>
    <w:rsid w:val="00D30434"/>
    <w:rsid w:val="00D33335"/>
    <w:rsid w:val="00D3349B"/>
    <w:rsid w:val="00D336EC"/>
    <w:rsid w:val="00D37422"/>
    <w:rsid w:val="00D40AEE"/>
    <w:rsid w:val="00D43024"/>
    <w:rsid w:val="00D44A38"/>
    <w:rsid w:val="00D511BC"/>
    <w:rsid w:val="00D522FB"/>
    <w:rsid w:val="00D54E32"/>
    <w:rsid w:val="00D55FC8"/>
    <w:rsid w:val="00D5649A"/>
    <w:rsid w:val="00D723DB"/>
    <w:rsid w:val="00D74F0A"/>
    <w:rsid w:val="00D771BD"/>
    <w:rsid w:val="00D901FA"/>
    <w:rsid w:val="00D95965"/>
    <w:rsid w:val="00DA1A7B"/>
    <w:rsid w:val="00DA4A6D"/>
    <w:rsid w:val="00DA6FF8"/>
    <w:rsid w:val="00DB4BD9"/>
    <w:rsid w:val="00DB5335"/>
    <w:rsid w:val="00DC3808"/>
    <w:rsid w:val="00DD0B32"/>
    <w:rsid w:val="00DD2649"/>
    <w:rsid w:val="00DE4822"/>
    <w:rsid w:val="00DF0BC0"/>
    <w:rsid w:val="00DF784B"/>
    <w:rsid w:val="00E144E3"/>
    <w:rsid w:val="00E170B6"/>
    <w:rsid w:val="00E2314E"/>
    <w:rsid w:val="00E300D2"/>
    <w:rsid w:val="00E35740"/>
    <w:rsid w:val="00E46BF3"/>
    <w:rsid w:val="00E51EB9"/>
    <w:rsid w:val="00E52C22"/>
    <w:rsid w:val="00E560E4"/>
    <w:rsid w:val="00E62BDA"/>
    <w:rsid w:val="00E63F97"/>
    <w:rsid w:val="00E65011"/>
    <w:rsid w:val="00E7167D"/>
    <w:rsid w:val="00E745AB"/>
    <w:rsid w:val="00E761A0"/>
    <w:rsid w:val="00E7645E"/>
    <w:rsid w:val="00E76C3D"/>
    <w:rsid w:val="00E8698C"/>
    <w:rsid w:val="00E9509A"/>
    <w:rsid w:val="00EA02E3"/>
    <w:rsid w:val="00EA267C"/>
    <w:rsid w:val="00EA52F6"/>
    <w:rsid w:val="00EA61E7"/>
    <w:rsid w:val="00EB17CF"/>
    <w:rsid w:val="00EB2F46"/>
    <w:rsid w:val="00EB5FE2"/>
    <w:rsid w:val="00EC2261"/>
    <w:rsid w:val="00EC4F65"/>
    <w:rsid w:val="00EC5B06"/>
    <w:rsid w:val="00EC60F0"/>
    <w:rsid w:val="00ED3160"/>
    <w:rsid w:val="00ED4A4F"/>
    <w:rsid w:val="00ED56EF"/>
    <w:rsid w:val="00ED6BDC"/>
    <w:rsid w:val="00EE3286"/>
    <w:rsid w:val="00EE5C81"/>
    <w:rsid w:val="00EE6C97"/>
    <w:rsid w:val="00EF3854"/>
    <w:rsid w:val="00F0370C"/>
    <w:rsid w:val="00F043AA"/>
    <w:rsid w:val="00F05C99"/>
    <w:rsid w:val="00F12301"/>
    <w:rsid w:val="00F140A7"/>
    <w:rsid w:val="00F154BB"/>
    <w:rsid w:val="00F15EA0"/>
    <w:rsid w:val="00F16F2F"/>
    <w:rsid w:val="00F17AB3"/>
    <w:rsid w:val="00F22D8E"/>
    <w:rsid w:val="00F3027B"/>
    <w:rsid w:val="00F403FC"/>
    <w:rsid w:val="00F4274A"/>
    <w:rsid w:val="00F46137"/>
    <w:rsid w:val="00F5055C"/>
    <w:rsid w:val="00F617AA"/>
    <w:rsid w:val="00F62709"/>
    <w:rsid w:val="00F63170"/>
    <w:rsid w:val="00F65B6D"/>
    <w:rsid w:val="00F6772A"/>
    <w:rsid w:val="00F719D6"/>
    <w:rsid w:val="00F736A2"/>
    <w:rsid w:val="00F77A3B"/>
    <w:rsid w:val="00FA5FF9"/>
    <w:rsid w:val="00FB0A6F"/>
    <w:rsid w:val="00FC54FA"/>
    <w:rsid w:val="00FC582A"/>
    <w:rsid w:val="00FD1A84"/>
    <w:rsid w:val="00FD58E2"/>
    <w:rsid w:val="00FD6625"/>
    <w:rsid w:val="00FD7A4E"/>
    <w:rsid w:val="00FE65DA"/>
    <w:rsid w:val="00FF250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BF274"/>
  <w15:chartTrackingRefBased/>
  <w15:docId w15:val="{4F1CEE40-D5A4-410E-987A-564C6A1E1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98" w:unhideWhenUsed="1" w:qFormat="1"/>
    <w:lsdException w:name="heading 4" w:semiHidden="1" w:uiPriority="98" w:unhideWhenUsed="1" w:qFormat="1"/>
    <w:lsdException w:name="heading 5" w:semiHidden="1" w:uiPriority="98" w:unhideWhenUsed="1" w:qFormat="1"/>
    <w:lsdException w:name="heading 6" w:semiHidden="1" w:uiPriority="98" w:unhideWhenUsed="1" w:qFormat="1"/>
    <w:lsdException w:name="heading 7" w:semiHidden="1" w:uiPriority="98" w:unhideWhenUsed="1" w:qFormat="1"/>
    <w:lsdException w:name="heading 8" w:semiHidden="1" w:uiPriority="98" w:unhideWhenUsed="1" w:qFormat="1"/>
    <w:lsdException w:name="heading 9" w:semiHidden="1" w:uiPriority="98"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qFormat="1"/>
    <w:lsdException w:name="footer" w:semiHidden="1" w:uiPriority="2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98"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9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98" w:qFormat="1"/>
    <w:lsdException w:name="Emphasis" w:semiHidden="1" w:uiPriority="9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8" w:qFormat="1"/>
    <w:lsdException w:name="Intense Emphasis" w:semiHidden="1" w:uiPriority="98"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7080"/>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semiHidden/>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semiHidden/>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unhideWhenUsed/>
    <w:rsid w:val="0058112D"/>
    <w:rPr>
      <w:rFonts w:ascii="Calibri" w:hAnsi="Calibri"/>
      <w:color w:val="0098CD" w:themeColor="hyperlink"/>
      <w:sz w:val="22"/>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41334B"/>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semiHidden/>
    <w:rsid w:val="00D511BC"/>
    <w:rPr>
      <w:rFonts w:ascii="Georgia" w:eastAsiaTheme="majorEastAsia" w:hAnsi="Georgia" w:cstheme="majorBidi"/>
      <w:sz w:val="51"/>
      <w:szCs w:val="32"/>
      <w:lang w:eastAsia="es-ES"/>
    </w:rPr>
  </w:style>
  <w:style w:type="paragraph" w:styleId="Prrafodelista">
    <w:name w:val="List Paragraph"/>
    <w:basedOn w:val="Normal"/>
    <w:uiPriority w:val="98"/>
    <w:qFormat/>
    <w:rsid w:val="00CF1CAE"/>
    <w:pPr>
      <w:ind w:left="720"/>
      <w:contextualSpacing/>
    </w:pPr>
  </w:style>
  <w:style w:type="character" w:customStyle="1" w:styleId="Ttulo2Car">
    <w:name w:val="Título 2 Car"/>
    <w:basedOn w:val="Fuentedeprrafopredeter"/>
    <w:link w:val="Ttulo2"/>
    <w:uiPriority w:val="99"/>
    <w:semiHidden/>
    <w:rsid w:val="00D511BC"/>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paragraph" w:styleId="Descripcin">
    <w:name w:val="caption"/>
    <w:basedOn w:val="Normal"/>
    <w:next w:val="Normal"/>
    <w:uiPriority w:val="35"/>
    <w:semiHidden/>
    <w:unhideWhenUsed/>
    <w:qFormat/>
    <w:rsid w:val="00507E5B"/>
    <w:pPr>
      <w:spacing w:after="200" w:line="240" w:lineRule="auto"/>
    </w:pPr>
    <w:rPr>
      <w:i/>
      <w:iCs/>
      <w:color w:val="44546A" w:themeColor="text2"/>
      <w:sz w:val="18"/>
      <w:szCs w:val="18"/>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partado3">
    <w:name w:val="Título Apartado 3"/>
    <w:basedOn w:val="Normal"/>
    <w:next w:val="Normal"/>
    <w:uiPriority w:val="9"/>
    <w:qFormat/>
    <w:rsid w:val="004E5487"/>
    <w:rPr>
      <w:rFonts w:cs="UnitOT-Medi"/>
      <w:b/>
    </w:rPr>
  </w:style>
  <w:style w:type="numbering" w:customStyle="1" w:styleId="NmeracinTest">
    <w:name w:val="Nú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unhideWhenUsed/>
    <w:rsid w:val="001E38BB"/>
    <w:pPr>
      <w:tabs>
        <w:tab w:val="right" w:pos="5810"/>
      </w:tabs>
      <w:spacing w:before="120"/>
      <w:ind w:left="284"/>
      <w:jc w:val="left"/>
    </w:pPr>
    <w:rPr>
      <w:noProof/>
      <w:color w:val="008FBE"/>
    </w:rPr>
  </w:style>
  <w:style w:type="paragraph" w:styleId="TDC2">
    <w:name w:val="toc 2"/>
    <w:basedOn w:val="Normal"/>
    <w:next w:val="Normal"/>
    <w:autoRedefine/>
    <w:uiPriority w:val="39"/>
    <w:unhideWhenUsed/>
    <w:rsid w:val="001E38BB"/>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CF1CAE"/>
    <w:pP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Encabezado">
    <w:name w:val="header"/>
    <w:basedOn w:val="Normal"/>
    <w:link w:val="EncabezadoCar"/>
    <w:uiPriority w:val="99"/>
    <w:qFormat/>
    <w:rsid w:val="00D30434"/>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D30434"/>
    <w:rPr>
      <w:rFonts w:ascii="UnitOT-Light" w:hAnsi="UnitOT-Light" w:cs="Times New Roman"/>
      <w:color w:val="333333"/>
      <w:szCs w:val="24"/>
      <w:lang w:eastAsia="es-ES"/>
    </w:rPr>
  </w:style>
  <w:style w:type="paragraph" w:styleId="Piedepgina">
    <w:name w:val="footer"/>
    <w:basedOn w:val="Normal"/>
    <w:link w:val="PiedepginaCar"/>
    <w:uiPriority w:val="24"/>
    <w:unhideWhenUsed/>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E7167D"/>
    <w:rPr>
      <w:rFonts w:ascii="Calibri" w:hAnsi="Calibri" w:cs="Times New Roman"/>
      <w:color w:val="333333"/>
      <w:sz w:val="24"/>
      <w:szCs w:val="24"/>
      <w:lang w:eastAsia="es-ES"/>
    </w:rPr>
  </w:style>
  <w:style w:type="paragraph" w:styleId="Textodeglobo">
    <w:name w:val="Balloon Text"/>
    <w:basedOn w:val="Normal"/>
    <w:link w:val="TextodegloboCar"/>
    <w:uiPriority w:val="99"/>
    <w:semiHidden/>
    <w:unhideWhenUsed/>
    <w:rsid w:val="00C446B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446B8"/>
    <w:rPr>
      <w:rFonts w:ascii="Segoe UI" w:hAnsi="Segoe UI" w:cs="Segoe UI"/>
      <w:color w:val="333333"/>
      <w:sz w:val="18"/>
      <w:szCs w:val="18"/>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Textocomentario">
    <w:name w:val="annotation text"/>
    <w:basedOn w:val="Normal"/>
    <w:link w:val="TextocomentarioCar"/>
    <w:uiPriority w:val="99"/>
    <w:semiHidden/>
    <w:unhideWhenUsed/>
    <w:rsid w:val="009400C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400C5"/>
    <w:rPr>
      <w:rFonts w:ascii="Calibri" w:hAnsi="Calibri" w:cs="Times New Roman"/>
      <w:color w:val="333333"/>
      <w:sz w:val="20"/>
      <w:szCs w:val="20"/>
      <w:lang w:eastAsia="es-ES"/>
    </w:rPr>
  </w:style>
  <w:style w:type="table" w:customStyle="1" w:styleId="TablaUNIR30">
    <w:name w:val="Tabla UNIR 3"/>
    <w:basedOn w:val="Tablanormal"/>
    <w:uiPriority w:val="99"/>
    <w:rsid w:val="00472B27"/>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TtuloApartado3"/>
    <w:qFormat/>
    <w:rsid w:val="00D74F0A"/>
    <w:pPr>
      <w:spacing w:line="240" w:lineRule="auto"/>
      <w:jc w:val="center"/>
    </w:pPr>
    <w:rPr>
      <w:sz w:val="22"/>
      <w:szCs w:val="22"/>
    </w:rPr>
  </w:style>
  <w:style w:type="character" w:styleId="Mencinsinresolver">
    <w:name w:val="Unresolved Mention"/>
    <w:basedOn w:val="Fuentedeprrafopredeter"/>
    <w:uiPriority w:val="99"/>
    <w:semiHidden/>
    <w:unhideWhenUsed/>
    <w:rsid w:val="00F17AB3"/>
    <w:rPr>
      <w:color w:val="605E5C"/>
      <w:shd w:val="clear" w:color="auto" w:fill="E1DFDD"/>
    </w:rPr>
  </w:style>
  <w:style w:type="table" w:customStyle="1" w:styleId="Tabladecuadrcula5oscura-nfasis5111">
    <w:name w:val="Tabla de cuadrícula 5 oscura - Énfasis 5111"/>
    <w:basedOn w:val="Tablanormal"/>
    <w:uiPriority w:val="50"/>
    <w:rsid w:val="008A2D1A"/>
    <w:pPr>
      <w:spacing w:after="0" w:line="240" w:lineRule="auto"/>
    </w:pPr>
    <w:tblPr>
      <w:tblStyleRowBandSize w:val="1"/>
      <w:tblStyleColBandSize w:val="1"/>
      <w:tblInd w:w="0" w:type="nil"/>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9E2F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4472C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4472C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4472C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4472C4"/>
      </w:tcPr>
    </w:tblStylePr>
    <w:tblStylePr w:type="band1Vert">
      <w:tblPr/>
      <w:tcPr>
        <w:shd w:val="clear" w:color="auto" w:fill="B4C6E7"/>
      </w:tcPr>
    </w:tblStylePr>
  </w:style>
  <w:style w:type="table" w:customStyle="1" w:styleId="Tabladecuadrcula5oscura-nfasis51">
    <w:name w:val="Tabla de cuadrícula 5 oscura - Énfasis 51"/>
    <w:basedOn w:val="Tablanormal"/>
    <w:uiPriority w:val="50"/>
    <w:rsid w:val="008A2D1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Refdecomentario">
    <w:name w:val="annotation reference"/>
    <w:basedOn w:val="Fuentedeprrafopredeter"/>
    <w:uiPriority w:val="99"/>
    <w:semiHidden/>
    <w:unhideWhenUsed/>
    <w:rsid w:val="009065F5"/>
    <w:rPr>
      <w:sz w:val="16"/>
      <w:szCs w:val="16"/>
    </w:rPr>
  </w:style>
  <w:style w:type="paragraph" w:styleId="Asuntodelcomentario">
    <w:name w:val="annotation subject"/>
    <w:basedOn w:val="Textocomentario"/>
    <w:next w:val="Textocomentario"/>
    <w:link w:val="AsuntodelcomentarioCar"/>
    <w:uiPriority w:val="99"/>
    <w:semiHidden/>
    <w:unhideWhenUsed/>
    <w:rsid w:val="009065F5"/>
    <w:rPr>
      <w:b/>
      <w:bCs/>
    </w:rPr>
  </w:style>
  <w:style w:type="character" w:customStyle="1" w:styleId="AsuntodelcomentarioCar">
    <w:name w:val="Asunto del comentario Car"/>
    <w:basedOn w:val="TextocomentarioCar"/>
    <w:link w:val="Asuntodelcomentario"/>
    <w:uiPriority w:val="99"/>
    <w:semiHidden/>
    <w:rsid w:val="009065F5"/>
    <w:rPr>
      <w:rFonts w:ascii="Calibri" w:hAnsi="Calibri" w:cs="Times New Roman"/>
      <w:b/>
      <w:bCs/>
      <w:color w:val="333333"/>
      <w:sz w:val="20"/>
      <w:szCs w:val="20"/>
      <w:lang w:eastAsia="es-ES"/>
    </w:rPr>
  </w:style>
  <w:style w:type="paragraph" w:styleId="Revisin">
    <w:name w:val="Revision"/>
    <w:hidden/>
    <w:uiPriority w:val="99"/>
    <w:semiHidden/>
    <w:rsid w:val="009E54C1"/>
    <w:pPr>
      <w:spacing w:after="0" w:line="240" w:lineRule="auto"/>
    </w:pPr>
    <w:rPr>
      <w:rFonts w:ascii="Calibri" w:hAnsi="Calibri" w:cs="Times New Roman"/>
      <w:color w:val="333333"/>
      <w:sz w:val="24"/>
      <w:szCs w:val="24"/>
      <w:lang w:eastAsia="es-ES"/>
    </w:rPr>
  </w:style>
  <w:style w:type="paragraph" w:styleId="NormalWeb">
    <w:name w:val="Normal (Web)"/>
    <w:basedOn w:val="Normal"/>
    <w:uiPriority w:val="99"/>
    <w:semiHidden/>
    <w:unhideWhenUsed/>
    <w:rsid w:val="00256295"/>
    <w:pPr>
      <w:spacing w:before="100" w:beforeAutospacing="1" w:after="100" w:afterAutospacing="1" w:line="240" w:lineRule="auto"/>
      <w:jc w:val="left"/>
    </w:pPr>
    <w:rPr>
      <w:rFonts w:ascii="Times New Roman" w:hAnsi="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26505">
      <w:bodyDiv w:val="1"/>
      <w:marLeft w:val="0"/>
      <w:marRight w:val="0"/>
      <w:marTop w:val="0"/>
      <w:marBottom w:val="0"/>
      <w:divBdr>
        <w:top w:val="none" w:sz="0" w:space="0" w:color="auto"/>
        <w:left w:val="none" w:sz="0" w:space="0" w:color="auto"/>
        <w:bottom w:val="none" w:sz="0" w:space="0" w:color="auto"/>
        <w:right w:val="none" w:sz="0" w:space="0" w:color="auto"/>
      </w:divBdr>
    </w:div>
    <w:div w:id="208286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024A73E9FA76EF4C90348075F63FA3E0" ma:contentTypeVersion="11" ma:contentTypeDescription="Crear nuevo documento." ma:contentTypeScope="" ma:versionID="60bde32070be5121b59969b89cb6795f">
  <xsd:schema xmlns:xsd="http://www.w3.org/2001/XMLSchema" xmlns:xs="http://www.w3.org/2001/XMLSchema" xmlns:p="http://schemas.microsoft.com/office/2006/metadata/properties" xmlns:ns2="a602a5f5-a252-47b9-8374-981bb87951dd" xmlns:ns3="0a70e875-3d35-4be2-921f-7117c31bab9b" targetNamespace="http://schemas.microsoft.com/office/2006/metadata/properties" ma:root="true" ma:fieldsID="4386fd295ea98ed4aad848584b31eef4" ns2:_="" ns3:_="">
    <xsd:import namespace="a602a5f5-a252-47b9-8374-981bb87951dd"/>
    <xsd:import namespace="0a70e875-3d35-4be2-921f-7117c31bab9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02a5f5-a252-47b9-8374-981bb87951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8EF0881-AFE3-44EB-8834-1E31251C8A76}">
  <ds:schemaRefs>
    <ds:schemaRef ds:uri="http://schemas.openxmlformats.org/officeDocument/2006/bibliography"/>
  </ds:schemaRefs>
</ds:datastoreItem>
</file>

<file path=customXml/itemProps2.xml><?xml version="1.0" encoding="utf-8"?>
<ds:datastoreItem xmlns:ds="http://schemas.openxmlformats.org/officeDocument/2006/customXml" ds:itemID="{5DA6F32C-6FAE-4705-8722-B42C5F1E24E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305D8F-0E48-4854-9F66-AA007F12C4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02a5f5-a252-47b9-8374-981bb87951dd"/>
    <ds:schemaRef ds:uri="0a70e875-3d35-4be2-921f-7117c31bab9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DA22EA-30AF-48ED-8DC0-06AFFED5251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6</Pages>
  <Words>846</Words>
  <Characters>4659</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Carlos S</cp:lastModifiedBy>
  <cp:revision>11</cp:revision>
  <cp:lastPrinted>2017-09-08T09:41:00Z</cp:lastPrinted>
  <dcterms:created xsi:type="dcterms:W3CDTF">2021-04-05T20:01:00Z</dcterms:created>
  <dcterms:modified xsi:type="dcterms:W3CDTF">2022-02-15T08:17:00Z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0x010100024A73E9FA76EF4C90348075F63FA3E0</vt:lpwstr>
  </property>
</Properties>
</file>