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spacing w:lineRule="auto" w:line="240" w:before="360" w:after="0"/>
        <w:rPr>
          <w:sz w:val="48"/>
          <w:szCs w:val="48"/>
        </w:rPr>
      </w:pPr>
      <w:bookmarkStart w:id="0" w:name="__RefHeading___Toc569_4212190555"/>
      <w:bookmarkEnd w:id="0"/>
      <w:r>
        <w:rPr>
          <w:rFonts w:eastAsia="Times New Roman"/>
          <w:b/>
          <w:bCs/>
          <w:color w:val="373D3F"/>
          <w:kern w:val="0"/>
          <w:sz w:val="48"/>
          <w:szCs w:val="48"/>
          <w:lang w:eastAsia="en-GB"/>
        </w:rPr>
        <w:t>Software Requirements Specification</w:t>
      </w:r>
    </w:p>
    <w:p>
      <w:pPr>
        <w:pStyle w:val="Normal"/>
        <w:shd w:val="clear" w:fill="FFFFFF"/>
        <w:spacing w:lineRule="auto" w:line="240" w:before="240" w:after="0"/>
        <w:rPr>
          <w:sz w:val="40"/>
          <w:szCs w:val="40"/>
        </w:rPr>
      </w:pPr>
      <w:bookmarkStart w:id="1" w:name="__RefHeading___Toc439_4212190555"/>
      <w:bookmarkEnd w:id="1"/>
      <w:r>
        <w:rPr>
          <w:rFonts w:eastAsia="Times New Roman"/>
          <w:b/>
          <w:bCs/>
          <w:color w:val="373D3F"/>
          <w:kern w:val="0"/>
          <w:sz w:val="40"/>
          <w:szCs w:val="40"/>
          <w:lang w:eastAsia="en-GB"/>
        </w:rPr>
        <w:t>for</w:t>
      </w:r>
    </w:p>
    <w:p>
      <w:pPr>
        <w:pStyle w:val="Normal"/>
        <w:shd w:val="clear" w:fill="FFFFFF"/>
        <w:spacing w:lineRule="auto" w:line="240" w:before="240" w:after="0"/>
        <w:rPr>
          <w:sz w:val="30"/>
          <w:szCs w:val="30"/>
        </w:rPr>
      </w:pPr>
      <w:bookmarkStart w:id="2" w:name="__RefHeading___Toc437_4212190555"/>
      <w:bookmarkEnd w:id="2"/>
      <w:r>
        <w:rPr>
          <w:rFonts w:eastAsia="Times New Roman"/>
          <w:b/>
          <w:bCs/>
          <w:color w:val="373D3F"/>
          <w:kern w:val="0"/>
          <w:sz w:val="30"/>
          <w:szCs w:val="30"/>
          <w:lang w:eastAsia="en-GB"/>
        </w:rPr>
        <w:t>application for keeping track of watering plants</w:t>
      </w:r>
    </w:p>
    <w:p>
      <w:pPr>
        <w:pStyle w:val="Normal"/>
        <w:shd w:val="clear" w:fill="FFFFFF"/>
        <w:spacing w:lineRule="auto" w:line="240" w:before="240" w:after="0"/>
        <w:rPr>
          <w:rFonts w:eastAsia="Times New Roman"/>
          <w:b/>
          <w:bCs/>
          <w:color w:val="373D3F"/>
          <w:kern w:val="0"/>
          <w:lang w:eastAsia="en-GB"/>
        </w:rPr>
      </w:pPr>
      <w:r>
        <w:rPr>
          <w:sz w:val="30"/>
          <w:szCs w:val="30"/>
        </w:rPr>
      </w:r>
    </w:p>
    <w:p>
      <w:pPr>
        <w:pStyle w:val="Normal"/>
        <w:shd w:val="clear" w:fill="FFFFFF"/>
        <w:spacing w:lineRule="auto" w:line="240" w:before="240" w:after="0"/>
        <w:rPr>
          <w:rFonts w:eastAsia="Times New Roman"/>
          <w:b/>
          <w:bCs/>
          <w:color w:val="373D3F"/>
          <w:kern w:val="0"/>
          <w:lang w:eastAsia="en-GB"/>
        </w:rPr>
      </w:pPr>
      <w:r>
        <w:rPr>
          <w:sz w:val="30"/>
          <w:szCs w:val="30"/>
        </w:rPr>
      </w:r>
    </w:p>
    <w:p>
      <w:pPr>
        <w:pStyle w:val="Normal"/>
        <w:shd w:val="clear" w:fill="FFFFFF"/>
        <w:spacing w:lineRule="auto" w:line="240" w:before="240" w:after="0"/>
        <w:rPr>
          <w:rFonts w:eastAsia="Times New Roman"/>
          <w:color w:val="373D3F"/>
          <w:kern w:val="0"/>
          <w:sz w:val="20"/>
          <w:szCs w:val="20"/>
          <w:lang w:eastAsia="en-GB"/>
        </w:rPr>
      </w:pPr>
      <w:bookmarkStart w:id="3" w:name="__RefHeading___Toc567_4212190555"/>
      <w:bookmarkEnd w:id="3"/>
      <w:r>
        <w:rPr>
          <w:rFonts w:eastAsia="Times New Roman"/>
          <w:b/>
          <w:bCs/>
          <w:color w:val="373D3F"/>
          <w:kern w:val="0"/>
          <w:sz w:val="20"/>
          <w:szCs w:val="20"/>
          <w:lang w:eastAsia="en-GB"/>
        </w:rPr>
        <w:t>Version 2.0</w:t>
      </w:r>
    </w:p>
    <w:p>
      <w:pPr>
        <w:pStyle w:val="Normal"/>
        <w:shd w:val="clear" w:fill="FFFFFF"/>
        <w:spacing w:lineRule="auto" w:line="240" w:before="240" w:after="0"/>
        <w:rPr>
          <w:rFonts w:eastAsia="Times New Roman"/>
          <w:color w:val="373D3F"/>
          <w:kern w:val="0"/>
          <w:sz w:val="20"/>
          <w:szCs w:val="20"/>
          <w:lang w:eastAsia="en-GB"/>
        </w:rPr>
      </w:pPr>
      <w:bookmarkStart w:id="4" w:name="__RefHeading___Toc435_4212190555"/>
      <w:bookmarkEnd w:id="4"/>
      <w:r>
        <w:rPr>
          <w:rFonts w:eastAsia="Times New Roman"/>
          <w:b/>
          <w:bCs/>
          <w:color w:val="373D3F"/>
          <w:kern w:val="0"/>
          <w:sz w:val="20"/>
          <w:szCs w:val="20"/>
          <w:lang w:eastAsia="en-GB"/>
        </w:rPr>
        <w:t>Prepared by Wiktor Mandra</w:t>
      </w:r>
    </w:p>
    <w:p>
      <w:pPr>
        <w:pStyle w:val="Normal"/>
        <w:shd w:val="clear" w:fill="FFFFFF"/>
        <w:spacing w:lineRule="auto" w:line="240" w:before="240" w:after="0"/>
        <w:rPr>
          <w:rFonts w:eastAsia="Times New Roman"/>
          <w:color w:val="373D3F"/>
          <w:kern w:val="0"/>
          <w:sz w:val="20"/>
          <w:szCs w:val="20"/>
          <w:lang w:eastAsia="en-GB"/>
        </w:rPr>
      </w:pPr>
      <w:bookmarkStart w:id="5" w:name="__RefHeading___Toc433_4212190555"/>
      <w:bookmarkEnd w:id="5"/>
      <w:r>
        <w:rPr>
          <w:rFonts w:eastAsia="Times New Roman"/>
          <w:b/>
          <w:bCs/>
          <w:color w:val="373D3F"/>
          <w:kern w:val="0"/>
          <w:sz w:val="20"/>
          <w:szCs w:val="20"/>
          <w:lang w:eastAsia="en-GB"/>
        </w:rPr>
        <w:t>Lodz University of Technology</w:t>
      </w:r>
    </w:p>
    <w:p>
      <w:pPr>
        <w:pStyle w:val="Normal"/>
        <w:shd w:val="clear" w:fill="FFFFFF"/>
        <w:spacing w:lineRule="auto" w:line="240" w:before="240" w:after="0"/>
        <w:rPr>
          <w:rFonts w:eastAsia="Times New Roman"/>
          <w:color w:val="373D3F"/>
          <w:kern w:val="0"/>
          <w:sz w:val="20"/>
          <w:szCs w:val="20"/>
          <w:lang w:eastAsia="en-GB"/>
        </w:rPr>
      </w:pPr>
      <w:bookmarkStart w:id="6" w:name="__RefHeading___Toc565_4212190555"/>
      <w:bookmarkEnd w:id="6"/>
      <w:r>
        <w:rPr>
          <w:rFonts w:eastAsia="Times New Roman"/>
          <w:b/>
          <w:bCs/>
          <w:color w:val="373D3F"/>
          <w:kern w:val="0"/>
          <w:sz w:val="20"/>
          <w:szCs w:val="20"/>
          <w:lang w:eastAsia="en-GB"/>
        </w:rPr>
        <w:t>09.05.2026</w:t>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Normal"/>
        <w:shd w:val="clear" w:fill="FFFFFF"/>
        <w:spacing w:lineRule="auto" w:line="240" w:before="0" w:after="0"/>
        <w:rPr/>
      </w:pPr>
      <w:r>
        <w:rPr/>
      </w:r>
    </w:p>
    <w:p>
      <w:pPr>
        <w:pStyle w:val="Normal"/>
        <w:shd w:val="clear" w:fill="FFFFFF"/>
        <w:spacing w:lineRule="auto" w:line="240" w:before="240" w:after="0"/>
        <w:jc w:val="center"/>
        <w:rPr>
          <w:rFonts w:eastAsia="Times New Roman"/>
          <w:color w:val="373D3F"/>
          <w:kern w:val="0"/>
          <w:sz w:val="20"/>
          <w:szCs w:val="20"/>
          <w:lang w:eastAsia="en-GB"/>
        </w:rPr>
      </w:pPr>
      <w:bookmarkStart w:id="7" w:name="__RefHeading___Toc381_4212190555"/>
      <w:bookmarkEnd w:id="7"/>
      <w:r>
        <w:rPr>
          <w:rFonts w:eastAsia="Times New Roman"/>
          <w:b/>
          <w:bCs/>
          <w:color w:val="373D3F"/>
          <w:kern w:val="0"/>
          <w:sz w:val="20"/>
          <w:szCs w:val="20"/>
          <w:lang w:eastAsia="en-GB"/>
        </w:rPr>
        <w:t>Table of Contents</w:t>
      </w:r>
    </w:p>
    <w:p>
      <w:pPr>
        <w:pStyle w:val="Normal"/>
        <w:shd w:val="clear" w:fill="FFFFFF"/>
        <w:spacing w:lineRule="auto" w:line="240" w:before="240" w:after="0"/>
        <w:jc w:val="center"/>
        <w:rPr>
          <w:rFonts w:eastAsia="Times New Roman"/>
          <w:color w:val="373D3F"/>
          <w:kern w:val="0"/>
          <w:sz w:val="20"/>
          <w:szCs w:val="20"/>
          <w:lang w:eastAsia="en-GB"/>
        </w:rPr>
      </w:pPr>
      <w:r>
        <w:rPr>
          <w:rFonts w:eastAsia="Times New Roman"/>
          <w:color w:val="373D3F"/>
          <w:kern w:val="0"/>
          <w:sz w:val="20"/>
          <w:szCs w:val="20"/>
          <w:lang w:eastAsia="en-GB"/>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545_4212190555">
            <w:r>
              <w:rPr>
                <w:rStyle w:val="IndexLink"/>
              </w:rPr>
              <w:t>1. Introduction</w:t>
              <w:tab/>
              <w:t>4</w:t>
            </w:r>
          </w:hyperlink>
        </w:p>
        <w:p>
          <w:pPr>
            <w:pStyle w:val="TOC2"/>
            <w:tabs>
              <w:tab w:val="clear" w:pos="8743"/>
              <w:tab w:val="right" w:pos="9025" w:leader="dot"/>
            </w:tabs>
            <w:rPr/>
          </w:pPr>
          <w:hyperlink w:anchor="__RefHeading___Toc431_4212190555">
            <w:r>
              <w:rPr>
                <w:rStyle w:val="IndexLink"/>
              </w:rPr>
              <w:t>1.1. Purpose  </w:t>
              <w:tab/>
              <w:t>4</w:t>
            </w:r>
          </w:hyperlink>
        </w:p>
        <w:p>
          <w:pPr>
            <w:pStyle w:val="TOC2"/>
            <w:tabs>
              <w:tab w:val="clear" w:pos="8743"/>
              <w:tab w:val="right" w:pos="9025" w:leader="dot"/>
            </w:tabs>
            <w:rPr/>
          </w:pPr>
          <w:hyperlink w:anchor="__RefHeading___Toc429_4212190555">
            <w:r>
              <w:rPr>
                <w:rStyle w:val="IndexLink"/>
              </w:rPr>
              <w:t>1.2. Document Conventions  </w:t>
              <w:tab/>
              <w:t>4</w:t>
            </w:r>
          </w:hyperlink>
        </w:p>
        <w:p>
          <w:pPr>
            <w:pStyle w:val="TOC3"/>
            <w:tabs>
              <w:tab w:val="clear" w:pos="8459"/>
              <w:tab w:val="right" w:pos="9025" w:leader="dot"/>
            </w:tabs>
            <w:rPr/>
          </w:pPr>
          <w:hyperlink w:anchor="__RefHeading___Toc425_4212190555">
            <w:r>
              <w:rPr>
                <w:rStyle w:val="IndexLink"/>
              </w:rPr>
              <w:t>1.2.1. Terminology:</w:t>
              <w:tab/>
              <w:t>4</w:t>
            </w:r>
          </w:hyperlink>
        </w:p>
        <w:p>
          <w:pPr>
            <w:pStyle w:val="TOC3"/>
            <w:tabs>
              <w:tab w:val="clear" w:pos="8459"/>
              <w:tab w:val="right" w:pos="9025" w:leader="dot"/>
            </w:tabs>
            <w:rPr/>
          </w:pPr>
          <w:hyperlink w:anchor="__RefHeading___Toc419_4212190555">
            <w:r>
              <w:rPr>
                <w:rStyle w:val="IndexLink"/>
              </w:rPr>
              <w:t>1.2.2. Formatting:</w:t>
              <w:tab/>
              <w:t>4</w:t>
            </w:r>
          </w:hyperlink>
        </w:p>
        <w:p>
          <w:pPr>
            <w:pStyle w:val="TOC2"/>
            <w:tabs>
              <w:tab w:val="clear" w:pos="8743"/>
              <w:tab w:val="right" w:pos="9025" w:leader="dot"/>
            </w:tabs>
            <w:rPr/>
          </w:pPr>
          <w:hyperlink w:anchor="__RefHeading___Toc539_4212190555">
            <w:r>
              <w:rPr>
                <w:rStyle w:val="IndexLink"/>
              </w:rPr>
              <w:t>1.3. Intended Audience and Reading Suggestions  </w:t>
              <w:tab/>
              <w:t>4</w:t>
            </w:r>
          </w:hyperlink>
        </w:p>
        <w:p>
          <w:pPr>
            <w:pStyle w:val="TOC2"/>
            <w:tabs>
              <w:tab w:val="clear" w:pos="8743"/>
              <w:tab w:val="right" w:pos="9025" w:leader="dot"/>
            </w:tabs>
            <w:rPr/>
          </w:pPr>
          <w:hyperlink w:anchor="__RefHeading___Toc537_4212190555">
            <w:r>
              <w:rPr>
                <w:rStyle w:val="IndexLink"/>
              </w:rPr>
              <w:t>1.4. Product Scope  </w:t>
              <w:tab/>
              <w:t>4</w:t>
            </w:r>
          </w:hyperlink>
        </w:p>
        <w:p>
          <w:pPr>
            <w:pStyle w:val="TOC2"/>
            <w:tabs>
              <w:tab w:val="clear" w:pos="8743"/>
              <w:tab w:val="right" w:pos="9025" w:leader="dot"/>
            </w:tabs>
            <w:rPr/>
          </w:pPr>
          <w:hyperlink w:anchor="__RefHeading___Toc535_4212190555">
            <w:r>
              <w:rPr>
                <w:rStyle w:val="IndexLink"/>
              </w:rPr>
              <w:t>1.5. References  </w:t>
              <w:tab/>
              <w:t>5</w:t>
            </w:r>
          </w:hyperlink>
        </w:p>
        <w:p>
          <w:pPr>
            <w:pStyle w:val="TOC1"/>
            <w:tabs>
              <w:tab w:val="clear" w:pos="9026"/>
              <w:tab w:val="right" w:pos="9025" w:leader="dot"/>
            </w:tabs>
            <w:rPr/>
          </w:pPr>
          <w:hyperlink w:anchor="__RefHeading___Toc533_4212190555">
            <w:r>
              <w:rPr>
                <w:rStyle w:val="IndexLink"/>
              </w:rPr>
              <w:t>2. Overall Description</w:t>
              <w:tab/>
              <w:t>5</w:t>
            </w:r>
          </w:hyperlink>
        </w:p>
        <w:p>
          <w:pPr>
            <w:pStyle w:val="TOC2"/>
            <w:tabs>
              <w:tab w:val="clear" w:pos="8743"/>
              <w:tab w:val="right" w:pos="9025" w:leader="dot"/>
            </w:tabs>
            <w:rPr/>
          </w:pPr>
          <w:hyperlink w:anchor="__RefHeading___Toc531_4212190555">
            <w:r>
              <w:rPr>
                <w:rStyle w:val="IndexLink"/>
              </w:rPr>
              <w:t>2.1. Product Perspective</w:t>
              <w:tab/>
              <w:t>5</w:t>
            </w:r>
          </w:hyperlink>
        </w:p>
        <w:p>
          <w:pPr>
            <w:pStyle w:val="TOC2"/>
            <w:tabs>
              <w:tab w:val="clear" w:pos="8743"/>
              <w:tab w:val="right" w:pos="9025" w:leader="dot"/>
            </w:tabs>
            <w:rPr/>
          </w:pPr>
          <w:hyperlink w:anchor="__RefHeading___Toc527_4212190555">
            <w:r>
              <w:rPr>
                <w:rStyle w:val="IndexLink"/>
              </w:rPr>
              <w:t>2.2. Product Features  </w:t>
              <w:tab/>
              <w:t>5</w:t>
            </w:r>
          </w:hyperlink>
        </w:p>
        <w:p>
          <w:pPr>
            <w:pStyle w:val="TOC3"/>
            <w:tabs>
              <w:tab w:val="clear" w:pos="8459"/>
              <w:tab w:val="right" w:pos="9025" w:leader="dot"/>
            </w:tabs>
            <w:rPr/>
          </w:pPr>
          <w:hyperlink w:anchor="__RefHeading___Toc639_3032022206">
            <w:r>
              <w:rPr>
                <w:rStyle w:val="IndexLink"/>
              </w:rPr>
              <w:t>2.2.1 Main Features</w:t>
              <w:tab/>
              <w:t>5</w:t>
            </w:r>
          </w:hyperlink>
        </w:p>
        <w:p>
          <w:pPr>
            <w:pStyle w:val="TOC3"/>
            <w:tabs>
              <w:tab w:val="clear" w:pos="8459"/>
              <w:tab w:val="right" w:pos="9025" w:leader="dot"/>
            </w:tabs>
            <w:rPr/>
          </w:pPr>
          <w:hyperlink w:anchor="__RefHeading___Toc641_3032022206">
            <w:r>
              <w:rPr>
                <w:rStyle w:val="IndexLink"/>
              </w:rPr>
              <w:t>2.2.2. Use Case Diagram</w:t>
              <w:tab/>
              <w:t>6</w:t>
            </w:r>
          </w:hyperlink>
        </w:p>
        <w:p>
          <w:pPr>
            <w:pStyle w:val="TOC2"/>
            <w:tabs>
              <w:tab w:val="clear" w:pos="8743"/>
              <w:tab w:val="right" w:pos="9025" w:leader="dot"/>
            </w:tabs>
            <w:rPr/>
          </w:pPr>
          <w:hyperlink w:anchor="__RefHeading___Toc519_4212190555">
            <w:r>
              <w:rPr>
                <w:rStyle w:val="IndexLink"/>
              </w:rPr>
              <w:t>2.3. User Classes and Characteristics  </w:t>
              <w:tab/>
              <w:t>7</w:t>
            </w:r>
          </w:hyperlink>
        </w:p>
        <w:p>
          <w:pPr>
            <w:pStyle w:val="TOC2"/>
            <w:tabs>
              <w:tab w:val="clear" w:pos="8743"/>
              <w:tab w:val="right" w:pos="9025" w:leader="dot"/>
            </w:tabs>
            <w:rPr/>
          </w:pPr>
          <w:hyperlink w:anchor="__RefHeading___Toc515_4212190555">
            <w:r>
              <w:rPr>
                <w:rStyle w:val="IndexLink"/>
              </w:rPr>
              <w:t>2.4. Operating Environment</w:t>
              <w:tab/>
              <w:t>7</w:t>
            </w:r>
          </w:hyperlink>
        </w:p>
        <w:p>
          <w:pPr>
            <w:pStyle w:val="TOC2"/>
            <w:tabs>
              <w:tab w:val="clear" w:pos="8743"/>
              <w:tab w:val="right" w:pos="9025" w:leader="dot"/>
            </w:tabs>
            <w:rPr/>
          </w:pPr>
          <w:hyperlink w:anchor="__RefHeading___Toc511_4212190555">
            <w:r>
              <w:rPr>
                <w:rStyle w:val="IndexLink"/>
              </w:rPr>
              <w:t>2.5. Design and Implementation Constraints</w:t>
              <w:tab/>
              <w:t>7</w:t>
            </w:r>
          </w:hyperlink>
        </w:p>
        <w:p>
          <w:pPr>
            <w:pStyle w:val="TOC2"/>
            <w:tabs>
              <w:tab w:val="clear" w:pos="8743"/>
              <w:tab w:val="right" w:pos="9025" w:leader="dot"/>
            </w:tabs>
            <w:rPr/>
          </w:pPr>
          <w:hyperlink w:anchor="__RefHeading___Toc507_4212190555">
            <w:r>
              <w:rPr>
                <w:rStyle w:val="IndexLink"/>
              </w:rPr>
              <w:t>2.6. User Documentation</w:t>
              <w:tab/>
              <w:t>7</w:t>
            </w:r>
          </w:hyperlink>
        </w:p>
        <w:p>
          <w:pPr>
            <w:pStyle w:val="TOC2"/>
            <w:tabs>
              <w:tab w:val="clear" w:pos="8743"/>
              <w:tab w:val="right" w:pos="9025" w:leader="dot"/>
            </w:tabs>
            <w:rPr/>
          </w:pPr>
          <w:hyperlink w:anchor="__RefHeading___Toc503_4212190555">
            <w:r>
              <w:rPr>
                <w:rStyle w:val="IndexLink"/>
              </w:rPr>
              <w:t>2.7. Assumptions and Dependencies</w:t>
              <w:tab/>
              <w:t>7</w:t>
            </w:r>
          </w:hyperlink>
        </w:p>
        <w:p>
          <w:pPr>
            <w:pStyle w:val="TOC1"/>
            <w:tabs>
              <w:tab w:val="clear" w:pos="9026"/>
              <w:tab w:val="right" w:pos="9025" w:leader="dot"/>
            </w:tabs>
            <w:rPr/>
          </w:pPr>
          <w:hyperlink w:anchor="__RefHeading___Toc499_4212190555">
            <w:r>
              <w:rPr>
                <w:rStyle w:val="IndexLink"/>
              </w:rPr>
              <w:t>3. System Features</w:t>
              <w:tab/>
              <w:t>7</w:t>
            </w:r>
          </w:hyperlink>
        </w:p>
        <w:p>
          <w:pPr>
            <w:pStyle w:val="TOC2"/>
            <w:tabs>
              <w:tab w:val="clear" w:pos="8743"/>
              <w:tab w:val="right" w:pos="9025" w:leader="dot"/>
            </w:tabs>
            <w:rPr/>
          </w:pPr>
          <w:hyperlink w:anchor="__RefHeading___Toc495_4212190555">
            <w:r>
              <w:rPr>
                <w:rStyle w:val="IndexLink"/>
              </w:rPr>
              <w:t>3.1. «Feature Name»</w:t>
              <w:tab/>
              <w:t>8</w:t>
            </w:r>
          </w:hyperlink>
        </w:p>
        <w:p>
          <w:pPr>
            <w:pStyle w:val="TOC1"/>
            <w:tabs>
              <w:tab w:val="clear" w:pos="9026"/>
              <w:tab w:val="right" w:pos="9025" w:leader="dot"/>
            </w:tabs>
            <w:rPr/>
          </w:pPr>
          <w:hyperlink w:anchor="__RefHeading___Toc489_4212190555">
            <w:r>
              <w:rPr>
                <w:rStyle w:val="IndexLink"/>
              </w:rPr>
              <w:t>4. External Interface Requirements</w:t>
              <w:tab/>
              <w:t>8</w:t>
            </w:r>
          </w:hyperlink>
        </w:p>
        <w:p>
          <w:pPr>
            <w:pStyle w:val="TOC2"/>
            <w:tabs>
              <w:tab w:val="clear" w:pos="8743"/>
              <w:tab w:val="right" w:pos="9025" w:leader="dot"/>
            </w:tabs>
            <w:rPr/>
          </w:pPr>
          <w:hyperlink w:anchor="__RefHeading___Toc487_4212190555">
            <w:r>
              <w:rPr>
                <w:rStyle w:val="IndexLink"/>
              </w:rPr>
              <w:t>4.1. User Interfaces Overview</w:t>
              <w:tab/>
              <w:t>8</w:t>
            </w:r>
          </w:hyperlink>
        </w:p>
        <w:p>
          <w:pPr>
            <w:pStyle w:val="TOC2"/>
            <w:tabs>
              <w:tab w:val="clear" w:pos="8743"/>
              <w:tab w:val="right" w:pos="9025" w:leader="dot"/>
            </w:tabs>
            <w:rPr/>
          </w:pPr>
          <w:hyperlink w:anchor="__RefHeading___Toc481_4212190555">
            <w:r>
              <w:rPr>
                <w:rStyle w:val="IndexLink"/>
              </w:rPr>
              <w:t>4.2. Hardware Interfaces</w:t>
              <w:tab/>
              <w:t>8</w:t>
            </w:r>
          </w:hyperlink>
        </w:p>
        <w:p>
          <w:pPr>
            <w:pStyle w:val="TOC2"/>
            <w:tabs>
              <w:tab w:val="clear" w:pos="8743"/>
              <w:tab w:val="right" w:pos="9025" w:leader="dot"/>
            </w:tabs>
            <w:rPr/>
          </w:pPr>
          <w:hyperlink w:anchor="__RefHeading___Toc477_4212190555">
            <w:r>
              <w:rPr>
                <w:rStyle w:val="IndexLink"/>
              </w:rPr>
              <w:t>4.3. Software Interfaces</w:t>
              <w:tab/>
              <w:t>8</w:t>
            </w:r>
          </w:hyperlink>
        </w:p>
        <w:p>
          <w:pPr>
            <w:pStyle w:val="TOC1"/>
            <w:tabs>
              <w:tab w:val="clear" w:pos="9026"/>
              <w:tab w:val="right" w:pos="9025" w:leader="dot"/>
            </w:tabs>
            <w:rPr/>
          </w:pPr>
          <w:hyperlink w:anchor="__RefHeading___Toc473_4212190555">
            <w:r>
              <w:rPr>
                <w:rStyle w:val="IndexLink"/>
              </w:rPr>
              <w:t>5. System Features/Modules</w:t>
              <w:tab/>
              <w:t>8</w:t>
            </w:r>
          </w:hyperlink>
        </w:p>
        <w:p>
          <w:pPr>
            <w:pStyle w:val="TOC2"/>
            <w:tabs>
              <w:tab w:val="clear" w:pos="8743"/>
              <w:tab w:val="right" w:pos="9025" w:leader="dot"/>
            </w:tabs>
            <w:rPr/>
          </w:pPr>
          <w:hyperlink w:anchor="__RefHeading___Toc469_4212190555">
            <w:r>
              <w:rPr>
                <w:rStyle w:val="IndexLink"/>
              </w:rPr>
              <w:t>5.1. «System Feature Name»</w:t>
              <w:tab/>
              <w:t>9</w:t>
            </w:r>
          </w:hyperlink>
        </w:p>
        <w:p>
          <w:pPr>
            <w:pStyle w:val="TOC3"/>
            <w:tabs>
              <w:tab w:val="clear" w:pos="8459"/>
              <w:tab w:val="right" w:pos="9025" w:leader="dot"/>
            </w:tabs>
            <w:rPr/>
          </w:pPr>
          <w:hyperlink w:anchor="__RefHeading___Toc463_4212190555">
            <w:r>
              <w:rPr>
                <w:rStyle w:val="IndexLink"/>
              </w:rPr>
              <w:t>5.1.2 Stimulus/Response Sequences</w:t>
              <w:tab/>
              <w:t>9</w:t>
            </w:r>
          </w:hyperlink>
        </w:p>
        <w:p>
          <w:pPr>
            <w:pStyle w:val="TOC3"/>
            <w:tabs>
              <w:tab w:val="clear" w:pos="8459"/>
              <w:tab w:val="right" w:pos="9025" w:leader="dot"/>
            </w:tabs>
            <w:rPr/>
          </w:pPr>
          <w:hyperlink w:anchor="__RefHeading___Toc397_4212190555">
            <w:r>
              <w:rPr>
                <w:rStyle w:val="IndexLink"/>
              </w:rPr>
              <w:t>5.1.3 Functional Requirements</w:t>
              <w:tab/>
              <w:t>9</w:t>
            </w:r>
          </w:hyperlink>
        </w:p>
        <w:p>
          <w:pPr>
            <w:pStyle w:val="TOC1"/>
            <w:tabs>
              <w:tab w:val="clear" w:pos="9026"/>
              <w:tab w:val="right" w:pos="9025" w:leader="dot"/>
            </w:tabs>
            <w:rPr/>
          </w:pPr>
          <w:hyperlink w:anchor="__RefHeading___Toc453_4212190555">
            <w:r>
              <w:rPr>
                <w:rStyle w:val="IndexLink"/>
              </w:rPr>
              <w:t>6. Nonfunctional Requirements</w:t>
              <w:tab/>
              <w:t>9</w:t>
            </w:r>
          </w:hyperlink>
        </w:p>
        <w:p>
          <w:pPr>
            <w:pStyle w:val="TOC2"/>
            <w:tabs>
              <w:tab w:val="clear" w:pos="8743"/>
              <w:tab w:val="right" w:pos="9025" w:leader="dot"/>
            </w:tabs>
            <w:rPr/>
          </w:pPr>
          <w:hyperlink w:anchor="__RefHeading___Toc451_4212190555">
            <w:r>
              <w:rPr>
                <w:rStyle w:val="IndexLink"/>
              </w:rPr>
              <w:t>6.1. Performance  </w:t>
              <w:tab/>
              <w:t>9</w:t>
            </w:r>
          </w:hyperlink>
        </w:p>
        <w:p>
          <w:pPr>
            <w:pStyle w:val="TOC2"/>
            <w:tabs>
              <w:tab w:val="clear" w:pos="8743"/>
              <w:tab w:val="right" w:pos="9025" w:leader="dot"/>
            </w:tabs>
            <w:rPr/>
          </w:pPr>
          <w:hyperlink w:anchor="__RefHeading___Toc445_4212190555">
            <w:r>
              <w:rPr>
                <w:rStyle w:val="IndexLink"/>
              </w:rPr>
              <w:t>6.2. Security  </w:t>
              <w:tab/>
              <w:t>9</w:t>
            </w:r>
          </w:hyperlink>
        </w:p>
        <w:p>
          <w:pPr>
            <w:pStyle w:val="TOC2"/>
            <w:tabs>
              <w:tab w:val="clear" w:pos="8743"/>
              <w:tab w:val="right" w:pos="9025" w:leader="dot"/>
            </w:tabs>
            <w:rPr/>
          </w:pPr>
          <w:hyperlink w:anchor="__RefHeading___Toc383_4212190555">
            <w:r>
              <w:rPr>
                <w:rStyle w:val="IndexLink"/>
              </w:rPr>
              <w:t>6.3 Usability</w:t>
              <w:tab/>
              <w:t>9</w:t>
            </w:r>
          </w:hyperlink>
          <w:r>
            <w:rPr>
              <w:rStyle w:val="IndexLink"/>
            </w:rPr>
            <w:fldChar w:fldCharType="end"/>
          </w:r>
        </w:p>
      </w:sdtContent>
    </w:sdt>
    <w:p>
      <w:pPr>
        <w:pStyle w:val="Normal"/>
        <w:shd w:fill="FFFFFF" w:val="clear"/>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pageBreakBefore w:val="false"/>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jc w:val="center"/>
        <w:rPr>
          <w:rFonts w:eastAsia="Times New Roman"/>
          <w:color w:val="373D3F"/>
          <w:kern w:val="0"/>
          <w:sz w:val="20"/>
          <w:szCs w:val="20"/>
          <w:lang w:eastAsia="en-GB"/>
        </w:rPr>
      </w:pPr>
      <w:bookmarkStart w:id="8" w:name="__RefHeading___Toc563_4212190555"/>
      <w:bookmarkEnd w:id="8"/>
      <w:r>
        <w:rPr>
          <w:rFonts w:eastAsia="Times New Roman"/>
          <w:b/>
          <w:bCs/>
          <w:color w:val="373D3F"/>
          <w:kern w:val="0"/>
          <w:sz w:val="20"/>
          <w:szCs w:val="20"/>
          <w:lang w:eastAsia="en-GB"/>
        </w:rPr>
        <w:t>Revision History</w:t>
      </w:r>
    </w:p>
    <w:tbl>
      <w:tblPr>
        <w:tblW w:w="5224" w:type="dxa"/>
        <w:jc w:val="left"/>
        <w:tblInd w:w="-115" w:type="dxa"/>
        <w:tblLayout w:type="fixed"/>
        <w:tblCellMar>
          <w:top w:w="108" w:type="dxa"/>
          <w:left w:w="108" w:type="dxa"/>
          <w:bottom w:w="108" w:type="dxa"/>
          <w:right w:w="108" w:type="dxa"/>
        </w:tblCellMar>
      </w:tblPr>
      <w:tblGrid>
        <w:gridCol w:w="1090"/>
        <w:gridCol w:w="1089"/>
        <w:gridCol w:w="2162"/>
        <w:gridCol w:w="882"/>
      </w:tblGrid>
      <w:tr>
        <w:trPr/>
        <w:tc>
          <w:tcPr>
            <w:tcW w:w="1090"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9" w:name="__RefHeading___Toc561_4212190555"/>
            <w:bookmarkEnd w:id="9"/>
            <w:r>
              <w:rPr>
                <w:rFonts w:eastAsia="Times New Roman"/>
                <w:color w:val="373D3F"/>
                <w:kern w:val="0"/>
                <w:sz w:val="16"/>
                <w:szCs w:val="16"/>
                <w:lang w:eastAsia="en-GB"/>
              </w:rPr>
              <w:t>Name</w:t>
            </w:r>
          </w:p>
        </w:tc>
        <w:tc>
          <w:tcPr>
            <w:tcW w:w="108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0" w:name="__RefHeading___Toc559_4212190555"/>
            <w:bookmarkEnd w:id="10"/>
            <w:r>
              <w:rPr>
                <w:rFonts w:eastAsia="Times New Roman"/>
                <w:color w:val="373D3F"/>
                <w:kern w:val="0"/>
                <w:sz w:val="16"/>
                <w:szCs w:val="16"/>
                <w:lang w:eastAsia="en-GB"/>
              </w:rPr>
              <w:t>Date</w:t>
            </w:r>
          </w:p>
        </w:tc>
        <w:tc>
          <w:tcPr>
            <w:tcW w:w="216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1" w:name="__RefHeading___Toc557_4212190555"/>
            <w:bookmarkEnd w:id="11"/>
            <w:r>
              <w:rPr>
                <w:rFonts w:eastAsia="Times New Roman"/>
                <w:color w:val="373D3F"/>
                <w:kern w:val="0"/>
                <w:sz w:val="16"/>
                <w:szCs w:val="16"/>
                <w:lang w:eastAsia="en-GB"/>
              </w:rPr>
              <w:t>Reason for Changes</w:t>
            </w:r>
          </w:p>
        </w:tc>
        <w:tc>
          <w:tcPr>
            <w:tcW w:w="88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2" w:name="__RefHeading___Toc555_4212190555"/>
            <w:bookmarkEnd w:id="12"/>
            <w:r>
              <w:rPr>
                <w:rFonts w:eastAsia="Times New Roman"/>
                <w:color w:val="373D3F"/>
                <w:kern w:val="0"/>
                <w:sz w:val="16"/>
                <w:szCs w:val="16"/>
                <w:lang w:eastAsia="en-GB"/>
              </w:rPr>
              <w:t>Version</w:t>
            </w:r>
          </w:p>
        </w:tc>
      </w:tr>
      <w:tr>
        <w:trPr/>
        <w:tc>
          <w:tcPr>
            <w:tcW w:w="1090"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3" w:name="__RefHeading___Toc553_4212190555"/>
            <w:bookmarkEnd w:id="13"/>
            <w:r>
              <w:rPr>
                <w:rFonts w:eastAsia="Times New Roman"/>
                <w:color w:val="000000"/>
                <w:kern w:val="0"/>
                <w:sz w:val="16"/>
                <w:szCs w:val="16"/>
                <w:lang w:eastAsia="en-GB"/>
              </w:rPr>
              <w:t>Wiktor Mandra</w:t>
            </w:r>
          </w:p>
        </w:tc>
        <w:tc>
          <w:tcPr>
            <w:tcW w:w="108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4" w:name="__RefHeading___Toc551_4212190555"/>
            <w:bookmarkEnd w:id="14"/>
            <w:r>
              <w:rPr>
                <w:rFonts w:eastAsia="Times New Roman"/>
                <w:color w:val="000000"/>
                <w:kern w:val="0"/>
                <w:sz w:val="16"/>
                <w:szCs w:val="16"/>
                <w:lang w:eastAsia="en-GB"/>
              </w:rPr>
              <w:t>01.05.2026</w:t>
            </w:r>
          </w:p>
        </w:tc>
        <w:tc>
          <w:tcPr>
            <w:tcW w:w="216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5" w:name="__RefHeading___Toc549_4212190555"/>
            <w:bookmarkEnd w:id="15"/>
            <w:r>
              <w:rPr>
                <w:rFonts w:eastAsia="Times New Roman"/>
                <w:color w:val="373D3F"/>
                <w:kern w:val="0"/>
                <w:sz w:val="16"/>
                <w:szCs w:val="16"/>
                <w:lang w:eastAsia="en-GB"/>
              </w:rPr>
              <w:t>Functional and non-functional requirements definition</w:t>
            </w:r>
          </w:p>
        </w:tc>
        <w:tc>
          <w:tcPr>
            <w:tcW w:w="882"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6" w:name="__RefHeading___Toc547_4212190555"/>
            <w:bookmarkEnd w:id="16"/>
            <w:r>
              <w:rPr>
                <w:rFonts w:eastAsia="Times New Roman"/>
                <w:color w:val="000000"/>
                <w:kern w:val="0"/>
                <w:sz w:val="16"/>
                <w:szCs w:val="16"/>
                <w:lang w:eastAsia="en-GB"/>
              </w:rPr>
              <w:t>1.0</w:t>
            </w:r>
          </w:p>
        </w:tc>
      </w:tr>
      <w:tr>
        <w:trPr/>
        <w:tc>
          <w:tcPr>
            <w:tcW w:w="1090"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08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09.05.2026</w:t>
            </w:r>
          </w:p>
        </w:tc>
        <w:tc>
          <w:tcPr>
            <w:tcW w:w="2162"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Use case diagram</w:t>
            </w:r>
          </w:p>
        </w:tc>
        <w:tc>
          <w:tcPr>
            <w:tcW w:w="882"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2.0</w:t>
            </w:r>
          </w:p>
        </w:tc>
      </w:tr>
    </w:tbl>
    <w:p>
      <w:pPr>
        <w:pStyle w:val="Normal"/>
        <w:shd w:val="clear" w:fill="FFFFFF"/>
        <w:spacing w:lineRule="auto" w:line="240" w:before="36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Heading1"/>
        <w:spacing w:before="0" w:after="80"/>
        <w:ind w:hanging="0" w:left="0"/>
        <w:rPr>
          <w:rFonts w:eastAsia="Times New Roman"/>
          <w:color w:val="373D3F"/>
          <w:kern w:val="0"/>
          <w:sz w:val="20"/>
          <w:szCs w:val="20"/>
          <w:lang w:eastAsia="en-GB"/>
        </w:rPr>
      </w:pPr>
      <w:bookmarkStart w:id="17" w:name="__RefHeading___Toc545_4212190555"/>
      <w:bookmarkEnd w:id="17"/>
      <w:r>
        <w:rPr/>
        <w:t>1. Introduction</w:t>
      </w:r>
    </w:p>
    <w:p>
      <w:pPr>
        <w:pStyle w:val="Heading2"/>
        <w:ind w:hanging="0" w:left="0"/>
        <w:rPr>
          <w:rFonts w:eastAsia="Times New Roman"/>
          <w:color w:val="373D3F"/>
          <w:kern w:val="0"/>
          <w:sz w:val="20"/>
          <w:szCs w:val="20"/>
          <w:lang w:eastAsia="en-GB"/>
        </w:rPr>
      </w:pPr>
      <w:bookmarkStart w:id="18" w:name="__RefHeading___Toc431_4212190555"/>
      <w:bookmarkEnd w:id="18"/>
      <w:r>
        <w:rPr/>
        <w:t>1.1. Purpose  </w:t>
      </w:r>
    </w:p>
    <w:p>
      <w:pPr>
        <w:pStyle w:val="Normal"/>
        <w:shd w:val="clear" w:fill="FFFFFF"/>
        <w:spacing w:lineRule="auto" w:line="240" w:before="240" w:after="0"/>
        <w:rPr>
          <w:rFonts w:ascii="Times New Roman" w:hAnsi="Times New Roman"/>
          <w:b w:val="false"/>
          <w:bCs w:val="false"/>
          <w:sz w:val="20"/>
          <w:szCs w:val="20"/>
        </w:rPr>
      </w:pPr>
      <w:bookmarkStart w:id="19" w:name="__RefHeading___Toc543_4212190555"/>
      <w:bookmarkEnd w:id="19"/>
      <w:r>
        <w:rPr>
          <w:rFonts w:ascii="Times New Roman" w:hAnsi="Times New Roman"/>
          <w:b w:val="false"/>
          <w:bCs w:val="false"/>
          <w:sz w:val="20"/>
          <w:szCs w:val="20"/>
        </w:rPr>
        <w:t>This document specifies software requirements for “GreeLendar”, a mobile application designed to help users track the watering, fertillization and genereal care of their plants. This app aims to simplify plant maintenance by providing reminders, logs and care recommendations based on plant species, environment, and user input.</w:t>
      </w:r>
    </w:p>
    <w:p>
      <w:pPr>
        <w:pStyle w:val="Heading2"/>
        <w:ind w:hanging="0" w:left="0"/>
        <w:rPr>
          <w:rFonts w:eastAsia="Times New Roman"/>
          <w:color w:val="373D3F"/>
          <w:kern w:val="0"/>
          <w:sz w:val="20"/>
          <w:szCs w:val="20"/>
          <w:lang w:eastAsia="en-GB"/>
        </w:rPr>
      </w:pPr>
      <w:bookmarkStart w:id="20" w:name="__RefHeading___Toc429_4212190555"/>
      <w:bookmarkEnd w:id="20"/>
      <w:r>
        <w:rPr/>
        <w:t>1.2. Document Conventions  </w:t>
      </w:r>
    </w:p>
    <w:p>
      <w:pPr>
        <w:pStyle w:val="Heading3"/>
        <w:rPr/>
      </w:pPr>
      <w:bookmarkStart w:id="21" w:name="__RefHeading___Toc425_4212190555"/>
      <w:bookmarkEnd w:id="21"/>
      <w:r>
        <w:rPr/>
        <w:t xml:space="preserve">1.2.1. </w:t>
      </w:r>
      <w:r>
        <w:rPr/>
        <w:t>Terminology:</w:t>
      </w:r>
    </w:p>
    <w:p>
      <w:pPr>
        <w:pStyle w:val="Normal"/>
        <w:shd w:val="clear" w:fill="FFFFFF"/>
        <w:spacing w:lineRule="auto" w:line="240" w:before="240" w:after="0"/>
        <w:jc w:val="both"/>
        <w:rPr>
          <w:b w:val="false"/>
          <w:bCs w:val="false"/>
          <w:color w:val="000000"/>
        </w:rPr>
      </w:pPr>
      <w:bookmarkStart w:id="22" w:name="__RefHeading___Toc423_4212190555"/>
      <w:bookmarkEnd w:id="22"/>
      <w:r>
        <w:rPr>
          <w:rFonts w:eastAsia="Times New Roman"/>
          <w:b/>
          <w:bCs/>
          <w:color w:val="000000"/>
          <w:kern w:val="0"/>
          <w:sz w:val="20"/>
          <w:szCs w:val="20"/>
          <w:lang w:eastAsia="en-GB"/>
        </w:rPr>
        <w:t>Plant Profile</w:t>
      </w:r>
      <w:r>
        <w:rPr>
          <w:rFonts w:eastAsia="Times New Roman"/>
          <w:b w:val="false"/>
          <w:bCs w:val="false"/>
          <w:color w:val="000000"/>
          <w:kern w:val="0"/>
          <w:sz w:val="20"/>
          <w:szCs w:val="20"/>
          <w:lang w:eastAsia="en-GB"/>
        </w:rPr>
        <w:t>: A digital record of a user’s plant including species, age and care history.</w:t>
      </w:r>
    </w:p>
    <w:p>
      <w:pPr>
        <w:pStyle w:val="Normal"/>
        <w:shd w:val="clear" w:fill="FFFFFF"/>
        <w:spacing w:lineRule="auto" w:line="240" w:before="240" w:after="0"/>
        <w:jc w:val="both"/>
        <w:rPr>
          <w:b w:val="false"/>
          <w:bCs w:val="false"/>
          <w:color w:val="000000"/>
        </w:rPr>
      </w:pPr>
      <w:bookmarkStart w:id="23" w:name="__RefHeading___Toc421_4212190555"/>
      <w:bookmarkEnd w:id="23"/>
      <w:r>
        <w:rPr>
          <w:rFonts w:eastAsia="Times New Roman"/>
          <w:b/>
          <w:bCs/>
          <w:color w:val="000000"/>
          <w:kern w:val="0"/>
          <w:sz w:val="20"/>
          <w:szCs w:val="20"/>
          <w:lang w:eastAsia="en-GB"/>
        </w:rPr>
        <w:t>Care Log</w:t>
      </w:r>
      <w:r>
        <w:rPr>
          <w:rFonts w:eastAsia="Times New Roman"/>
          <w:b w:val="false"/>
          <w:bCs w:val="false"/>
          <w:color w:val="000000"/>
          <w:kern w:val="0"/>
          <w:sz w:val="20"/>
          <w:szCs w:val="20"/>
          <w:lang w:eastAsia="en-GB"/>
        </w:rPr>
        <w:t>: A timeline of actions (watering, fertillization, etc.) performed on a plant.</w:t>
      </w:r>
    </w:p>
    <w:p>
      <w:pPr>
        <w:pStyle w:val="Heading3"/>
        <w:rPr>
          <w:b w:val="false"/>
          <w:bCs w:val="false"/>
          <w:color w:val="000000"/>
        </w:rPr>
      </w:pPr>
      <w:bookmarkStart w:id="24" w:name="__RefHeading___Toc419_4212190555"/>
      <w:bookmarkEnd w:id="24"/>
      <w:r>
        <w:rPr/>
        <w:t xml:space="preserve">1.2.2. </w:t>
      </w:r>
      <w:r>
        <w:rPr/>
        <w:t>Formatting:</w:t>
      </w:r>
    </w:p>
    <w:p>
      <w:pPr>
        <w:pStyle w:val="Normal"/>
        <w:shd w:val="clear" w:fill="FFFFFF"/>
        <w:spacing w:lineRule="auto" w:line="240" w:before="240" w:after="0"/>
        <w:jc w:val="both"/>
        <w:rPr>
          <w:b w:val="false"/>
          <w:bCs w:val="false"/>
          <w:color w:val="000000"/>
        </w:rPr>
      </w:pPr>
      <w:bookmarkStart w:id="25" w:name="__RefHeading___Toc417_4212190555"/>
      <w:bookmarkEnd w:id="25"/>
      <w:r>
        <w:rPr>
          <w:rFonts w:eastAsia="Times New Roman"/>
          <w:b w:val="false"/>
          <w:bCs w:val="false"/>
          <w:color w:val="000000"/>
          <w:kern w:val="0"/>
          <w:sz w:val="20"/>
          <w:szCs w:val="20"/>
          <w:lang w:eastAsia="en-GB"/>
        </w:rPr>
        <w:tab/>
        <w:t>Requirements are labeled as REQ-xx (functional) or NF-xx (non-functional).</w:t>
      </w:r>
    </w:p>
    <w:p>
      <w:pPr>
        <w:pStyle w:val="Normal"/>
        <w:shd w:val="clear" w:fill="FFFFFF"/>
        <w:spacing w:lineRule="auto" w:line="240" w:before="240" w:after="0"/>
        <w:jc w:val="both"/>
        <w:rPr>
          <w:b w:val="false"/>
          <w:bCs w:val="false"/>
          <w:color w:val="000000"/>
        </w:rPr>
      </w:pPr>
      <w:bookmarkStart w:id="26" w:name="__RefHeading___Toc541_4212190555"/>
      <w:bookmarkEnd w:id="26"/>
      <w:r>
        <w:rPr>
          <w:rFonts w:eastAsia="Times New Roman"/>
          <w:b w:val="false"/>
          <w:bCs w:val="false"/>
          <w:color w:val="000000"/>
          <w:kern w:val="0"/>
          <w:sz w:val="20"/>
          <w:szCs w:val="20"/>
          <w:lang w:eastAsia="en-GB"/>
        </w:rPr>
        <w:tab/>
        <w:t>Priorities: High (H), Medium (M), Low (L).</w:t>
      </w:r>
    </w:p>
    <w:p>
      <w:pPr>
        <w:pStyle w:val="Heading2"/>
        <w:ind w:hanging="0" w:left="0"/>
        <w:rPr>
          <w:rFonts w:eastAsia="Times New Roman"/>
          <w:color w:val="373D3F"/>
          <w:kern w:val="0"/>
          <w:sz w:val="20"/>
          <w:szCs w:val="20"/>
          <w:lang w:eastAsia="en-GB"/>
        </w:rPr>
      </w:pPr>
      <w:bookmarkStart w:id="27" w:name="__RefHeading___Toc539_4212190555"/>
      <w:bookmarkEnd w:id="27"/>
      <w:r>
        <w:rPr/>
        <w:t>1.3. Intended Audience and Reading Suggestions  </w:t>
      </w:r>
    </w:p>
    <w:p>
      <w:pPr>
        <w:pStyle w:val="Normal"/>
        <w:shd w:val="clear" w:fill="FFFFFF"/>
        <w:spacing w:lineRule="auto" w:line="240" w:before="240" w:after="0"/>
        <w:jc w:val="both"/>
        <w:rPr>
          <w:color w:val="000000"/>
        </w:rPr>
      </w:pPr>
      <w:bookmarkStart w:id="28" w:name="__RefHeading___Toc415_4212190555"/>
      <w:bookmarkEnd w:id="28"/>
      <w:r>
        <w:rPr>
          <w:rFonts w:eastAsia="Times New Roman"/>
          <w:b/>
          <w:bCs/>
          <w:color w:val="000000"/>
          <w:kern w:val="0"/>
          <w:sz w:val="20"/>
          <w:szCs w:val="20"/>
          <w:lang w:eastAsia="en-GB"/>
        </w:rPr>
        <w:t>Developers</w:t>
      </w:r>
      <w:r>
        <w:rPr>
          <w:rFonts w:eastAsia="Times New Roman"/>
          <w:color w:val="000000"/>
          <w:kern w:val="0"/>
          <w:sz w:val="20"/>
          <w:szCs w:val="20"/>
          <w:lang w:eastAsia="en-GB"/>
        </w:rPr>
        <w:t>: Focus on technical constriants and interfaces, scetions ….</w:t>
      </w:r>
    </w:p>
    <w:p>
      <w:pPr>
        <w:pStyle w:val="Normal"/>
        <w:shd w:val="clear" w:fill="FFFFFF"/>
        <w:spacing w:lineRule="auto" w:line="240" w:before="240" w:after="0"/>
        <w:jc w:val="both"/>
        <w:rPr>
          <w:color w:val="000000"/>
        </w:rPr>
      </w:pPr>
      <w:bookmarkStart w:id="29" w:name="__RefHeading___Toc413_4212190555"/>
      <w:bookmarkEnd w:id="29"/>
      <w:r>
        <w:rPr>
          <w:rFonts w:eastAsia="Times New Roman"/>
          <w:b/>
          <w:bCs/>
          <w:color w:val="000000"/>
          <w:kern w:val="0"/>
          <w:sz w:val="20"/>
          <w:szCs w:val="20"/>
          <w:lang w:eastAsia="en-GB"/>
        </w:rPr>
        <w:t>Project</w:t>
      </w:r>
      <w:r>
        <w:rPr>
          <w:rFonts w:eastAsia="Times New Roman"/>
          <w:color w:val="000000"/>
          <w:kern w:val="0"/>
          <w:sz w:val="20"/>
          <w:szCs w:val="20"/>
          <w:lang w:eastAsia="en-GB"/>
        </w:rPr>
        <w:t xml:space="preserve"> </w:t>
      </w:r>
      <w:r>
        <w:rPr>
          <w:rFonts w:eastAsia="Times New Roman"/>
          <w:b/>
          <w:bCs/>
          <w:color w:val="000000"/>
          <w:kern w:val="0"/>
          <w:sz w:val="20"/>
          <w:szCs w:val="20"/>
          <w:lang w:eastAsia="en-GB"/>
        </w:rPr>
        <w:t>Managers</w:t>
      </w:r>
      <w:r>
        <w:rPr>
          <w:rFonts w:eastAsia="Times New Roman"/>
          <w:color w:val="000000"/>
          <w:kern w:val="0"/>
          <w:sz w:val="20"/>
          <w:szCs w:val="20"/>
          <w:lang w:eastAsia="en-GB"/>
        </w:rPr>
        <w:t>: Review scope, dependencies, and timelines, sections ….</w:t>
      </w:r>
    </w:p>
    <w:p>
      <w:pPr>
        <w:pStyle w:val="Normal"/>
        <w:shd w:val="clear" w:fill="FFFFFF"/>
        <w:spacing w:lineRule="auto" w:line="240" w:before="240" w:after="0"/>
        <w:jc w:val="both"/>
        <w:rPr>
          <w:color w:val="000000"/>
        </w:rPr>
      </w:pPr>
      <w:bookmarkStart w:id="30" w:name="__RefHeading___Toc411_4212190555"/>
      <w:bookmarkEnd w:id="30"/>
      <w:r>
        <w:rPr>
          <w:rFonts w:eastAsia="Times New Roman"/>
          <w:b/>
          <w:bCs/>
          <w:color w:val="000000"/>
          <w:kern w:val="0"/>
          <w:sz w:val="20"/>
          <w:szCs w:val="20"/>
          <w:lang w:eastAsia="en-GB"/>
        </w:rPr>
        <w:t>Users</w:t>
      </w:r>
      <w:r>
        <w:rPr>
          <w:rFonts w:eastAsia="Times New Roman"/>
          <w:color w:val="000000"/>
          <w:kern w:val="0"/>
          <w:sz w:val="20"/>
          <w:szCs w:val="20"/>
          <w:lang w:eastAsia="en-GB"/>
        </w:rPr>
        <w:t>: Understand features and user interactions, sections ….</w:t>
      </w:r>
    </w:p>
    <w:p>
      <w:pPr>
        <w:pStyle w:val="Normal"/>
        <w:shd w:val="clear" w:fill="FFFFFF"/>
        <w:spacing w:lineRule="auto" w:line="240" w:before="240" w:after="0"/>
        <w:jc w:val="both"/>
        <w:rPr>
          <w:color w:val="000000"/>
        </w:rPr>
      </w:pPr>
      <w:bookmarkStart w:id="31" w:name="__RefHeading___Toc427_4212190555"/>
      <w:bookmarkEnd w:id="31"/>
      <w:r>
        <w:rPr>
          <w:rFonts w:eastAsia="Times New Roman"/>
          <w:b/>
          <w:bCs/>
          <w:color w:val="000000"/>
          <w:kern w:val="0"/>
          <w:sz w:val="20"/>
          <w:szCs w:val="20"/>
          <w:lang w:eastAsia="en-GB"/>
        </w:rPr>
        <w:t>Testers</w:t>
      </w:r>
      <w:r>
        <w:rPr>
          <w:rFonts w:eastAsia="Times New Roman"/>
          <w:color w:val="000000"/>
          <w:kern w:val="0"/>
          <w:sz w:val="20"/>
          <w:szCs w:val="20"/>
          <w:lang w:eastAsia="en-GB"/>
        </w:rPr>
        <w:t>: Verify functional and non-functional requirements, senctions ….</w:t>
      </w:r>
    </w:p>
    <w:p>
      <w:pPr>
        <w:pStyle w:val="Heading2"/>
        <w:ind w:hanging="0" w:left="0"/>
        <w:rPr>
          <w:rFonts w:eastAsia="Times New Roman"/>
          <w:color w:val="373D3F"/>
          <w:kern w:val="0"/>
          <w:sz w:val="20"/>
          <w:szCs w:val="20"/>
          <w:lang w:eastAsia="en-GB"/>
        </w:rPr>
      </w:pPr>
      <w:bookmarkStart w:id="32" w:name="__RefHeading___Toc537_4212190555"/>
      <w:bookmarkEnd w:id="32"/>
      <w:r>
        <w:rPr/>
        <w:t>1.4. Product Scope  </w:t>
      </w:r>
    </w:p>
    <w:p>
      <w:pPr>
        <w:pStyle w:val="Normal"/>
        <w:shd w:val="clear" w:fill="FFFFFF"/>
        <w:spacing w:lineRule="auto" w:line="240" w:before="240" w:after="0"/>
        <w:jc w:val="both"/>
        <w:rPr>
          <w:color w:val="000000"/>
        </w:rPr>
      </w:pPr>
      <w:bookmarkStart w:id="33" w:name="__RefHeading___Toc409_4212190555"/>
      <w:bookmarkEnd w:id="33"/>
      <w:r>
        <w:rPr>
          <w:rFonts w:eastAsia="Times New Roman"/>
          <w:color w:val="000000"/>
          <w:kern w:val="0"/>
          <w:sz w:val="20"/>
          <w:szCs w:val="20"/>
          <w:lang w:eastAsia="en-GB"/>
        </w:rPr>
        <w:t>GreeLendar is a cross-platform app (Android/iOS/Web) that:</w:t>
      </w:r>
    </w:p>
    <w:p>
      <w:pPr>
        <w:pStyle w:val="Normal"/>
        <w:shd w:val="clear" w:fill="FFFFFF"/>
        <w:spacing w:lineRule="auto" w:line="240" w:before="240" w:after="0"/>
        <w:jc w:val="both"/>
        <w:rPr>
          <w:color w:val="000000"/>
        </w:rPr>
      </w:pPr>
      <w:bookmarkStart w:id="34" w:name="__RefHeading___Toc405_4212190555"/>
      <w:bookmarkEnd w:id="34"/>
      <w:r>
        <w:rPr>
          <w:rFonts w:eastAsia="Times New Roman"/>
          <w:color w:val="000000"/>
          <w:kern w:val="0"/>
          <w:sz w:val="20"/>
          <w:szCs w:val="20"/>
          <w:lang w:eastAsia="en-GB"/>
        </w:rPr>
        <w:t>Tracks watering, fertilization and repotting schedules.</w:t>
      </w:r>
    </w:p>
    <w:p>
      <w:pPr>
        <w:pStyle w:val="Normal"/>
        <w:shd w:val="clear" w:fill="FFFFFF"/>
        <w:spacing w:lineRule="auto" w:line="240" w:before="240" w:after="0"/>
        <w:jc w:val="both"/>
        <w:rPr>
          <w:color w:val="000000"/>
        </w:rPr>
      </w:pPr>
      <w:bookmarkStart w:id="35" w:name="__RefHeading___Toc403_4212190555"/>
      <w:bookmarkEnd w:id="35"/>
      <w:r>
        <w:rPr>
          <w:rFonts w:eastAsia="Times New Roman"/>
          <w:color w:val="000000"/>
          <w:kern w:val="0"/>
          <w:sz w:val="20"/>
          <w:szCs w:val="20"/>
          <w:lang w:eastAsia="en-GB"/>
        </w:rPr>
        <w:t>Provides care reminders based on plants species and evironmental conditions (e.g., humidity, sunlight, temperature).</w:t>
      </w:r>
    </w:p>
    <w:p>
      <w:pPr>
        <w:pStyle w:val="Normal"/>
        <w:shd w:val="clear" w:fill="FFFFFF"/>
        <w:spacing w:lineRule="auto" w:line="240" w:before="240" w:after="0"/>
        <w:jc w:val="both"/>
        <w:rPr>
          <w:color w:val="000000"/>
        </w:rPr>
      </w:pPr>
      <w:bookmarkStart w:id="36" w:name="__RefHeading___Toc401_4212190555"/>
      <w:bookmarkEnd w:id="36"/>
      <w:r>
        <w:rPr>
          <w:rFonts w:eastAsia="Times New Roman"/>
          <w:color w:val="000000"/>
          <w:kern w:val="0"/>
          <w:sz w:val="20"/>
          <w:szCs w:val="20"/>
          <w:lang w:eastAsia="en-GB"/>
        </w:rPr>
        <w:t>Logs historical data (e.g., growth photos, soil moisture).</w:t>
      </w:r>
    </w:p>
    <w:p>
      <w:pPr>
        <w:pStyle w:val="Normal"/>
        <w:shd w:val="clear" w:fill="FFFFFF"/>
        <w:spacing w:lineRule="auto" w:line="240" w:before="240" w:after="0"/>
        <w:jc w:val="both"/>
        <w:rPr>
          <w:color w:val="000000"/>
        </w:rPr>
      </w:pPr>
      <w:bookmarkStart w:id="37" w:name="__RefHeading___Toc399_4212190555"/>
      <w:bookmarkEnd w:id="37"/>
      <w:r>
        <w:rPr>
          <w:rFonts w:eastAsia="Times New Roman"/>
          <w:color w:val="000000"/>
          <w:kern w:val="0"/>
          <w:sz w:val="20"/>
          <w:szCs w:val="20"/>
          <w:lang w:eastAsia="en-GB"/>
        </w:rPr>
        <w:t>Offers a database of plant care guides (e.g., water frequency, ideal light).</w:t>
      </w:r>
    </w:p>
    <w:p>
      <w:pPr>
        <w:pStyle w:val="Normal"/>
        <w:shd w:val="clear" w:fill="FFFFFF"/>
        <w:spacing w:lineRule="auto" w:line="240" w:before="240" w:after="0"/>
        <w:jc w:val="both"/>
        <w:rPr>
          <w:color w:val="000000"/>
        </w:rPr>
      </w:pPr>
      <w:bookmarkStart w:id="38" w:name="__RefHeading___Toc407_4212190555"/>
      <w:bookmarkEnd w:id="38"/>
      <w:r>
        <w:rPr>
          <w:rFonts w:eastAsia="Times New Roman"/>
          <w:color w:val="000000"/>
          <w:kern w:val="0"/>
          <w:sz w:val="20"/>
          <w:szCs w:val="20"/>
          <w:lang w:eastAsia="en-GB"/>
        </w:rPr>
        <w:t>Supports multi-user households (shared plant care).</w:t>
      </w:r>
    </w:p>
    <w:p>
      <w:pPr>
        <w:pStyle w:val="Heading2"/>
        <w:ind w:hanging="0" w:left="0"/>
        <w:rPr>
          <w:rFonts w:eastAsia="Times New Roman"/>
          <w:color w:val="373D3F"/>
          <w:kern w:val="0"/>
          <w:sz w:val="20"/>
          <w:szCs w:val="20"/>
          <w:lang w:eastAsia="en-GB"/>
        </w:rPr>
      </w:pPr>
      <w:bookmarkStart w:id="39" w:name="__RefHeading___Toc535_4212190555"/>
      <w:bookmarkEnd w:id="39"/>
      <w:r>
        <w:rPr/>
        <w:t>1.5. References  </w:t>
      </w:r>
    </w:p>
    <w:p>
      <w:pPr>
        <w:pStyle w:val="BodyText"/>
        <w:shd w:val="clear" w:fill="FFFFFF"/>
        <w:spacing w:lineRule="auto" w:line="240" w:before="240" w:after="0"/>
        <w:jc w:val="both"/>
        <w:rPr/>
      </w:pPr>
      <w:r>
        <w:rPr>
          <w:rFonts w:eastAsia="Times New Roman"/>
          <w:color w:val="000000"/>
          <w:kern w:val="0"/>
          <w:sz w:val="20"/>
          <w:szCs w:val="20"/>
          <w:shd w:fill="FFFFFF" w:val="clear"/>
          <w:lang w:eastAsia="en-GB"/>
        </w:rPr>
        <w:t xml:space="preserve">(1998).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Std 830-1998) [Review of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w:t>
      </w:r>
      <w:r>
        <w:rPr>
          <w:rStyle w:val="Hyperlink"/>
          <w:rFonts w:eastAsia="Times New Roman"/>
          <w:color w:val="000000"/>
          <w:kern w:val="0"/>
          <w:sz w:val="20"/>
          <w:szCs w:val="20"/>
          <w:shd w:fill="FFFFFF" w:val="clear"/>
          <w:lang w:eastAsia="en-GB"/>
        </w:rPr>
        <w:t>https://ieeexplore.ieee.org/stamp/stamp.jsp?tp=&amp;arnumber=720574</w:t>
      </w:r>
    </w:p>
    <w:p>
      <w:pPr>
        <w:pStyle w:val="BodyText"/>
        <w:shd w:val="clear" w:fill="FFFFFF"/>
        <w:spacing w:lineRule="auto" w:line="240" w:before="240" w:after="0"/>
        <w:jc w:val="both"/>
        <w:rPr>
          <w:rFonts w:eastAsia="Times New Roman"/>
          <w:kern w:val="0"/>
          <w:sz w:val="20"/>
          <w:szCs w:val="20"/>
          <w:lang w:eastAsia="en-GB"/>
        </w:rPr>
      </w:pPr>
      <w:r>
        <w:rPr>
          <w:rFonts w:eastAsia="Times New Roman"/>
          <w:kern w:val="0"/>
          <w:sz w:val="20"/>
          <w:szCs w:val="20"/>
          <w:lang w:eastAsia="en-GB"/>
        </w:rPr>
      </w:r>
    </w:p>
    <w:p>
      <w:pPr>
        <w:pStyle w:val="BodyText"/>
        <w:rPr>
          <w:rFonts w:ascii="Times New Roman" w:hAnsi="Times New Roman"/>
          <w:color w:val="000000"/>
          <w:sz w:val="20"/>
          <w:szCs w:val="20"/>
          <w:shd w:fill="FFFFFF" w:val="clear"/>
        </w:rPr>
      </w:pPr>
      <w:r>
        <w:rPr>
          <w:rFonts w:ascii="Times New Roman" w:hAnsi="Times New Roman"/>
          <w:i/>
          <w:color w:val="000000"/>
          <w:sz w:val="20"/>
          <w:szCs w:val="20"/>
          <w:shd w:fill="FFFFFF" w:val="clear"/>
        </w:rPr>
        <w:t>Trefle | The plants API</w:t>
      </w:r>
      <w:r>
        <w:rPr>
          <w:rFonts w:ascii="Times New Roman" w:hAnsi="Times New Roman"/>
          <w:color w:val="000000"/>
          <w:sz w:val="20"/>
          <w:szCs w:val="20"/>
          <w:shd w:fill="FFFFFF" w:val="clear"/>
        </w:rPr>
        <w:t>. (2024). Trefle.io. https://trefle.io/</w:t>
      </w:r>
    </w:p>
    <w:p>
      <w:pPr>
        <w:pStyle w:val="BodyText"/>
        <w:rPr>
          <w:rFonts w:ascii="Times New Roman" w:hAnsi="Times New Roman"/>
          <w:sz w:val="20"/>
          <w:szCs w:val="20"/>
        </w:rPr>
      </w:pPr>
      <w:r>
        <w:rPr>
          <w:rFonts w:ascii="Times New Roman" w:hAnsi="Times New Roman"/>
          <w:color w:val="000000"/>
          <w:sz w:val="20"/>
          <w:szCs w:val="20"/>
          <w:shd w:fill="FFFFFF" w:val="clear"/>
        </w:rPr>
        <w:t>‌</w:t>
      </w:r>
      <w:r>
        <w:rPr>
          <w:rFonts w:ascii="Times New Roman" w:hAnsi="Times New Roman"/>
          <w:color w:val="000000"/>
          <w:sz w:val="20"/>
          <w:szCs w:val="20"/>
          <w:shd w:fill="FFFFFF" w:val="clear"/>
        </w:rPr>
        <w:t xml:space="preserve">Google. (2023). </w:t>
      </w:r>
      <w:r>
        <w:rPr>
          <w:rFonts w:ascii="Times New Roman" w:hAnsi="Times New Roman"/>
          <w:i/>
          <w:color w:val="000000"/>
          <w:sz w:val="20"/>
          <w:szCs w:val="20"/>
          <w:shd w:fill="FFFFFF" w:val="clear"/>
        </w:rPr>
        <w:t>Material Design</w:t>
      </w:r>
      <w:r>
        <w:rPr>
          <w:rFonts w:ascii="Times New Roman" w:hAnsi="Times New Roman"/>
          <w:color w:val="000000"/>
          <w:sz w:val="20"/>
          <w:szCs w:val="20"/>
          <w:shd w:fill="FFFFFF" w:val="clear"/>
        </w:rPr>
        <w:t>. Material Design. https://m3.material.io/</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1"/>
        <w:ind w:hanging="0" w:left="0"/>
        <w:rPr>
          <w:rFonts w:eastAsia="Times New Roman"/>
          <w:color w:val="373D3F"/>
          <w:kern w:val="0"/>
          <w:sz w:val="20"/>
          <w:szCs w:val="20"/>
          <w:lang w:eastAsia="en-GB"/>
        </w:rPr>
      </w:pPr>
      <w:bookmarkStart w:id="40" w:name="__RefHeading___Toc533_4212190555"/>
      <w:bookmarkEnd w:id="40"/>
      <w:r>
        <w:rPr/>
        <w:t>2. Overall Description</w:t>
      </w:r>
    </w:p>
    <w:p>
      <w:pPr>
        <w:pStyle w:val="Heading2"/>
        <w:ind w:hanging="0" w:left="0"/>
        <w:rPr/>
      </w:pPr>
      <w:bookmarkStart w:id="41" w:name="__RefHeading___Toc531_4212190555"/>
      <w:bookmarkEnd w:id="41"/>
      <w:r>
        <w:rPr/>
        <w:t>2.1. Product Perspective</w:t>
      </w:r>
    </w:p>
    <w:p>
      <w:pPr>
        <w:pStyle w:val="Normal"/>
        <w:rPr>
          <w:color w:val="000000"/>
        </w:rPr>
      </w:pPr>
      <w:r>
        <w:rPr>
          <w:rFonts w:eastAsia="Times New Roman"/>
          <w:color w:val="000000"/>
          <w:kern w:val="0"/>
          <w:sz w:val="20"/>
          <w:szCs w:val="20"/>
          <w:lang w:eastAsia="en-GB"/>
        </w:rPr>
        <w:t>The GreeLendar is a standalone app which utilizes third party Trefle API and PostrgreSQL for data backup and between user synchornization.</w:t>
      </w:r>
    </w:p>
    <w:p>
      <w:pPr>
        <w:pStyle w:val="Heading2"/>
        <w:ind w:hanging="0" w:left="0"/>
        <w:rPr/>
      </w:pPr>
      <w:bookmarkStart w:id="42" w:name="__RefHeading___Toc527_4212190555"/>
      <w:bookmarkEnd w:id="42"/>
      <w:r>
        <w:rPr/>
        <w:t>2.2. Product Features  </w:t>
      </w:r>
    </w:p>
    <w:p>
      <w:pPr>
        <w:pStyle w:val="Heading3"/>
        <w:rPr/>
      </w:pPr>
      <w:bookmarkStart w:id="43" w:name="__RefHeading___Toc639_3032022206"/>
      <w:bookmarkEnd w:id="43"/>
      <w:r>
        <w:rPr/>
        <w:t>2.2.1 Main Features</w:t>
      </w:r>
    </w:p>
    <w:p>
      <w:pPr>
        <w:pStyle w:val="BodyText"/>
        <w:rPr/>
      </w:pPr>
      <w:r>
        <w:rPr/>
        <w:t>Plant profile: Add or edit plants with species name, photo, care guidelines, log information</w:t>
      </w:r>
    </w:p>
    <w:p>
      <w:pPr>
        <w:pStyle w:val="BodyText"/>
        <w:rPr/>
      </w:pPr>
      <w:r>
        <w:rPr/>
        <w:t>Care scheduling: Set cyclical reminders for action such as watering, repoting, etc.</w:t>
      </w:r>
    </w:p>
    <w:p>
      <w:pPr>
        <w:pStyle w:val="BodyText"/>
        <w:rPr/>
      </w:pPr>
      <w:r>
        <w:rPr/>
        <w:t>Log actions: Save histiorical action taken to specific plant</w:t>
      </w:r>
    </w:p>
    <w:p>
      <w:pPr>
        <w:pStyle w:val="BodyText"/>
        <w:rPr/>
      </w:pPr>
      <w:r>
        <w:rPr/>
        <w:t>Plants Database: Browse list of all plats list provided by Trefle</w:t>
      </w:r>
    </w:p>
    <w:p>
      <w:pPr>
        <w:pStyle w:val="BodyText"/>
        <w:rPr/>
      </w:pPr>
      <w:r>
        <w:rPr/>
        <w:t>Take picture: Take picture when adding new plant or to confirm action taken</w:t>
      </w:r>
    </w:p>
    <w:p>
      <w:pPr>
        <w:pStyle w:val="Heading"/>
        <w:rPr/>
      </w:pPr>
      <w:r>
        <w:rPr/>
      </w:r>
      <w:r>
        <w:br w:type="page"/>
      </w:r>
    </w:p>
    <w:p>
      <w:pPr>
        <w:pStyle w:val="Heading3"/>
        <w:rPr/>
      </w:pPr>
      <w:bookmarkStart w:id="44" w:name="__RefHeading___Toc641_3032022206"/>
      <w:bookmarkEnd w:id="44"/>
      <w:r>
        <w:rPr/>
        <w:t>2.2.2. Use Case Diagram</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drawing>
          <wp:anchor behindDoc="0" distT="0" distB="0" distL="0" distR="0" simplePos="0" locked="0" layoutInCell="0" allowOverlap="1" relativeHeight="2">
            <wp:simplePos x="0" y="0"/>
            <wp:positionH relativeFrom="column">
              <wp:posOffset>0</wp:posOffset>
            </wp:positionH>
            <wp:positionV relativeFrom="paragraph">
              <wp:posOffset>361315</wp:posOffset>
            </wp:positionV>
            <wp:extent cx="5731510" cy="651002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6510020"/>
                    </a:xfrm>
                    <a:prstGeom prst="rect">
                      <a:avLst/>
                    </a:prstGeom>
                  </pic:spPr>
                </pic:pic>
              </a:graphicData>
            </a:graphic>
          </wp:anchor>
        </w:drawing>
      </w:r>
    </w:p>
    <w:p>
      <w:pPr>
        <w:pStyle w:val="Heading2"/>
        <w:ind w:hanging="0" w:left="0"/>
        <w:rPr/>
      </w:pPr>
      <w:r>
        <w:rPr/>
      </w:r>
      <w:r>
        <w:br w:type="page"/>
      </w:r>
    </w:p>
    <w:p>
      <w:pPr>
        <w:pStyle w:val="Normal"/>
        <w:spacing w:before="0" w:after="160"/>
        <w:rPr/>
      </w:pPr>
      <w:r>
        <w:rPr/>
      </w:r>
    </w:p>
    <w:p>
      <w:pPr>
        <w:pStyle w:val="Heading2"/>
        <w:ind w:hanging="0" w:left="0"/>
        <w:rPr/>
      </w:pPr>
      <w:bookmarkStart w:id="45" w:name="__RefHeading___Toc519_4212190555"/>
      <w:bookmarkEnd w:id="45"/>
      <w:r>
        <w:rPr/>
        <w:t>2.3. User Classes and Characteristics  </w:t>
      </w:r>
    </w:p>
    <w:p>
      <w:pPr>
        <w:pStyle w:val="Normal"/>
        <w:shd w:val="clear" w:fill="FFFFFF"/>
        <w:spacing w:lineRule="auto" w:line="240" w:before="240" w:after="0"/>
        <w:jc w:val="both"/>
        <w:rPr>
          <w:rFonts w:eastAsia="Times New Roman"/>
          <w:color w:val="373D3F"/>
          <w:kern w:val="0"/>
          <w:sz w:val="20"/>
          <w:szCs w:val="20"/>
          <w:lang w:eastAsia="en-GB"/>
        </w:rPr>
      </w:pPr>
      <w:bookmarkStart w:id="46" w:name="__RefHeading___Toc517_4212190555"/>
      <w:bookmarkEnd w:id="46"/>
      <w:r>
        <w:rPr>
          <w:rFonts w:eastAsia="Times New Roman"/>
          <w:color w:val="0000FF"/>
          <w:kern w:val="0"/>
          <w:sz w:val="20"/>
          <w:szCs w:val="20"/>
          <w:lang w:eastAsia="en-GB"/>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pPr>
        <w:pStyle w:val="Heading2"/>
        <w:ind w:hanging="0" w:left="0"/>
        <w:rPr>
          <w:rFonts w:eastAsia="Times New Roman"/>
          <w:color w:val="373D3F"/>
          <w:kern w:val="0"/>
          <w:sz w:val="20"/>
          <w:szCs w:val="20"/>
          <w:lang w:eastAsia="en-GB"/>
        </w:rPr>
      </w:pPr>
      <w:bookmarkStart w:id="47" w:name="__RefHeading___Toc515_4212190555"/>
      <w:bookmarkEnd w:id="47"/>
      <w:r>
        <w:rPr/>
        <w:t>2.4. Operating Environment</w:t>
      </w:r>
    </w:p>
    <w:p>
      <w:pPr>
        <w:pStyle w:val="Normal"/>
        <w:shd w:val="clear" w:fill="FFFFFF"/>
        <w:spacing w:lineRule="auto" w:line="240" w:before="240" w:after="0"/>
        <w:jc w:val="both"/>
        <w:rPr>
          <w:rFonts w:eastAsia="Times New Roman"/>
          <w:color w:val="373D3F"/>
          <w:kern w:val="0"/>
          <w:sz w:val="20"/>
          <w:szCs w:val="20"/>
          <w:lang w:eastAsia="en-GB"/>
        </w:rPr>
      </w:pPr>
      <w:bookmarkStart w:id="48" w:name="__RefHeading___Toc513_4212190555"/>
      <w:bookmarkEnd w:id="48"/>
      <w:r>
        <w:rPr>
          <w:rFonts w:eastAsia="Times New Roman"/>
          <w:color w:val="0000FF"/>
          <w:kern w:val="0"/>
          <w:sz w:val="20"/>
          <w:szCs w:val="20"/>
          <w:lang w:eastAsia="en-GB"/>
        </w:rPr>
        <w:t>«Describe the environment in which the software will operate, including the hardware platform, operating system and versions, and any other software components or applications with which it must peacefully coexist.»</w:t>
      </w:r>
    </w:p>
    <w:p>
      <w:pPr>
        <w:pStyle w:val="Heading2"/>
        <w:ind w:hanging="0" w:left="0"/>
        <w:rPr>
          <w:rFonts w:eastAsia="Times New Roman"/>
          <w:color w:val="373D3F"/>
          <w:kern w:val="0"/>
          <w:sz w:val="20"/>
          <w:szCs w:val="20"/>
          <w:lang w:eastAsia="en-GB"/>
        </w:rPr>
      </w:pPr>
      <w:bookmarkStart w:id="49" w:name="__RefHeading___Toc511_4212190555"/>
      <w:bookmarkEnd w:id="49"/>
      <w:r>
        <w:rPr/>
        <w:t>2.5. Design and Implementation Constraints</w:t>
      </w:r>
    </w:p>
    <w:p>
      <w:pPr>
        <w:pStyle w:val="Normal"/>
        <w:shd w:val="clear" w:fill="FFFFFF"/>
        <w:spacing w:lineRule="auto" w:line="240" w:before="240" w:after="0"/>
        <w:jc w:val="both"/>
        <w:rPr>
          <w:rFonts w:eastAsia="Times New Roman"/>
          <w:color w:val="373D3F"/>
          <w:kern w:val="0"/>
          <w:sz w:val="20"/>
          <w:szCs w:val="20"/>
          <w:lang w:eastAsia="en-GB"/>
        </w:rPr>
      </w:pPr>
      <w:bookmarkStart w:id="50" w:name="__RefHeading___Toc509_4212190555"/>
      <w:bookmarkEnd w:id="50"/>
      <w:r>
        <w:rPr>
          <w:rFonts w:eastAsia="Times New Roman"/>
          <w:color w:val="0000FF"/>
          <w:kern w:val="0"/>
          <w:sz w:val="20"/>
          <w:szCs w:val="20"/>
          <w:lang w:eastAsia="en-GB"/>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pPr>
        <w:pStyle w:val="Heading2"/>
        <w:ind w:hanging="0" w:left="0"/>
        <w:rPr>
          <w:rFonts w:eastAsia="Times New Roman"/>
          <w:color w:val="373D3F"/>
          <w:kern w:val="0"/>
          <w:sz w:val="20"/>
          <w:szCs w:val="20"/>
          <w:lang w:eastAsia="en-GB"/>
        </w:rPr>
      </w:pPr>
      <w:bookmarkStart w:id="51" w:name="__RefHeading___Toc507_4212190555"/>
      <w:bookmarkEnd w:id="51"/>
      <w:r>
        <w:rPr/>
        <w:t>2.6. User Documentation</w:t>
      </w:r>
    </w:p>
    <w:p>
      <w:pPr>
        <w:pStyle w:val="Normal"/>
        <w:shd w:val="clear" w:fill="FFFFFF"/>
        <w:spacing w:lineRule="auto" w:line="240" w:before="240" w:after="0"/>
        <w:jc w:val="both"/>
        <w:rPr>
          <w:rFonts w:eastAsia="Times New Roman"/>
          <w:color w:val="373D3F"/>
          <w:kern w:val="0"/>
          <w:sz w:val="20"/>
          <w:szCs w:val="20"/>
          <w:lang w:eastAsia="en-GB"/>
        </w:rPr>
      </w:pPr>
      <w:bookmarkStart w:id="52" w:name="__RefHeading___Toc505_4212190555"/>
      <w:bookmarkEnd w:id="52"/>
      <w:r>
        <w:rPr>
          <w:rFonts w:eastAsia="Times New Roman"/>
          <w:color w:val="0000FF"/>
          <w:kern w:val="0"/>
          <w:sz w:val="20"/>
          <w:szCs w:val="20"/>
          <w:lang w:eastAsia="en-GB"/>
        </w:rPr>
        <w:t>«List the user documentation components (such as user manuals, on-line help, and tutorials) that will be delivered along with the software. Identify any known user documentation delivery formats or standards.»</w:t>
      </w:r>
    </w:p>
    <w:p>
      <w:pPr>
        <w:pStyle w:val="Heading2"/>
        <w:ind w:hanging="0" w:left="0"/>
        <w:rPr>
          <w:rFonts w:eastAsia="Times New Roman"/>
          <w:color w:val="373D3F"/>
          <w:kern w:val="0"/>
          <w:sz w:val="20"/>
          <w:szCs w:val="20"/>
          <w:lang w:eastAsia="en-GB"/>
        </w:rPr>
      </w:pPr>
      <w:bookmarkStart w:id="53" w:name="__RefHeading___Toc503_4212190555"/>
      <w:bookmarkEnd w:id="53"/>
      <w:r>
        <w:rPr/>
        <w:t>2.7. Assumptions and Dependencies</w:t>
      </w:r>
    </w:p>
    <w:p>
      <w:pPr>
        <w:pStyle w:val="Normal"/>
        <w:shd w:val="clear" w:fill="FFFFFF"/>
        <w:spacing w:lineRule="auto" w:line="240" w:before="240" w:after="0"/>
        <w:jc w:val="both"/>
        <w:rPr>
          <w:rFonts w:eastAsia="Times New Roman"/>
          <w:color w:val="373D3F"/>
          <w:kern w:val="0"/>
          <w:sz w:val="20"/>
          <w:szCs w:val="20"/>
          <w:lang w:eastAsia="en-GB"/>
        </w:rPr>
      </w:pPr>
      <w:bookmarkStart w:id="54" w:name="__RefHeading___Toc501_4212190555"/>
      <w:bookmarkEnd w:id="54"/>
      <w:r>
        <w:rPr>
          <w:rFonts w:eastAsia="Times New Roman"/>
          <w:color w:val="0000FF"/>
          <w:kern w:val="0"/>
          <w:sz w:val="20"/>
          <w:szCs w:val="20"/>
          <w:lang w:eastAsia="en-GB"/>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pPr>
        <w:pStyle w:val="Heading1"/>
        <w:ind w:hanging="0" w:left="0"/>
        <w:rPr>
          <w:rFonts w:eastAsia="Times New Roman"/>
          <w:color w:val="373D3F"/>
          <w:kern w:val="0"/>
          <w:sz w:val="20"/>
          <w:szCs w:val="20"/>
          <w:lang w:eastAsia="en-GB"/>
        </w:rPr>
      </w:pPr>
      <w:bookmarkStart w:id="55" w:name="__RefHeading___Toc499_4212190555"/>
      <w:bookmarkEnd w:id="55"/>
      <w:r>
        <w:rPr/>
        <w:t>3. System Features</w:t>
      </w:r>
    </w:p>
    <w:p>
      <w:pPr>
        <w:pStyle w:val="Normal"/>
        <w:shd w:val="clear" w:fill="FFFFFF"/>
        <w:spacing w:lineRule="auto" w:line="240" w:before="240" w:after="0"/>
        <w:jc w:val="both"/>
        <w:rPr>
          <w:rFonts w:eastAsia="Times New Roman"/>
          <w:color w:val="373D3F"/>
          <w:kern w:val="0"/>
          <w:sz w:val="20"/>
          <w:szCs w:val="20"/>
          <w:lang w:eastAsia="en-GB"/>
        </w:rPr>
      </w:pPr>
      <w:bookmarkStart w:id="56" w:name="__RefHeading___Toc497_4212190555"/>
      <w:bookmarkEnd w:id="56"/>
      <w:r>
        <w:rPr>
          <w:rFonts w:eastAsia="Times New Roman"/>
          <w:color w:val="0000FF"/>
          <w:kern w:val="0"/>
          <w:sz w:val="20"/>
          <w:szCs w:val="20"/>
          <w:lang w:eastAsia="en-GB"/>
        </w:rPr>
        <w:t>«The purpose here is to give a brief introduction to the system features, so that §4 has something to reference. Then, the full explanation of the system features is given in §5, likely referencing §4. The numbering in §3 and §5 should match.»</w:t>
      </w:r>
    </w:p>
    <w:p>
      <w:pPr>
        <w:pStyle w:val="Heading2"/>
        <w:ind w:hanging="0" w:left="0"/>
        <w:rPr/>
      </w:pPr>
      <w:bookmarkStart w:id="57" w:name="__RefHeading___Toc495_4212190555"/>
      <w:bookmarkEnd w:id="57"/>
      <w:r>
        <w:rPr>
          <w:rFonts w:eastAsia="Times New Roman"/>
          <w:b/>
          <w:bCs/>
          <w:color w:val="373D3F"/>
          <w:kern w:val="0"/>
          <w:sz w:val="20"/>
          <w:szCs w:val="20"/>
          <w:lang w:eastAsia="en-GB"/>
        </w:rPr>
        <w:t>3.1. </w:t>
      </w:r>
      <w:r>
        <w:rPr>
          <w:rFonts w:eastAsia="Times New Roman"/>
          <w:b/>
          <w:bCs/>
          <w:color w:val="0000FF"/>
          <w:kern w:val="0"/>
          <w:sz w:val="20"/>
          <w:szCs w:val="20"/>
          <w:lang w:eastAsia="en-GB"/>
        </w:rPr>
        <w:t>«Feature Name»</w:t>
      </w:r>
    </w:p>
    <w:p>
      <w:pPr>
        <w:pStyle w:val="Normal"/>
        <w:shd w:val="clear" w:fill="FFFFFF"/>
        <w:spacing w:lineRule="auto" w:line="240" w:before="240" w:after="0"/>
        <w:jc w:val="both"/>
        <w:rPr>
          <w:rFonts w:eastAsia="Times New Roman"/>
          <w:color w:val="373D3F"/>
          <w:kern w:val="0"/>
          <w:sz w:val="20"/>
          <w:szCs w:val="20"/>
          <w:lang w:eastAsia="en-GB"/>
        </w:rPr>
      </w:pPr>
      <w:bookmarkStart w:id="58" w:name="__RefHeading___Toc493_4212190555"/>
      <w:bookmarkEnd w:id="58"/>
      <w:r>
        <w:rPr>
          <w:rFonts w:eastAsia="Times New Roman"/>
          <w:color w:val="0000FF"/>
          <w:kern w:val="0"/>
          <w:sz w:val="20"/>
          <w:szCs w:val="20"/>
          <w:lang w:eastAsia="en-GB"/>
        </w:rPr>
        <w:t>«Brief description of the feature, generally 1-3 sentences»</w:t>
      </w:r>
    </w:p>
    <w:p>
      <w:pPr>
        <w:pStyle w:val="Normal"/>
        <w:shd w:val="clear" w:fill="FFFFFF"/>
        <w:spacing w:lineRule="auto" w:line="240" w:before="240" w:after="0"/>
        <w:jc w:val="both"/>
        <w:rPr>
          <w:rFonts w:eastAsia="Times New Roman"/>
          <w:color w:val="373D3F"/>
          <w:kern w:val="0"/>
          <w:sz w:val="20"/>
          <w:szCs w:val="20"/>
          <w:lang w:eastAsia="en-GB"/>
        </w:rPr>
      </w:pPr>
      <w:bookmarkStart w:id="59" w:name="__RefHeading___Toc491_4212190555"/>
      <w:bookmarkEnd w:id="59"/>
      <w:r>
        <w:rPr>
          <w:rFonts w:eastAsia="Times New Roman"/>
          <w:b/>
          <w:bCs/>
          <w:color w:val="373D3F"/>
          <w:kern w:val="0"/>
          <w:sz w:val="20"/>
          <w:szCs w:val="20"/>
          <w:lang w:eastAsia="en-GB"/>
        </w:rPr>
        <w:t>3.</w:t>
      </w:r>
      <w:r>
        <w:rPr>
          <w:rFonts w:eastAsia="Times New Roman"/>
          <w:b/>
          <w:bCs/>
          <w:color w:val="0000FF"/>
          <w:kern w:val="0"/>
          <w:sz w:val="20"/>
          <w:szCs w:val="20"/>
          <w:lang w:eastAsia="en-GB"/>
        </w:rPr>
        <w:t>«N»</w:t>
      </w:r>
      <w:r>
        <w:rPr>
          <w:rFonts w:eastAsia="Times New Roman"/>
          <w:b/>
          <w:bCs/>
          <w:color w:val="373D3F"/>
          <w:kern w:val="0"/>
          <w:sz w:val="20"/>
          <w:szCs w:val="20"/>
          <w:lang w:eastAsia="en-GB"/>
        </w:rPr>
        <w:t>. </w:t>
      </w:r>
      <w:r>
        <w:rPr>
          <w:rFonts w:eastAsia="Times New Roman"/>
          <w:b/>
          <w:bCs/>
          <w:color w:val="0000FF"/>
          <w:kern w:val="0"/>
          <w:sz w:val="20"/>
          <w:szCs w:val="20"/>
          <w:lang w:eastAsia="en-GB"/>
        </w:rPr>
        <w:t>«Additional feature blocks as needed»</w:t>
      </w:r>
    </w:p>
    <w:p>
      <w:pPr>
        <w:pStyle w:val="Heading1"/>
        <w:ind w:hanging="0" w:left="0"/>
        <w:rPr>
          <w:rFonts w:eastAsia="Times New Roman"/>
          <w:color w:val="373D3F"/>
          <w:kern w:val="0"/>
          <w:sz w:val="20"/>
          <w:szCs w:val="20"/>
          <w:lang w:eastAsia="en-GB"/>
        </w:rPr>
      </w:pPr>
      <w:bookmarkStart w:id="60" w:name="__RefHeading___Toc489_4212190555"/>
      <w:bookmarkEnd w:id="60"/>
      <w:r>
        <w:rPr/>
        <w:t>4. External Interface Requirements</w:t>
      </w:r>
    </w:p>
    <w:p>
      <w:pPr>
        <w:pStyle w:val="Heading2"/>
        <w:ind w:hanging="0" w:left="0"/>
        <w:rPr>
          <w:rFonts w:eastAsia="Times New Roman"/>
          <w:color w:val="373D3F"/>
          <w:kern w:val="0"/>
          <w:sz w:val="20"/>
          <w:szCs w:val="20"/>
          <w:lang w:eastAsia="en-GB"/>
        </w:rPr>
      </w:pPr>
      <w:bookmarkStart w:id="61" w:name="__RefHeading___Toc487_4212190555"/>
      <w:bookmarkEnd w:id="61"/>
      <w:r>
        <w:rPr/>
        <w:t>4.1. User Interfaces Overview</w:t>
      </w:r>
    </w:p>
    <w:p>
      <w:pPr>
        <w:pStyle w:val="Normal"/>
        <w:shd w:val="clear" w:fill="FFFFFF"/>
        <w:spacing w:lineRule="auto" w:line="240" w:before="240" w:after="0"/>
        <w:jc w:val="both"/>
        <w:rPr>
          <w:rFonts w:eastAsia="Times New Roman"/>
          <w:color w:val="373D3F"/>
          <w:kern w:val="0"/>
          <w:sz w:val="20"/>
          <w:szCs w:val="20"/>
          <w:lang w:eastAsia="en-GB"/>
        </w:rPr>
      </w:pPr>
      <w:bookmarkStart w:id="62" w:name="__RefHeading___Toc485_4212190555"/>
      <w:bookmarkEnd w:id="62"/>
      <w:r>
        <w:rPr>
          <w:rFonts w:eastAsia="Times New Roman"/>
          <w:color w:val="0000FF"/>
          <w:kern w:val="0"/>
          <w:sz w:val="20"/>
          <w:szCs w:val="20"/>
          <w:lang w:eastAsia="en-GB"/>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pPr>
        <w:pStyle w:val="Normal"/>
        <w:shd w:val="clear" w:fill="FFFFFF"/>
        <w:spacing w:lineRule="auto" w:line="240" w:before="240" w:after="0"/>
        <w:jc w:val="both"/>
        <w:rPr>
          <w:rFonts w:eastAsia="Times New Roman"/>
          <w:color w:val="373D3F"/>
          <w:kern w:val="0"/>
          <w:sz w:val="20"/>
          <w:szCs w:val="20"/>
          <w:lang w:eastAsia="en-GB"/>
        </w:rPr>
      </w:pPr>
      <w:bookmarkStart w:id="63" w:name="__RefHeading___Toc483_4212190555"/>
      <w:bookmarkEnd w:id="63"/>
      <w:r>
        <w:rPr>
          <w:rFonts w:eastAsia="Times New Roman"/>
          <w:color w:val="0000FF"/>
          <w:kern w:val="0"/>
          <w:sz w:val="20"/>
          <w:szCs w:val="20"/>
          <w:lang w:eastAsia="en-GB"/>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pPr>
        <w:pStyle w:val="Heading2"/>
        <w:ind w:hanging="0" w:left="0"/>
        <w:rPr>
          <w:rFonts w:eastAsia="Times New Roman"/>
          <w:color w:val="373D3F"/>
          <w:kern w:val="0"/>
          <w:sz w:val="20"/>
          <w:szCs w:val="20"/>
          <w:lang w:eastAsia="en-GB"/>
        </w:rPr>
      </w:pPr>
      <w:bookmarkStart w:id="64" w:name="__RefHeading___Toc481_4212190555"/>
      <w:bookmarkEnd w:id="64"/>
      <w:r>
        <w:rPr/>
        <w:t>4.2. Hardware Interfaces</w:t>
      </w:r>
    </w:p>
    <w:p>
      <w:pPr>
        <w:pStyle w:val="Normal"/>
        <w:shd w:val="clear" w:fill="FFFFFF"/>
        <w:spacing w:lineRule="auto" w:line="240" w:before="240" w:after="0"/>
        <w:jc w:val="both"/>
        <w:rPr>
          <w:rFonts w:eastAsia="Times New Roman"/>
          <w:color w:val="373D3F"/>
          <w:kern w:val="0"/>
          <w:sz w:val="20"/>
          <w:szCs w:val="20"/>
          <w:lang w:eastAsia="en-GB"/>
        </w:rPr>
      </w:pPr>
      <w:bookmarkStart w:id="65" w:name="__RefHeading___Toc479_4212190555"/>
      <w:bookmarkEnd w:id="65"/>
      <w:r>
        <w:rPr>
          <w:rFonts w:eastAsia="Times New Roman"/>
          <w:color w:val="0000FF"/>
          <w:kern w:val="0"/>
          <w:sz w:val="20"/>
          <w:szCs w:val="20"/>
          <w:lang w:eastAsia="en-GB"/>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pPr>
        <w:pStyle w:val="Heading2"/>
        <w:ind w:hanging="0" w:left="0"/>
        <w:rPr>
          <w:rFonts w:eastAsia="Times New Roman"/>
          <w:color w:val="373D3F"/>
          <w:kern w:val="0"/>
          <w:sz w:val="20"/>
          <w:szCs w:val="20"/>
          <w:lang w:eastAsia="en-GB"/>
        </w:rPr>
      </w:pPr>
      <w:bookmarkStart w:id="66" w:name="__RefHeading___Toc477_4212190555"/>
      <w:bookmarkEnd w:id="66"/>
      <w:r>
        <w:rPr/>
        <w:t>4.3. Software Interfaces</w:t>
      </w:r>
    </w:p>
    <w:p>
      <w:pPr>
        <w:pStyle w:val="Normal"/>
        <w:shd w:val="clear" w:fill="FFFFFF"/>
        <w:spacing w:lineRule="auto" w:line="240" w:before="240" w:after="0"/>
        <w:jc w:val="both"/>
        <w:rPr>
          <w:rFonts w:eastAsia="Times New Roman"/>
          <w:color w:val="373D3F"/>
          <w:kern w:val="0"/>
          <w:sz w:val="20"/>
          <w:szCs w:val="20"/>
          <w:lang w:eastAsia="en-GB"/>
        </w:rPr>
      </w:pPr>
      <w:bookmarkStart w:id="67" w:name="__RefHeading___Toc475_4212190555"/>
      <w:bookmarkEnd w:id="67"/>
      <w:r>
        <w:rPr>
          <w:rFonts w:eastAsia="Times New Roman"/>
          <w:color w:val="0000FF"/>
          <w:kern w:val="0"/>
          <w:sz w:val="20"/>
          <w:szCs w:val="20"/>
          <w:lang w:eastAsia="en-GB"/>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pPr>
        <w:pStyle w:val="Heading1"/>
        <w:ind w:hanging="0" w:left="0"/>
        <w:rPr>
          <w:rFonts w:eastAsia="Times New Roman"/>
          <w:color w:val="373D3F"/>
          <w:kern w:val="0"/>
          <w:sz w:val="20"/>
          <w:szCs w:val="20"/>
          <w:lang w:eastAsia="en-GB"/>
        </w:rPr>
      </w:pPr>
      <w:bookmarkStart w:id="68" w:name="__RefHeading___Toc473_4212190555"/>
      <w:bookmarkEnd w:id="68"/>
      <w:r>
        <w:rPr/>
        <w:t>5. System Features/Modules</w:t>
      </w:r>
    </w:p>
    <w:p>
      <w:pPr>
        <w:pStyle w:val="Normal"/>
        <w:shd w:val="clear" w:fill="FFFFFF"/>
        <w:spacing w:lineRule="auto" w:line="240" w:before="240" w:after="0"/>
        <w:jc w:val="both"/>
        <w:rPr>
          <w:rFonts w:eastAsia="Times New Roman"/>
          <w:color w:val="373D3F"/>
          <w:kern w:val="0"/>
          <w:sz w:val="20"/>
          <w:szCs w:val="20"/>
          <w:lang w:eastAsia="en-GB"/>
        </w:rPr>
      </w:pPr>
      <w:bookmarkStart w:id="69" w:name="__RefHeading___Toc471_4212190555"/>
      <w:bookmarkEnd w:id="69"/>
      <w:r>
        <w:rPr>
          <w:rFonts w:eastAsia="Times New Roman"/>
          <w:color w:val="0000FF"/>
          <w:kern w:val="0"/>
          <w:sz w:val="20"/>
          <w:szCs w:val="20"/>
          <w:lang w:eastAsia="en-GB"/>
        </w:rPr>
        <w:t>«This template illustrates organizing the functional requirements for the product by system features, the major services provided by the product.»</w:t>
      </w:r>
    </w:p>
    <w:p>
      <w:pPr>
        <w:pStyle w:val="Heading2"/>
        <w:ind w:hanging="0" w:left="0"/>
        <w:rPr/>
      </w:pPr>
      <w:bookmarkStart w:id="70" w:name="__RefHeading___Toc469_4212190555"/>
      <w:bookmarkEnd w:id="70"/>
      <w:r>
        <w:rPr>
          <w:rFonts w:eastAsia="Times New Roman"/>
          <w:b/>
          <w:bCs/>
          <w:color w:val="373D3F"/>
          <w:kern w:val="0"/>
          <w:sz w:val="20"/>
          <w:szCs w:val="20"/>
          <w:lang w:eastAsia="en-GB"/>
        </w:rPr>
        <w:t>5.1. </w:t>
      </w:r>
      <w:r>
        <w:rPr>
          <w:rFonts w:eastAsia="Times New Roman"/>
          <w:b/>
          <w:bCs/>
          <w:color w:val="0000FF"/>
          <w:kern w:val="0"/>
          <w:sz w:val="20"/>
          <w:szCs w:val="20"/>
          <w:lang w:eastAsia="en-GB"/>
        </w:rPr>
        <w:t>«System Feature Name»</w:t>
      </w:r>
    </w:p>
    <w:p>
      <w:pPr>
        <w:pStyle w:val="Heading"/>
        <w:rPr>
          <w:rFonts w:eastAsia="Times New Roman"/>
          <w:color w:val="373D3F"/>
          <w:kern w:val="0"/>
          <w:sz w:val="20"/>
          <w:szCs w:val="20"/>
          <w:lang w:eastAsia="en-GB"/>
        </w:rPr>
      </w:pPr>
      <w:bookmarkStart w:id="71" w:name="__RefHeading___Toc467_4212190555"/>
      <w:bookmarkEnd w:id="71"/>
      <w:r>
        <w:rPr/>
        <w:t>5.1.1 Description and Priority</w:t>
      </w:r>
    </w:p>
    <w:p>
      <w:pPr>
        <w:pStyle w:val="Normal"/>
        <w:shd w:val="clear" w:fill="FFFFFF"/>
        <w:spacing w:lineRule="auto" w:line="240" w:before="240" w:after="0"/>
        <w:jc w:val="both"/>
        <w:rPr>
          <w:rFonts w:eastAsia="Times New Roman"/>
          <w:color w:val="373D3F"/>
          <w:kern w:val="0"/>
          <w:sz w:val="20"/>
          <w:szCs w:val="20"/>
          <w:lang w:eastAsia="en-GB"/>
        </w:rPr>
      </w:pPr>
      <w:bookmarkStart w:id="72" w:name="__RefHeading___Toc465_4212190555"/>
      <w:bookmarkEnd w:id="72"/>
      <w:r>
        <w:rPr>
          <w:rFonts w:eastAsia="Times New Roman"/>
          <w:color w:val="0000FF"/>
          <w:kern w:val="0"/>
          <w:sz w:val="20"/>
          <w:szCs w:val="20"/>
          <w:lang w:eastAsia="en-GB"/>
        </w:rPr>
        <w:t>«Provide a short description of the feature. Give its priority, too.»</w:t>
      </w:r>
    </w:p>
    <w:p>
      <w:pPr>
        <w:pStyle w:val="Heading3"/>
        <w:rPr>
          <w:rFonts w:eastAsia="Times New Roman"/>
          <w:color w:val="373D3F"/>
          <w:kern w:val="0"/>
          <w:sz w:val="20"/>
          <w:szCs w:val="20"/>
          <w:lang w:eastAsia="en-GB"/>
        </w:rPr>
      </w:pPr>
      <w:bookmarkStart w:id="73" w:name="__RefHeading___Toc463_4212190555"/>
      <w:bookmarkEnd w:id="73"/>
      <w:r>
        <w:rPr/>
        <w:t>5.1.2 Stimulus/Response Sequences</w:t>
      </w:r>
    </w:p>
    <w:p>
      <w:pPr>
        <w:pStyle w:val="Normal"/>
        <w:shd w:val="clear" w:fill="FFFFFF"/>
        <w:spacing w:lineRule="auto" w:line="240" w:before="240" w:after="0"/>
        <w:jc w:val="both"/>
        <w:rPr>
          <w:rFonts w:eastAsia="Times New Roman"/>
          <w:color w:val="373D3F"/>
          <w:kern w:val="0"/>
          <w:sz w:val="20"/>
          <w:szCs w:val="20"/>
          <w:lang w:eastAsia="en-GB"/>
        </w:rPr>
      </w:pPr>
      <w:bookmarkStart w:id="74" w:name="__RefHeading___Toc461_4212190555"/>
      <w:bookmarkEnd w:id="74"/>
      <w:r>
        <w:rPr>
          <w:rFonts w:eastAsia="Times New Roman"/>
          <w:color w:val="0000FF"/>
          <w:kern w:val="0"/>
          <w:sz w:val="20"/>
          <w:szCs w:val="20"/>
          <w:lang w:eastAsia="en-GB"/>
        </w:rPr>
        <w:t>«”Stimulus” or “Condition”»</w:t>
      </w:r>
      <w:r>
        <w:rPr>
          <w:rFonts w:eastAsia="Times New Roman"/>
          <w:color w:val="373D3F"/>
          <w:kern w:val="0"/>
          <w:sz w:val="20"/>
          <w:szCs w:val="20"/>
          <w:lang w:eastAsia="en-GB"/>
        </w:rPr>
        <w:t>: </w:t>
      </w:r>
      <w:r>
        <w:rPr>
          <w:rFonts w:eastAsia="Times New Roman"/>
          <w:color w:val="0000FF"/>
          <w:kern w:val="0"/>
          <w:sz w:val="20"/>
          <w:szCs w:val="20"/>
          <w:lang w:eastAsia="en-GB"/>
        </w:rPr>
        <w:t>«Describe the stimulus or condition»</w:t>
      </w:r>
    </w:p>
    <w:p>
      <w:pPr>
        <w:pStyle w:val="Normal"/>
        <w:shd w:val="clear" w:fill="FFFFFF"/>
        <w:spacing w:lineRule="auto" w:line="240" w:before="240" w:after="0"/>
        <w:jc w:val="both"/>
        <w:rPr>
          <w:rFonts w:eastAsia="Times New Roman"/>
          <w:color w:val="373D3F"/>
          <w:kern w:val="0"/>
          <w:sz w:val="20"/>
          <w:szCs w:val="20"/>
          <w:lang w:eastAsia="en-GB"/>
        </w:rPr>
      </w:pPr>
      <w:bookmarkStart w:id="75" w:name="__RefHeading___Toc459_4212190555"/>
      <w:bookmarkEnd w:id="75"/>
      <w:r>
        <w:rPr>
          <w:rFonts w:eastAsia="Times New Roman"/>
          <w:color w:val="373D3F"/>
          <w:kern w:val="0"/>
          <w:sz w:val="20"/>
          <w:szCs w:val="20"/>
          <w:lang w:eastAsia="en-GB"/>
        </w:rPr>
        <w:t>Response: </w:t>
      </w:r>
      <w:r>
        <w:rPr>
          <w:rFonts w:eastAsia="Times New Roman"/>
          <w:color w:val="0000FF"/>
          <w:kern w:val="0"/>
          <w:sz w:val="20"/>
          <w:szCs w:val="20"/>
          <w:lang w:eastAsia="en-GB"/>
        </w:rPr>
        <w:t>«Describe the response»</w:t>
      </w:r>
    </w:p>
    <w:p>
      <w:pPr>
        <w:pStyle w:val="Normal"/>
        <w:shd w:val="clear" w:fill="FFFFFF"/>
        <w:spacing w:lineRule="auto" w:line="240" w:before="240" w:after="0"/>
        <w:jc w:val="both"/>
        <w:rPr>
          <w:rFonts w:eastAsia="Times New Roman"/>
          <w:color w:val="373D3F"/>
          <w:kern w:val="0"/>
          <w:sz w:val="20"/>
          <w:szCs w:val="20"/>
          <w:lang w:eastAsia="en-GB"/>
        </w:rPr>
      </w:pPr>
      <w:bookmarkStart w:id="76" w:name="__RefHeading___Toc457_4212190555"/>
      <w:bookmarkEnd w:id="76"/>
      <w:r>
        <w:rPr>
          <w:rFonts w:eastAsia="Times New Roman"/>
          <w:color w:val="0000FF"/>
          <w:kern w:val="0"/>
          <w:sz w:val="20"/>
          <w:szCs w:val="20"/>
          <w:lang w:eastAsia="en-GB"/>
        </w:rPr>
        <w:t>«Additional Stimulus/Response pairs as needed»</w:t>
      </w:r>
    </w:p>
    <w:p>
      <w:pPr>
        <w:pStyle w:val="Heading3"/>
        <w:rPr>
          <w:rFonts w:eastAsia="Times New Roman"/>
          <w:color w:val="373D3F"/>
          <w:kern w:val="0"/>
          <w:sz w:val="20"/>
          <w:szCs w:val="20"/>
          <w:lang w:eastAsia="en-GB"/>
        </w:rPr>
      </w:pPr>
      <w:bookmarkStart w:id="77" w:name="__RefHeading___Toc397_4212190555"/>
      <w:bookmarkEnd w:id="77"/>
      <w:r>
        <w:rPr/>
        <w:t>5.1.3 Functional Requirements</w:t>
      </w:r>
    </w:p>
    <w:p>
      <w:pPr>
        <w:pStyle w:val="Normal"/>
        <w:shd w:val="clear" w:fill="FFFFFF"/>
        <w:spacing w:lineRule="auto" w:line="240" w:before="240" w:after="0"/>
        <w:jc w:val="both"/>
        <w:rPr>
          <w:rFonts w:eastAsia="Times New Roman"/>
          <w:color w:val="373D3F"/>
          <w:kern w:val="0"/>
          <w:sz w:val="20"/>
          <w:szCs w:val="20"/>
          <w:lang w:eastAsia="en-GB"/>
        </w:rPr>
      </w:pPr>
      <w:bookmarkStart w:id="78" w:name="__RefHeading___Toc395_4212190555"/>
      <w:bookmarkEnd w:id="78"/>
      <w:r>
        <w:rPr>
          <w:rFonts w:eastAsia="Times New Roman"/>
          <w:color w:val="373D3F"/>
          <w:kern w:val="0"/>
          <w:sz w:val="20"/>
          <w:szCs w:val="20"/>
          <w:lang w:eastAsia="en-GB"/>
        </w:rPr>
        <w:t>REQ-1.1: The app shall allow users to add plant by providing at least species name</w:t>
      </w:r>
    </w:p>
    <w:p>
      <w:pPr>
        <w:pStyle w:val="Normal"/>
        <w:shd w:val="clear" w:fill="FFFFFF"/>
        <w:spacing w:lineRule="auto" w:line="240" w:before="240" w:after="0"/>
        <w:jc w:val="both"/>
        <w:rPr>
          <w:rFonts w:eastAsia="Times New Roman"/>
          <w:color w:val="373D3F"/>
          <w:kern w:val="0"/>
          <w:sz w:val="20"/>
          <w:szCs w:val="20"/>
          <w:lang w:eastAsia="en-GB"/>
        </w:rPr>
      </w:pPr>
      <w:bookmarkStart w:id="79" w:name="__RefHeading___Toc393_4212190555"/>
      <w:bookmarkEnd w:id="79"/>
      <w:r>
        <w:rPr>
          <w:rFonts w:eastAsia="Times New Roman"/>
          <w:color w:val="373D3F"/>
          <w:kern w:val="0"/>
          <w:sz w:val="20"/>
          <w:szCs w:val="20"/>
          <w:lang w:eastAsia="en-GB"/>
        </w:rPr>
        <w:t>REQ-1.2: The app shall support uploading (JPEG/PNG) images for plant profiles</w:t>
      </w:r>
    </w:p>
    <w:p>
      <w:pPr>
        <w:pStyle w:val="Normal"/>
        <w:shd w:val="clear" w:fill="FFFFFF"/>
        <w:spacing w:lineRule="auto" w:line="240" w:before="240" w:after="0"/>
        <w:jc w:val="both"/>
        <w:rPr>
          <w:rFonts w:eastAsia="Times New Roman"/>
          <w:color w:val="373D3F"/>
          <w:kern w:val="0"/>
          <w:sz w:val="20"/>
          <w:szCs w:val="20"/>
          <w:lang w:eastAsia="en-GB"/>
        </w:rPr>
      </w:pPr>
      <w:bookmarkStart w:id="80" w:name="__RefHeading___Toc389_4212190555"/>
      <w:bookmarkEnd w:id="80"/>
      <w:r>
        <w:rPr>
          <w:rFonts w:eastAsia="Times New Roman"/>
          <w:color w:val="373D3F"/>
          <w:kern w:val="0"/>
          <w:sz w:val="20"/>
          <w:szCs w:val="20"/>
          <w:lang w:eastAsia="en-GB"/>
        </w:rPr>
        <w:t>REQ-2.1: The app shall allow users to set custom intervals for each care task</w:t>
      </w:r>
    </w:p>
    <w:p>
      <w:pPr>
        <w:pStyle w:val="Normal"/>
        <w:shd w:val="clear" w:fill="FFFFFF"/>
        <w:spacing w:lineRule="auto" w:line="240" w:before="240" w:after="0"/>
        <w:jc w:val="both"/>
        <w:rPr>
          <w:rFonts w:eastAsia="Times New Roman"/>
          <w:color w:val="373D3F"/>
          <w:kern w:val="0"/>
          <w:sz w:val="20"/>
          <w:szCs w:val="20"/>
          <w:lang w:eastAsia="en-GB"/>
        </w:rPr>
      </w:pPr>
      <w:bookmarkStart w:id="81" w:name="__RefHeading___Toc387_4212190555"/>
      <w:bookmarkEnd w:id="81"/>
      <w:r>
        <w:rPr>
          <w:rFonts w:eastAsia="Times New Roman"/>
          <w:color w:val="373D3F"/>
          <w:kern w:val="0"/>
          <w:sz w:val="20"/>
          <w:szCs w:val="20"/>
          <w:lang w:eastAsia="en-GB"/>
        </w:rPr>
        <w:t>REQ-2.2: The app shall send notification 1 hour before the scheduled task</w:t>
      </w:r>
    </w:p>
    <w:p>
      <w:pPr>
        <w:pStyle w:val="Normal"/>
        <w:shd w:val="clear" w:fill="FFFFFF"/>
        <w:spacing w:lineRule="auto" w:line="240" w:before="240" w:after="0"/>
        <w:jc w:val="both"/>
        <w:rPr>
          <w:rFonts w:eastAsia="Times New Roman"/>
          <w:color w:val="373D3F"/>
          <w:kern w:val="0"/>
          <w:sz w:val="20"/>
          <w:szCs w:val="20"/>
          <w:lang w:eastAsia="en-GB"/>
        </w:rPr>
      </w:pPr>
      <w:bookmarkStart w:id="82" w:name="__RefHeading___Toc385_4212190555"/>
      <w:bookmarkEnd w:id="82"/>
      <w:r>
        <w:rPr>
          <w:rFonts w:eastAsia="Times New Roman"/>
          <w:color w:val="373D3F"/>
          <w:kern w:val="0"/>
          <w:sz w:val="20"/>
          <w:szCs w:val="20"/>
          <w:lang w:eastAsia="en-GB"/>
        </w:rPr>
        <w:t>REQ-3.1: The app shall log date, time, and user for each care action</w:t>
      </w:r>
    </w:p>
    <w:p>
      <w:pPr>
        <w:pStyle w:val="Normal"/>
        <w:shd w:val="clear" w:fill="FFFFFF"/>
        <w:spacing w:lineRule="auto" w:line="240" w:before="240" w:after="0"/>
        <w:jc w:val="both"/>
        <w:rPr>
          <w:rFonts w:eastAsia="Times New Roman"/>
          <w:color w:val="373D3F"/>
          <w:kern w:val="0"/>
          <w:sz w:val="20"/>
          <w:szCs w:val="20"/>
          <w:lang w:eastAsia="en-GB"/>
        </w:rPr>
      </w:pPr>
      <w:bookmarkStart w:id="83" w:name="__RefHeading___Toc391_4212190555"/>
      <w:bookmarkEnd w:id="83"/>
      <w:r>
        <w:rPr>
          <w:rFonts w:eastAsia="Times New Roman"/>
          <w:color w:val="373D3F"/>
          <w:kern w:val="0"/>
          <w:sz w:val="20"/>
          <w:szCs w:val="20"/>
          <w:lang w:eastAsia="en-GB"/>
        </w:rPr>
        <w:t>REQ-3.2: The app shall display timeline of past actions for each plant.</w:t>
      </w:r>
    </w:p>
    <w:p>
      <w:pPr>
        <w:pStyle w:val="Heading1"/>
        <w:ind w:hanging="0" w:left="0"/>
        <w:rPr>
          <w:rFonts w:eastAsia="Times New Roman"/>
          <w:color w:val="373D3F"/>
          <w:kern w:val="0"/>
          <w:sz w:val="20"/>
          <w:szCs w:val="20"/>
          <w:lang w:eastAsia="en-GB"/>
        </w:rPr>
      </w:pPr>
      <w:bookmarkStart w:id="84" w:name="__RefHeading___Toc453_4212190555"/>
      <w:bookmarkEnd w:id="84"/>
      <w:r>
        <w:rPr/>
        <w:t>6. Nonfunctional Requirements</w:t>
      </w:r>
    </w:p>
    <w:p>
      <w:pPr>
        <w:pStyle w:val="Heading2"/>
        <w:ind w:hanging="0" w:left="0"/>
        <w:rPr>
          <w:rFonts w:eastAsia="Times New Roman"/>
          <w:color w:val="373D3F"/>
          <w:kern w:val="0"/>
          <w:sz w:val="20"/>
          <w:szCs w:val="20"/>
          <w:lang w:eastAsia="en-GB"/>
        </w:rPr>
      </w:pPr>
      <w:bookmarkStart w:id="85" w:name="__RefHeading___Toc451_4212190555"/>
      <w:bookmarkEnd w:id="85"/>
      <w:r>
        <w:rPr/>
        <w:t>6.1. Performance  </w:t>
      </w:r>
    </w:p>
    <w:p>
      <w:pPr>
        <w:pStyle w:val="Normal"/>
        <w:shd w:val="clear" w:fill="FFFFFF"/>
        <w:spacing w:lineRule="auto" w:line="240" w:before="240" w:after="0"/>
        <w:jc w:val="both"/>
        <w:rPr>
          <w:rFonts w:eastAsia="Times New Roman"/>
          <w:color w:val="373D3F"/>
          <w:kern w:val="0"/>
          <w:sz w:val="20"/>
          <w:szCs w:val="20"/>
          <w:lang w:eastAsia="en-GB"/>
        </w:rPr>
      </w:pPr>
      <w:bookmarkStart w:id="86" w:name="__RefHeading___Toc449_4212190555"/>
      <w:bookmarkEnd w:id="86"/>
      <w:r>
        <w:rPr>
          <w:rFonts w:eastAsia="Times New Roman"/>
          <w:color w:val="373D3F"/>
          <w:kern w:val="0"/>
          <w:sz w:val="20"/>
          <w:szCs w:val="20"/>
          <w:lang w:eastAsia="en-GB"/>
        </w:rPr>
        <w:t>NF-1.1: The app shall load dashboard in &lt;2 seconds</w:t>
      </w:r>
    </w:p>
    <w:p>
      <w:pPr>
        <w:pStyle w:val="Normal"/>
        <w:shd w:val="clear" w:fill="FFFFFF"/>
        <w:spacing w:lineRule="auto" w:line="240" w:before="240" w:after="0"/>
        <w:jc w:val="both"/>
        <w:rPr>
          <w:rFonts w:eastAsia="Times New Roman"/>
          <w:color w:val="373D3F"/>
          <w:kern w:val="0"/>
          <w:sz w:val="20"/>
          <w:szCs w:val="20"/>
          <w:lang w:eastAsia="en-GB"/>
        </w:rPr>
      </w:pPr>
      <w:bookmarkStart w:id="87" w:name="__RefHeading___Toc447_4212190555"/>
      <w:bookmarkEnd w:id="87"/>
      <w:r>
        <w:rPr>
          <w:rFonts w:eastAsia="Times New Roman"/>
          <w:color w:val="373D3F"/>
          <w:kern w:val="0"/>
          <w:sz w:val="20"/>
          <w:szCs w:val="20"/>
          <w:lang w:eastAsia="en-GB"/>
        </w:rPr>
        <w:t>NF-1.2: The app shall support up to 100 plants per user without performance issues</w:t>
      </w:r>
    </w:p>
    <w:p>
      <w:pPr>
        <w:pStyle w:val="Heading2"/>
        <w:ind w:hanging="0" w:left="0"/>
        <w:rPr>
          <w:rFonts w:eastAsia="Times New Roman"/>
          <w:color w:val="373D3F"/>
          <w:kern w:val="0"/>
          <w:sz w:val="20"/>
          <w:szCs w:val="20"/>
          <w:lang w:eastAsia="en-GB"/>
        </w:rPr>
      </w:pPr>
      <w:bookmarkStart w:id="88" w:name="__RefHeading___Toc445_4212190555"/>
      <w:bookmarkEnd w:id="88"/>
      <w:r>
        <w:rPr/>
        <w:t>6.2. Security  </w:t>
      </w:r>
    </w:p>
    <w:p>
      <w:pPr>
        <w:pStyle w:val="Normal"/>
        <w:shd w:val="clear" w:fill="FFFFFF"/>
        <w:spacing w:lineRule="auto" w:line="240" w:before="240" w:after="0"/>
        <w:jc w:val="both"/>
        <w:rPr>
          <w:rFonts w:eastAsia="Times New Roman"/>
          <w:color w:val="373D3F"/>
          <w:kern w:val="0"/>
          <w:sz w:val="20"/>
          <w:szCs w:val="20"/>
          <w:lang w:eastAsia="en-GB"/>
        </w:rPr>
      </w:pPr>
      <w:bookmarkStart w:id="89" w:name="__RefHeading___Toc443_4212190555"/>
      <w:bookmarkEnd w:id="89"/>
      <w:r>
        <w:rPr>
          <w:rFonts w:eastAsia="Times New Roman"/>
          <w:color w:val="373D3F"/>
          <w:kern w:val="0"/>
          <w:sz w:val="20"/>
          <w:szCs w:val="20"/>
          <w:lang w:eastAsia="en-GB"/>
        </w:rPr>
        <w:t>NF-2.1: The app shall require authentication for all sensitive acions (e.g., deleting plants)</w:t>
      </w:r>
    </w:p>
    <w:p>
      <w:pPr>
        <w:pStyle w:val="Heading2"/>
        <w:ind w:hanging="0" w:left="0"/>
        <w:rPr>
          <w:b/>
          <w:bCs/>
        </w:rPr>
      </w:pPr>
      <w:bookmarkStart w:id="90" w:name="__RefHeading___Toc383_4212190555"/>
      <w:bookmarkEnd w:id="90"/>
      <w:r>
        <w:rPr/>
        <w:t>6.3 Usability</w:t>
      </w:r>
    </w:p>
    <w:p>
      <w:pPr>
        <w:pStyle w:val="Normal"/>
        <w:shd w:val="clear" w:fill="FFFFFF"/>
        <w:spacing w:lineRule="auto" w:line="240" w:before="240" w:after="0"/>
        <w:jc w:val="both"/>
        <w:rPr>
          <w:rFonts w:eastAsia="Times New Roman"/>
          <w:color w:val="373D3F"/>
          <w:kern w:val="0"/>
          <w:sz w:val="20"/>
          <w:szCs w:val="20"/>
          <w:lang w:eastAsia="en-GB"/>
        </w:rPr>
      </w:pPr>
      <w:bookmarkStart w:id="91" w:name="__RefHeading___Toc441_4212190555"/>
      <w:bookmarkEnd w:id="91"/>
      <w:r>
        <w:rPr>
          <w:rFonts w:eastAsia="Times New Roman"/>
          <w:color w:val="373D3F"/>
          <w:kern w:val="0"/>
          <w:sz w:val="20"/>
          <w:szCs w:val="20"/>
          <w:lang w:eastAsia="en-GB"/>
        </w:rPr>
        <w:t>NF-3.1 The app shall support dark mode</w:t>
      </w:r>
    </w:p>
    <w:p>
      <w:pPr>
        <w:pStyle w:val="Normal"/>
        <w:spacing w:before="0" w:after="160"/>
        <w:rPr>
          <w:sz w:val="18"/>
          <w:szCs w:val="18"/>
        </w:rPr>
      </w:pPr>
      <w:r>
        <w:rPr>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kern w:val="2"/>
        <w:sz w:val="24"/>
        <w:szCs w:val="24"/>
        <w:lang w:val="en-GB"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Aptos" w:hAnsi="Aptos" w:eastAsia="Aptos" w:cs="Noto Sans Arabic UI"/>
      <w:color w:val="auto"/>
      <w:kern w:val="2"/>
      <w:sz w:val="24"/>
      <w:szCs w:val="24"/>
      <w:lang w:val="en-GB"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Noto Sans Arabic UI"/>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Noto Sans Arabic UI"/>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Noto Sans Arabic UI"/>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Noto Sans Arabic UI"/>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Noto Sans Arabic UI"/>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Noto Sans Arabic UI"/>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Noto Sans Arabic UI"/>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Noto Sans Arabic UI"/>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Noto Sans Arabic UI"/>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UI"/>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UI"/>
      <w:color w:themeColor="accent1" w:themeShade="bf" w:val="0F4761"/>
      <w:sz w:val="32"/>
      <w:szCs w:val="32"/>
    </w:rPr>
  </w:style>
  <w:style w:type="character" w:styleId="Heading3Char">
    <w:name w:val="Heading 3 Char"/>
    <w:basedOn w:val="DefaultParagraphFont"/>
    <w:link w:val="Heading3"/>
    <w:qFormat/>
    <w:rPr>
      <w:rFonts w:eastAsia="Aptos" w:cs="Noto Sans Arabic UI"/>
      <w:color w:themeColor="accent1" w:themeShade="bf" w:val="0F4761"/>
      <w:sz w:val="28"/>
      <w:szCs w:val="28"/>
    </w:rPr>
  </w:style>
  <w:style w:type="character" w:styleId="Heading4Char">
    <w:name w:val="Heading 4 Char"/>
    <w:basedOn w:val="DefaultParagraphFont"/>
    <w:link w:val="Heading4"/>
    <w:qFormat/>
    <w:rPr>
      <w:rFonts w:eastAsia="Aptos" w:cs="Noto Sans Arabic UI"/>
      <w:i/>
      <w:iCs/>
      <w:color w:themeColor="accent1" w:themeShade="bf" w:val="0F4761"/>
    </w:rPr>
  </w:style>
  <w:style w:type="character" w:styleId="Heading5Char">
    <w:name w:val="Heading 5 Char"/>
    <w:basedOn w:val="DefaultParagraphFont"/>
    <w:link w:val="Heading5"/>
    <w:qFormat/>
    <w:rPr>
      <w:rFonts w:eastAsia="Aptos" w:cs="Noto Sans Arabic UI"/>
      <w:color w:themeColor="accent1" w:themeShade="bf" w:val="0F4761"/>
    </w:rPr>
  </w:style>
  <w:style w:type="character" w:styleId="Heading6Char">
    <w:name w:val="Heading 6 Char"/>
    <w:basedOn w:val="DefaultParagraphFont"/>
    <w:link w:val="Heading6"/>
    <w:qFormat/>
    <w:rPr>
      <w:rFonts w:eastAsia="Aptos" w:cs="Noto Sans Arabic UI"/>
      <w:i/>
      <w:iCs/>
      <w:color w:themeColor="dark1" w:themeTint="a6" w:val="595959"/>
    </w:rPr>
  </w:style>
  <w:style w:type="character" w:styleId="Heading7Char">
    <w:name w:val="Heading 7 Char"/>
    <w:basedOn w:val="DefaultParagraphFont"/>
    <w:link w:val="Heading7"/>
    <w:qFormat/>
    <w:rPr>
      <w:rFonts w:eastAsia="Aptos" w:cs="Noto Sans Arabic UI"/>
      <w:color w:themeColor="dark1" w:themeTint="a6" w:val="595959"/>
    </w:rPr>
  </w:style>
  <w:style w:type="character" w:styleId="Heading8Char">
    <w:name w:val="Heading 8 Char"/>
    <w:basedOn w:val="DefaultParagraphFont"/>
    <w:link w:val="Heading8"/>
    <w:qFormat/>
    <w:rPr>
      <w:rFonts w:eastAsia="Aptos" w:cs="Noto Sans Arabic UI"/>
      <w:i/>
      <w:iCs/>
      <w:color w:themeColor="dark1" w:themeTint="d8" w:val="272727"/>
    </w:rPr>
  </w:style>
  <w:style w:type="character" w:styleId="Heading9Char">
    <w:name w:val="Heading 9 Char"/>
    <w:basedOn w:val="DefaultParagraphFont"/>
    <w:link w:val="Heading9"/>
    <w:qFormat/>
    <w:rPr>
      <w:rFonts w:eastAsia="Aptos" w:cs="Noto Sans Arabic UI"/>
      <w:color w:themeColor="dark1" w:themeTint="d8" w:val="272727"/>
    </w:rPr>
  </w:style>
  <w:style w:type="character" w:styleId="TitleChar">
    <w:name w:val="Title Char"/>
    <w:basedOn w:val="DefaultParagraphFont"/>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
    <w:link w:val="Subtitle"/>
    <w:qFormat/>
    <w:rPr>
      <w:rFonts w:eastAsia="Aptos" w:cs="Noto Sans Arabic UI"/>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UI"/>
      <w:spacing w:val="-10"/>
      <w:kern w:val="2"/>
      <w:sz w:val="56"/>
      <w:szCs w:val="56"/>
    </w:rPr>
  </w:style>
  <w:style w:type="paragraph" w:styleId="Subtitle">
    <w:name w:val="Subtitle"/>
    <w:basedOn w:val="Normal"/>
    <w:next w:val="Normal"/>
    <w:link w:val="SubtitleChar"/>
    <w:qFormat/>
    <w:pPr/>
    <w:rPr>
      <w:rFonts w:eastAsia="Aptos" w:cs="Noto Sans Arabic UI"/>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LibreOffice/24.2.7.2$Linux_X86_64 LibreOffice_project/420$Build-2</Application>
  <AppVersion>15.0000</AppVersion>
  <Pages>9</Pages>
  <Words>1390</Words>
  <Characters>8311</Characters>
  <CharactersWithSpaces>9600</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2026-05-09T13:21:13Z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