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FFFFFF"/>
        <w:spacing w:lineRule="auto" w:line="240" w:before="360" w:after="0"/>
        <w:rPr>
          <w:sz w:val="48"/>
          <w:szCs w:val="48"/>
        </w:rPr>
      </w:pPr>
      <w:bookmarkStart w:id="0" w:name="__RefHeading___Toc569_4212190555"/>
      <w:bookmarkEnd w:id="0"/>
      <w:r>
        <w:rPr>
          <w:rFonts w:eastAsia="Times New Roman"/>
          <w:b/>
          <w:bCs/>
          <w:color w:val="373D3F"/>
          <w:kern w:val="0"/>
          <w:sz w:val="48"/>
          <w:szCs w:val="48"/>
          <w:lang w:eastAsia="en-GB"/>
        </w:rPr>
        <w:t>Software Requirements Specification</w:t>
      </w:r>
    </w:p>
    <w:p>
      <w:pPr>
        <w:pStyle w:val="Normal"/>
        <w:shd w:val="clear" w:fill="FFFFFF"/>
        <w:spacing w:lineRule="auto" w:line="240" w:before="240" w:after="0"/>
        <w:rPr>
          <w:sz w:val="40"/>
          <w:szCs w:val="40"/>
        </w:rPr>
      </w:pPr>
      <w:bookmarkStart w:id="1" w:name="__RefHeading___Toc439_4212190555"/>
      <w:bookmarkEnd w:id="1"/>
      <w:r>
        <w:rPr>
          <w:rFonts w:eastAsia="Times New Roman"/>
          <w:b/>
          <w:bCs/>
          <w:color w:val="373D3F"/>
          <w:kern w:val="0"/>
          <w:sz w:val="40"/>
          <w:szCs w:val="40"/>
          <w:lang w:eastAsia="en-GB"/>
        </w:rPr>
        <w:t>for</w:t>
      </w:r>
    </w:p>
    <w:p>
      <w:pPr>
        <w:pStyle w:val="Normal"/>
        <w:shd w:val="clear" w:fill="FFFFFF"/>
        <w:spacing w:lineRule="auto" w:line="240" w:before="240" w:after="0"/>
        <w:rPr>
          <w:sz w:val="30"/>
          <w:szCs w:val="30"/>
        </w:rPr>
      </w:pPr>
      <w:bookmarkStart w:id="2" w:name="__RefHeading___Toc437_4212190555"/>
      <w:bookmarkEnd w:id="2"/>
      <w:r>
        <w:rPr>
          <w:rFonts w:eastAsia="Times New Roman"/>
          <w:b/>
          <w:bCs/>
          <w:color w:val="373D3F"/>
          <w:kern w:val="0"/>
          <w:sz w:val="30"/>
          <w:szCs w:val="30"/>
          <w:lang w:eastAsia="en-GB"/>
        </w:rPr>
        <w:t>application for keeping track of watering plants</w:t>
      </w:r>
    </w:p>
    <w:p>
      <w:pPr>
        <w:pStyle w:val="Normal"/>
        <w:shd w:val="clear" w:fill="FFFFFF"/>
        <w:spacing w:lineRule="auto" w:line="240" w:before="240" w:after="0"/>
        <w:rPr>
          <w:rFonts w:eastAsia="Times New Roman"/>
          <w:b/>
          <w:bCs/>
          <w:color w:val="373D3F"/>
          <w:kern w:val="0"/>
          <w:lang w:eastAsia="en-GB"/>
        </w:rPr>
      </w:pPr>
      <w:r>
        <w:rPr>
          <w:rFonts w:eastAsia="Times New Roman"/>
          <w:b/>
          <w:bCs/>
          <w:color w:val="373D3F"/>
          <w:kern w:val="0"/>
          <w:lang w:eastAsia="en-GB"/>
        </w:rPr>
      </w:r>
    </w:p>
    <w:p>
      <w:pPr>
        <w:pStyle w:val="Normal"/>
        <w:shd w:val="clear" w:fill="FFFFFF"/>
        <w:spacing w:lineRule="auto" w:line="240" w:before="240" w:after="0"/>
        <w:rPr>
          <w:rFonts w:eastAsia="Times New Roman"/>
          <w:b/>
          <w:bCs/>
          <w:color w:val="373D3F"/>
          <w:kern w:val="0"/>
          <w:lang w:eastAsia="en-GB"/>
        </w:rPr>
      </w:pPr>
      <w:r>
        <w:rPr>
          <w:rFonts w:eastAsia="Times New Roman"/>
          <w:b/>
          <w:bCs/>
          <w:color w:val="373D3F"/>
          <w:kern w:val="0"/>
          <w:lang w:eastAsia="en-GB"/>
        </w:rPr>
      </w:r>
    </w:p>
    <w:p>
      <w:pPr>
        <w:pStyle w:val="Normal"/>
        <w:shd w:val="clear" w:fill="FFFFFF"/>
        <w:spacing w:lineRule="auto" w:line="240" w:before="240" w:after="0"/>
        <w:rPr>
          <w:rFonts w:eastAsia="Times New Roman"/>
          <w:color w:val="373D3F"/>
          <w:kern w:val="0"/>
          <w:sz w:val="20"/>
          <w:szCs w:val="20"/>
          <w:lang w:eastAsia="en-GB"/>
        </w:rPr>
      </w:pPr>
      <w:bookmarkStart w:id="3" w:name="__RefHeading___Toc567_4212190555"/>
      <w:bookmarkEnd w:id="3"/>
      <w:r>
        <w:rPr>
          <w:rFonts w:eastAsia="Times New Roman"/>
          <w:b/>
          <w:bCs/>
          <w:color w:val="373D3F"/>
          <w:kern w:val="0"/>
          <w:sz w:val="20"/>
          <w:szCs w:val="20"/>
          <w:lang w:eastAsia="en-GB"/>
        </w:rPr>
        <w:t xml:space="preserve">Version </w:t>
      </w:r>
      <w:r>
        <w:rPr>
          <w:rFonts w:eastAsia="Times New Roman"/>
          <w:b/>
          <w:bCs/>
          <w:color w:val="373D3F"/>
          <w:kern w:val="0"/>
          <w:sz w:val="20"/>
          <w:szCs w:val="20"/>
          <w:lang w:eastAsia="en-GB"/>
        </w:rPr>
        <w:t>4</w:t>
      </w:r>
      <w:r>
        <w:rPr>
          <w:rFonts w:eastAsia="Times New Roman"/>
          <w:b/>
          <w:bCs/>
          <w:color w:val="373D3F"/>
          <w:kern w:val="0"/>
          <w:sz w:val="20"/>
          <w:szCs w:val="20"/>
          <w:lang w:eastAsia="en-GB"/>
        </w:rPr>
        <w:t>.0</w:t>
      </w:r>
    </w:p>
    <w:p>
      <w:pPr>
        <w:pStyle w:val="Normal"/>
        <w:shd w:val="clear" w:fill="FFFFFF"/>
        <w:spacing w:lineRule="auto" w:line="240" w:before="240" w:after="0"/>
        <w:rPr>
          <w:rFonts w:eastAsia="Times New Roman"/>
          <w:color w:val="373D3F"/>
          <w:kern w:val="0"/>
          <w:sz w:val="20"/>
          <w:szCs w:val="20"/>
          <w:lang w:eastAsia="en-GB"/>
        </w:rPr>
      </w:pPr>
      <w:bookmarkStart w:id="4" w:name="__RefHeading___Toc435_4212190555"/>
      <w:bookmarkEnd w:id="4"/>
      <w:r>
        <w:rPr>
          <w:rFonts w:eastAsia="Times New Roman"/>
          <w:b/>
          <w:bCs/>
          <w:color w:val="373D3F"/>
          <w:kern w:val="0"/>
          <w:sz w:val="20"/>
          <w:szCs w:val="20"/>
          <w:lang w:eastAsia="en-GB"/>
        </w:rPr>
        <w:t>Prepared by Wiktor Mandra</w:t>
      </w:r>
    </w:p>
    <w:p>
      <w:pPr>
        <w:pStyle w:val="Normal"/>
        <w:shd w:val="clear" w:fill="FFFFFF"/>
        <w:spacing w:lineRule="auto" w:line="240" w:before="240" w:after="0"/>
        <w:rPr>
          <w:rFonts w:eastAsia="Times New Roman"/>
          <w:color w:val="373D3F"/>
          <w:kern w:val="0"/>
          <w:sz w:val="20"/>
          <w:szCs w:val="20"/>
          <w:lang w:eastAsia="en-GB"/>
        </w:rPr>
      </w:pPr>
      <w:bookmarkStart w:id="5" w:name="__RefHeading___Toc433_4212190555"/>
      <w:bookmarkEnd w:id="5"/>
      <w:r>
        <w:rPr>
          <w:rFonts w:eastAsia="Times New Roman"/>
          <w:b/>
          <w:bCs/>
          <w:color w:val="373D3F"/>
          <w:kern w:val="0"/>
          <w:sz w:val="20"/>
          <w:szCs w:val="20"/>
          <w:lang w:eastAsia="en-GB"/>
        </w:rPr>
        <w:t>Lodz University of Technology</w:t>
      </w:r>
    </w:p>
    <w:p>
      <w:pPr>
        <w:pStyle w:val="Normal"/>
        <w:shd w:val="clear" w:fill="FFFFFF"/>
        <w:spacing w:lineRule="auto" w:line="240" w:before="240" w:after="0"/>
        <w:rPr>
          <w:rFonts w:eastAsia="Times New Roman"/>
          <w:color w:val="373D3F"/>
          <w:kern w:val="0"/>
          <w:sz w:val="20"/>
          <w:szCs w:val="20"/>
          <w:lang w:eastAsia="en-GB"/>
        </w:rPr>
      </w:pPr>
      <w:bookmarkStart w:id="6" w:name="__RefHeading___Toc565_4212190555"/>
      <w:bookmarkEnd w:id="6"/>
      <w:r>
        <w:rPr>
          <w:rFonts w:eastAsia="Times New Roman"/>
          <w:b/>
          <w:bCs/>
          <w:color w:val="373D3F"/>
          <w:kern w:val="0"/>
          <w:sz w:val="20"/>
          <w:szCs w:val="20"/>
          <w:lang w:eastAsia="en-GB"/>
        </w:rPr>
        <w:t>12</w:t>
      </w:r>
      <w:r>
        <w:rPr>
          <w:rFonts w:eastAsia="Times New Roman"/>
          <w:b/>
          <w:bCs/>
          <w:color w:val="373D3F"/>
          <w:kern w:val="0"/>
          <w:sz w:val="20"/>
          <w:szCs w:val="20"/>
          <w:lang w:eastAsia="en-GB"/>
        </w:rPr>
        <w:t>.0</w:t>
      </w:r>
      <w:r>
        <w:rPr>
          <w:rFonts w:eastAsia="Times New Roman"/>
          <w:b/>
          <w:bCs/>
          <w:color w:val="373D3F"/>
          <w:kern w:val="0"/>
          <w:sz w:val="20"/>
          <w:szCs w:val="20"/>
          <w:lang w:eastAsia="en-GB"/>
        </w:rPr>
        <w:t>6</w:t>
      </w:r>
      <w:r>
        <w:rPr>
          <w:rFonts w:eastAsia="Times New Roman"/>
          <w:b/>
          <w:bCs/>
          <w:color w:val="373D3F"/>
          <w:kern w:val="0"/>
          <w:sz w:val="20"/>
          <w:szCs w:val="20"/>
          <w:lang w:eastAsia="en-GB"/>
        </w:rPr>
        <w:t>.2026</w:t>
      </w:r>
    </w:p>
    <w:p>
      <w:pPr>
        <w:pStyle w:val="Normal"/>
        <w:shd w:val="clear" w:fill="FFFFFF"/>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r>
        <w:br w:type="page"/>
      </w:r>
    </w:p>
    <w:p>
      <w:pPr>
        <w:pStyle w:val="Normal"/>
        <w:shd w:val="clear" w:fill="FFFFFF"/>
        <w:spacing w:lineRule="auto" w:line="240" w:before="0" w:after="0"/>
        <w:rPr>
          <w:rFonts w:eastAsia="Times New Roman"/>
          <w:color w:val="373D3F"/>
          <w:kern w:val="0"/>
          <w:sz w:val="20"/>
          <w:szCs w:val="20"/>
          <w:lang w:eastAsia="en-GB"/>
        </w:rPr>
      </w:pPr>
      <w:r>
        <w:rPr>
          <w:rFonts w:eastAsia="Times New Roman"/>
          <w:color w:val="373D3F"/>
          <w:kern w:val="0"/>
          <w:sz w:val="20"/>
          <w:szCs w:val="20"/>
          <w:lang w:eastAsia="en-GB"/>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of Contents</w:t>
          </w:r>
        </w:p>
        <w:p>
          <w:pPr>
            <w:pStyle w:val="TOC1"/>
            <w:tabs>
              <w:tab w:val="clear" w:pos="9026"/>
              <w:tab w:val="right" w:pos="9025" w:leader="dot"/>
            </w:tabs>
            <w:rPr/>
          </w:pPr>
          <w:r>
            <w:fldChar w:fldCharType="begin"/>
          </w:r>
          <w:r>
            <w:rPr>
              <w:rStyle w:val="IndexLink"/>
            </w:rPr>
            <w:instrText xml:space="preserve"> TOC \f \o "1-9" \h</w:instrText>
          </w:r>
          <w:r>
            <w:rPr>
              <w:rStyle w:val="IndexLink"/>
            </w:rPr>
            <w:fldChar w:fldCharType="separate"/>
          </w:r>
          <w:hyperlink w:anchor="__RefHeading___Toc545_4212190555">
            <w:r>
              <w:rPr>
                <w:rStyle w:val="IndexLink"/>
              </w:rPr>
              <w:t>1. Introduction</w:t>
            </w:r>
            <w:r>
              <w:rPr>
                <w:rStyle w:val="IndexLink"/>
              </w:rPr>
              <w:tab/>
              <w:t>4</w:t>
            </w:r>
          </w:hyperlink>
        </w:p>
        <w:p>
          <w:pPr>
            <w:pStyle w:val="TOC2"/>
            <w:tabs>
              <w:tab w:val="clear" w:pos="8743"/>
              <w:tab w:val="right" w:pos="9025" w:leader="dot"/>
            </w:tabs>
            <w:rPr/>
          </w:pPr>
          <w:hyperlink w:anchor="__RefHeading___Toc431_4212190555">
            <w:r>
              <w:rPr>
                <w:rStyle w:val="IndexLink"/>
              </w:rPr>
              <w:t>1.1. Purpose  </w:t>
              <w:tab/>
              <w:t>4</w:t>
            </w:r>
          </w:hyperlink>
        </w:p>
        <w:p>
          <w:pPr>
            <w:pStyle w:val="TOC2"/>
            <w:tabs>
              <w:tab w:val="clear" w:pos="8743"/>
              <w:tab w:val="right" w:pos="9025" w:leader="dot"/>
            </w:tabs>
            <w:rPr/>
          </w:pPr>
          <w:hyperlink w:anchor="__RefHeading___Toc429_4212190555">
            <w:r>
              <w:rPr>
                <w:rStyle w:val="IndexLink"/>
              </w:rPr>
              <w:t>1.2. Document Conventions  </w:t>
              <w:tab/>
              <w:t>4</w:t>
            </w:r>
          </w:hyperlink>
        </w:p>
        <w:p>
          <w:pPr>
            <w:pStyle w:val="TOC3"/>
            <w:tabs>
              <w:tab w:val="clear" w:pos="8459"/>
              <w:tab w:val="right" w:pos="9025" w:leader="dot"/>
            </w:tabs>
            <w:rPr/>
          </w:pPr>
          <w:hyperlink w:anchor="__RefHeading___Toc425_4212190555">
            <w:r>
              <w:rPr>
                <w:rStyle w:val="IndexLink"/>
              </w:rPr>
              <w:t>1.2.1. Terminology:</w:t>
              <w:tab/>
              <w:t>4</w:t>
            </w:r>
          </w:hyperlink>
        </w:p>
        <w:p>
          <w:pPr>
            <w:pStyle w:val="TOC3"/>
            <w:tabs>
              <w:tab w:val="clear" w:pos="8459"/>
              <w:tab w:val="right" w:pos="9025" w:leader="dot"/>
            </w:tabs>
            <w:rPr/>
          </w:pPr>
          <w:hyperlink w:anchor="__RefHeading___Toc419_4212190555">
            <w:r>
              <w:rPr>
                <w:rStyle w:val="IndexLink"/>
              </w:rPr>
              <w:t>1.2.2. Formatting:</w:t>
              <w:tab/>
              <w:t>4</w:t>
            </w:r>
          </w:hyperlink>
        </w:p>
        <w:p>
          <w:pPr>
            <w:pStyle w:val="TOC2"/>
            <w:tabs>
              <w:tab w:val="clear" w:pos="8743"/>
              <w:tab w:val="right" w:pos="9025" w:leader="dot"/>
            </w:tabs>
            <w:rPr/>
          </w:pPr>
          <w:hyperlink w:anchor="__RefHeading___Toc539_4212190555">
            <w:r>
              <w:rPr>
                <w:rStyle w:val="IndexLink"/>
              </w:rPr>
              <w:t>1.3. Intended Audience and Reading Suggestions  </w:t>
              <w:tab/>
              <w:t>4</w:t>
            </w:r>
          </w:hyperlink>
        </w:p>
        <w:p>
          <w:pPr>
            <w:pStyle w:val="TOC2"/>
            <w:tabs>
              <w:tab w:val="clear" w:pos="8743"/>
              <w:tab w:val="right" w:pos="9025" w:leader="dot"/>
            </w:tabs>
            <w:rPr/>
          </w:pPr>
          <w:hyperlink w:anchor="__RefHeading___Toc537_4212190555">
            <w:r>
              <w:rPr>
                <w:rStyle w:val="IndexLink"/>
              </w:rPr>
              <w:t>1.4. Product Scope  </w:t>
              <w:tab/>
              <w:t>4</w:t>
            </w:r>
          </w:hyperlink>
        </w:p>
        <w:p>
          <w:pPr>
            <w:pStyle w:val="TOC2"/>
            <w:tabs>
              <w:tab w:val="clear" w:pos="8743"/>
              <w:tab w:val="right" w:pos="9025" w:leader="dot"/>
            </w:tabs>
            <w:rPr/>
          </w:pPr>
          <w:hyperlink w:anchor="__RefHeading___Toc535_4212190555">
            <w:r>
              <w:rPr>
                <w:rStyle w:val="IndexLink"/>
              </w:rPr>
              <w:t>1.5. References  </w:t>
              <w:tab/>
              <w:t>5</w:t>
            </w:r>
          </w:hyperlink>
        </w:p>
        <w:p>
          <w:pPr>
            <w:pStyle w:val="TOC1"/>
            <w:tabs>
              <w:tab w:val="clear" w:pos="9026"/>
              <w:tab w:val="right" w:pos="9025" w:leader="dot"/>
            </w:tabs>
            <w:rPr/>
          </w:pPr>
          <w:hyperlink w:anchor="__RefHeading___Toc533_4212190555">
            <w:r>
              <w:rPr>
                <w:rStyle w:val="IndexLink"/>
              </w:rPr>
              <w:t>2. Overall Description</w:t>
              <w:tab/>
              <w:t>5</w:t>
            </w:r>
          </w:hyperlink>
        </w:p>
        <w:p>
          <w:pPr>
            <w:pStyle w:val="TOC2"/>
            <w:tabs>
              <w:tab w:val="clear" w:pos="8743"/>
              <w:tab w:val="right" w:pos="9025" w:leader="dot"/>
            </w:tabs>
            <w:rPr/>
          </w:pPr>
          <w:hyperlink w:anchor="__RefHeading___Toc531_4212190555">
            <w:r>
              <w:rPr>
                <w:rStyle w:val="IndexLink"/>
              </w:rPr>
              <w:t>2.1. Product Perspective</w:t>
              <w:tab/>
              <w:t>5</w:t>
            </w:r>
          </w:hyperlink>
        </w:p>
        <w:p>
          <w:pPr>
            <w:pStyle w:val="TOC2"/>
            <w:tabs>
              <w:tab w:val="clear" w:pos="8743"/>
              <w:tab w:val="right" w:pos="9025" w:leader="dot"/>
            </w:tabs>
            <w:rPr/>
          </w:pPr>
          <w:hyperlink w:anchor="__RefHeading___Toc527_4212190555">
            <w:r>
              <w:rPr>
                <w:rStyle w:val="IndexLink"/>
              </w:rPr>
              <w:t>2.2. Product Features  </w:t>
              <w:tab/>
              <w:t>5</w:t>
            </w:r>
          </w:hyperlink>
        </w:p>
        <w:p>
          <w:pPr>
            <w:pStyle w:val="TOC3"/>
            <w:tabs>
              <w:tab w:val="clear" w:pos="8459"/>
              <w:tab w:val="right" w:pos="9025" w:leader="dot"/>
            </w:tabs>
            <w:rPr/>
          </w:pPr>
          <w:hyperlink w:anchor="__RefHeading___Toc639_3032022206">
            <w:r>
              <w:rPr>
                <w:rStyle w:val="IndexLink"/>
              </w:rPr>
              <w:t>2.2.1 Main Features</w:t>
              <w:tab/>
              <w:t>5</w:t>
            </w:r>
          </w:hyperlink>
        </w:p>
        <w:p>
          <w:pPr>
            <w:pStyle w:val="TOC3"/>
            <w:tabs>
              <w:tab w:val="clear" w:pos="8459"/>
              <w:tab w:val="right" w:pos="9025" w:leader="dot"/>
            </w:tabs>
            <w:rPr/>
          </w:pPr>
          <w:hyperlink w:anchor="__RefHeading___Toc641_3032022206">
            <w:r>
              <w:rPr>
                <w:rStyle w:val="IndexLink"/>
              </w:rPr>
              <w:t>2.2.2. Use Case Diagram</w:t>
              <w:tab/>
              <w:t>6</w:t>
            </w:r>
          </w:hyperlink>
        </w:p>
        <w:p>
          <w:pPr>
            <w:pStyle w:val="TOC2"/>
            <w:tabs>
              <w:tab w:val="clear" w:pos="8743"/>
              <w:tab w:val="right" w:pos="9025" w:leader="dot"/>
            </w:tabs>
            <w:rPr/>
          </w:pPr>
          <w:hyperlink w:anchor="__RefHeading___Toc519_4212190555">
            <w:r>
              <w:rPr>
                <w:rStyle w:val="IndexLink"/>
              </w:rPr>
              <w:t>2.3. User Classes and Characteristics  </w:t>
              <w:tab/>
              <w:t>7</w:t>
            </w:r>
          </w:hyperlink>
        </w:p>
        <w:p>
          <w:pPr>
            <w:pStyle w:val="TOC3"/>
            <w:tabs>
              <w:tab w:val="clear" w:pos="8459"/>
              <w:tab w:val="right" w:pos="9025" w:leader="dot"/>
            </w:tabs>
            <w:rPr/>
          </w:pPr>
          <w:hyperlink w:anchor="__RefHeading___Toc681_2359212597">
            <w:r>
              <w:rPr>
                <w:rStyle w:val="IndexLink"/>
              </w:rPr>
              <w:t>2.3.1 Class Diagram</w:t>
              <w:tab/>
              <w:t>7</w:t>
            </w:r>
          </w:hyperlink>
        </w:p>
        <w:p>
          <w:pPr>
            <w:pStyle w:val="TOC2"/>
            <w:tabs>
              <w:tab w:val="clear" w:pos="8743"/>
              <w:tab w:val="right" w:pos="9025" w:leader="dot"/>
            </w:tabs>
            <w:rPr/>
          </w:pPr>
          <w:hyperlink w:anchor="__RefHeading___Toc683_2359212597">
            <w:r>
              <w:rPr>
                <w:rStyle w:val="IndexLink"/>
              </w:rPr>
              <w:t>2.4. Operating Environment</w:t>
              <w:tab/>
              <w:t>8</w:t>
            </w:r>
          </w:hyperlink>
        </w:p>
        <w:p>
          <w:pPr>
            <w:pStyle w:val="TOC2"/>
            <w:tabs>
              <w:tab w:val="clear" w:pos="8743"/>
              <w:tab w:val="right" w:pos="9025" w:leader="dot"/>
            </w:tabs>
            <w:rPr/>
          </w:pPr>
          <w:hyperlink w:anchor="__RefHeading___Toc503_4212190555">
            <w:r>
              <w:rPr>
                <w:rStyle w:val="IndexLink"/>
              </w:rPr>
              <w:t>2.6. Assumptions and Dependencies</w:t>
              <w:tab/>
              <w:t>8</w:t>
            </w:r>
          </w:hyperlink>
        </w:p>
        <w:p>
          <w:pPr>
            <w:pStyle w:val="TOC1"/>
            <w:tabs>
              <w:tab w:val="clear" w:pos="9026"/>
              <w:tab w:val="right" w:pos="9025" w:leader="dot"/>
            </w:tabs>
            <w:rPr/>
          </w:pPr>
          <w:hyperlink w:anchor="__RefHeading___Toc499_4212190555">
            <w:r>
              <w:rPr>
                <w:rStyle w:val="IndexLink"/>
              </w:rPr>
              <w:t>3. System Features</w:t>
              <w:tab/>
              <w:t>8</w:t>
            </w:r>
          </w:hyperlink>
        </w:p>
        <w:p>
          <w:pPr>
            <w:pStyle w:val="TOC2"/>
            <w:tabs>
              <w:tab w:val="clear" w:pos="8743"/>
              <w:tab w:val="right" w:pos="9025" w:leader="dot"/>
            </w:tabs>
            <w:rPr/>
          </w:pPr>
          <w:hyperlink w:anchor="__RefHeading___Toc495_4212190555">
            <w:r>
              <w:rPr>
                <w:rStyle w:val="IndexLink"/>
              </w:rPr>
              <w:t>3.1. Manage Plant</w:t>
              <w:tab/>
              <w:t>8</w:t>
            </w:r>
          </w:hyperlink>
        </w:p>
        <w:p>
          <w:pPr>
            <w:pStyle w:val="TOC2"/>
            <w:tabs>
              <w:tab w:val="clear" w:pos="8743"/>
              <w:tab w:val="right" w:pos="9025" w:leader="dot"/>
            </w:tabs>
            <w:rPr/>
          </w:pPr>
          <w:hyperlink w:anchor="__RefHeading___Toc491_4212190555">
            <w:r>
              <w:rPr>
                <w:rStyle w:val="IndexLink"/>
              </w:rPr>
              <w:t>3.2. Action Schedule</w:t>
              <w:tab/>
              <w:t>8</w:t>
            </w:r>
          </w:hyperlink>
        </w:p>
        <w:p>
          <w:pPr>
            <w:pStyle w:val="TOC2"/>
            <w:tabs>
              <w:tab w:val="clear" w:pos="8743"/>
              <w:tab w:val="right" w:pos="9025" w:leader="dot"/>
            </w:tabs>
            <w:rPr/>
          </w:pPr>
          <w:hyperlink w:anchor="__RefHeading___Toc685_2359212597">
            <w:r>
              <w:rPr>
                <w:rStyle w:val="IndexLink"/>
              </w:rPr>
              <w:t>3.3. Logging action history</w:t>
              <w:tab/>
              <w:t>8</w:t>
            </w:r>
          </w:hyperlink>
        </w:p>
        <w:p>
          <w:pPr>
            <w:pStyle w:val="TOC2"/>
            <w:tabs>
              <w:tab w:val="clear" w:pos="8743"/>
              <w:tab w:val="right" w:pos="9025" w:leader="dot"/>
            </w:tabs>
            <w:rPr/>
          </w:pPr>
          <w:hyperlink w:anchor="__RefHeading___Toc687_2359212597">
            <w:r>
              <w:rPr>
                <w:rStyle w:val="IndexLink"/>
              </w:rPr>
              <w:t>3.4 Multi-user collaboration</w:t>
              <w:tab/>
              <w:t>8</w:t>
            </w:r>
          </w:hyperlink>
        </w:p>
        <w:p>
          <w:pPr>
            <w:pStyle w:val="TOC2"/>
            <w:tabs>
              <w:tab w:val="clear" w:pos="8743"/>
              <w:tab w:val="right" w:pos="9025" w:leader="dot"/>
            </w:tabs>
            <w:rPr/>
          </w:pPr>
          <w:hyperlink w:anchor="__RefHeading___Toc689_2359212597">
            <w:r>
              <w:rPr>
                <w:rStyle w:val="IndexLink"/>
              </w:rPr>
              <w:t>3.5 Notifications</w:t>
              <w:tab/>
              <w:t>9</w:t>
            </w:r>
          </w:hyperlink>
        </w:p>
        <w:p>
          <w:pPr>
            <w:pStyle w:val="TOC1"/>
            <w:tabs>
              <w:tab w:val="clear" w:pos="9026"/>
              <w:tab w:val="right" w:pos="9025" w:leader="dot"/>
            </w:tabs>
            <w:rPr/>
          </w:pPr>
          <w:hyperlink w:anchor="__RefHeading___Toc473_4212190555">
            <w:r>
              <w:rPr>
                <w:rStyle w:val="IndexLink"/>
              </w:rPr>
              <w:t>4. Requirements</w:t>
              <w:tab/>
              <w:t>9</w:t>
            </w:r>
          </w:hyperlink>
        </w:p>
        <w:p>
          <w:pPr>
            <w:pStyle w:val="TOC3"/>
            <w:tabs>
              <w:tab w:val="clear" w:pos="8459"/>
              <w:tab w:val="right" w:pos="9025" w:leader="dot"/>
            </w:tabs>
            <w:rPr/>
          </w:pPr>
          <w:hyperlink w:anchor="__RefHeading___Toc397_4212190555">
            <w:r>
              <w:rPr>
                <w:rStyle w:val="IndexLink"/>
              </w:rPr>
              <w:t>4.1. Functional Requirements</w:t>
              <w:tab/>
              <w:t>9</w:t>
            </w:r>
          </w:hyperlink>
        </w:p>
        <w:p>
          <w:pPr>
            <w:pStyle w:val="TOC2"/>
            <w:tabs>
              <w:tab w:val="clear" w:pos="8743"/>
              <w:tab w:val="right" w:pos="9025" w:leader="dot"/>
            </w:tabs>
            <w:rPr/>
          </w:pPr>
          <w:hyperlink w:anchor="__RefHeading___Toc453_4212190555">
            <w:r>
              <w:rPr>
                <w:rStyle w:val="IndexLink"/>
              </w:rPr>
              <w:t>4.2. Nonfunctional Requirements</w:t>
              <w:tab/>
              <w:t>9</w:t>
            </w:r>
          </w:hyperlink>
        </w:p>
        <w:p>
          <w:pPr>
            <w:pStyle w:val="TOC3"/>
            <w:tabs>
              <w:tab w:val="clear" w:pos="8459"/>
              <w:tab w:val="right" w:pos="9025" w:leader="dot"/>
            </w:tabs>
            <w:rPr/>
          </w:pPr>
          <w:hyperlink w:anchor="__RefHeading___Toc451_4212190555">
            <w:r>
              <w:rPr>
                <w:rStyle w:val="IndexLink"/>
              </w:rPr>
              <w:t>4.2.1. Performance  </w:t>
              <w:tab/>
              <w:t>9</w:t>
            </w:r>
          </w:hyperlink>
        </w:p>
        <w:p>
          <w:pPr>
            <w:pStyle w:val="TOC3"/>
            <w:tabs>
              <w:tab w:val="clear" w:pos="8459"/>
              <w:tab w:val="right" w:pos="9025" w:leader="dot"/>
            </w:tabs>
            <w:rPr/>
          </w:pPr>
          <w:hyperlink w:anchor="__RefHeading___Toc445_4212190555">
            <w:r>
              <w:rPr>
                <w:rStyle w:val="IndexLink"/>
              </w:rPr>
              <w:t>4.2.2. Security  </w:t>
              <w:tab/>
              <w:t>9</w:t>
            </w:r>
          </w:hyperlink>
        </w:p>
        <w:p>
          <w:pPr>
            <w:pStyle w:val="TOC3"/>
            <w:tabs>
              <w:tab w:val="clear" w:pos="8459"/>
              <w:tab w:val="right" w:pos="9025" w:leader="dot"/>
            </w:tabs>
            <w:rPr/>
          </w:pPr>
          <w:hyperlink w:anchor="__RefHeading___Toc383_4212190555">
            <w:r>
              <w:rPr>
                <w:rStyle w:val="IndexLink"/>
              </w:rPr>
              <w:t>4.2.3. Usability</w:t>
              <w:tab/>
              <w:t>9</w:t>
            </w:r>
          </w:hyperlink>
          <w:r>
            <w:rPr>
              <w:rStyle w:val="IndexLink"/>
            </w:rPr>
            <w:fldChar w:fldCharType="end"/>
          </w:r>
        </w:p>
      </w:sdtContent>
    </w:sdt>
    <w:p>
      <w:pPr>
        <w:pStyle w:val="Normal"/>
        <w:shd w:fill="FFFFFF" w:val="clear"/>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p>
    <w:p>
      <w:pPr>
        <w:pStyle w:val="Normal"/>
        <w:pageBreakBefore w:val="false"/>
        <w:shd w:val="clear" w:fill="FFFFFF"/>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p>
    <w:p>
      <w:pPr>
        <w:pStyle w:val="Normal"/>
        <w:shd w:val="clear" w:fill="FFFFFF"/>
        <w:spacing w:lineRule="auto" w:line="240" w:before="240" w:after="0"/>
        <w:jc w:val="center"/>
        <w:rPr>
          <w:rFonts w:eastAsia="Times New Roman"/>
          <w:color w:val="373D3F"/>
          <w:kern w:val="0"/>
          <w:sz w:val="20"/>
          <w:szCs w:val="20"/>
          <w:lang w:eastAsia="en-GB"/>
        </w:rPr>
      </w:pPr>
      <w:bookmarkStart w:id="7" w:name="__RefHeading___Toc563_4212190555"/>
      <w:bookmarkEnd w:id="7"/>
      <w:r>
        <w:rPr>
          <w:rFonts w:eastAsia="Times New Roman"/>
          <w:b/>
          <w:bCs/>
          <w:color w:val="373D3F"/>
          <w:kern w:val="0"/>
          <w:sz w:val="20"/>
          <w:szCs w:val="20"/>
          <w:lang w:eastAsia="en-GB"/>
        </w:rPr>
        <w:t>Revision History</w:t>
      </w:r>
    </w:p>
    <w:tbl>
      <w:tblPr>
        <w:tblW w:w="9553" w:type="dxa"/>
        <w:jc w:val="left"/>
        <w:tblInd w:w="-115" w:type="dxa"/>
        <w:tblLayout w:type="fixed"/>
        <w:tblCellMar>
          <w:top w:w="108" w:type="dxa"/>
          <w:left w:w="108" w:type="dxa"/>
          <w:bottom w:w="108" w:type="dxa"/>
          <w:right w:w="108" w:type="dxa"/>
        </w:tblCellMar>
      </w:tblPr>
      <w:tblGrid>
        <w:gridCol w:w="1546"/>
        <w:gridCol w:w="1359"/>
        <w:gridCol w:w="4941"/>
        <w:gridCol w:w="1706"/>
      </w:tblGrid>
      <w:tr>
        <w:trPr/>
        <w:tc>
          <w:tcPr>
            <w:tcW w:w="1546"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8" w:name="__RefHeading___Toc561_4212190555"/>
            <w:bookmarkEnd w:id="8"/>
            <w:r>
              <w:rPr>
                <w:rFonts w:eastAsia="Times New Roman"/>
                <w:color w:val="373D3F"/>
                <w:kern w:val="0"/>
                <w:sz w:val="16"/>
                <w:szCs w:val="16"/>
                <w:lang w:eastAsia="en-GB"/>
              </w:rPr>
              <w:t>Name</w:t>
            </w:r>
          </w:p>
        </w:tc>
        <w:tc>
          <w:tcPr>
            <w:tcW w:w="135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9" w:name="__RefHeading___Toc559_4212190555"/>
            <w:bookmarkEnd w:id="9"/>
            <w:r>
              <w:rPr>
                <w:rFonts w:eastAsia="Times New Roman"/>
                <w:color w:val="373D3F"/>
                <w:kern w:val="0"/>
                <w:sz w:val="16"/>
                <w:szCs w:val="16"/>
                <w:lang w:eastAsia="en-GB"/>
              </w:rPr>
              <w:t>Date</w:t>
            </w:r>
          </w:p>
        </w:tc>
        <w:tc>
          <w:tcPr>
            <w:tcW w:w="4941"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0" w:name="__RefHeading___Toc557_4212190555"/>
            <w:bookmarkEnd w:id="10"/>
            <w:r>
              <w:rPr>
                <w:rFonts w:eastAsia="Times New Roman"/>
                <w:color w:val="373D3F"/>
                <w:kern w:val="0"/>
                <w:sz w:val="16"/>
                <w:szCs w:val="16"/>
                <w:lang w:eastAsia="en-GB"/>
              </w:rPr>
              <w:t>Reason for Changes</w:t>
            </w:r>
          </w:p>
        </w:tc>
        <w:tc>
          <w:tcPr>
            <w:tcW w:w="1706"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1" w:name="__RefHeading___Toc555_4212190555"/>
            <w:bookmarkEnd w:id="11"/>
            <w:r>
              <w:rPr>
                <w:rFonts w:eastAsia="Times New Roman"/>
                <w:color w:val="373D3F"/>
                <w:kern w:val="0"/>
                <w:sz w:val="16"/>
                <w:szCs w:val="16"/>
                <w:lang w:eastAsia="en-GB"/>
              </w:rPr>
              <w:t>Version</w:t>
            </w:r>
          </w:p>
        </w:tc>
      </w:tr>
      <w:tr>
        <w:trPr/>
        <w:tc>
          <w:tcPr>
            <w:tcW w:w="1546"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2" w:name="__RefHeading___Toc553_4212190555"/>
            <w:bookmarkEnd w:id="12"/>
            <w:r>
              <w:rPr>
                <w:rFonts w:eastAsia="Times New Roman"/>
                <w:color w:val="000000"/>
                <w:kern w:val="0"/>
                <w:sz w:val="16"/>
                <w:szCs w:val="16"/>
                <w:lang w:eastAsia="en-GB"/>
              </w:rPr>
              <w:t>Wiktor Mandra</w:t>
            </w:r>
          </w:p>
        </w:tc>
        <w:tc>
          <w:tcPr>
            <w:tcW w:w="135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3" w:name="__RefHeading___Toc551_4212190555"/>
            <w:bookmarkEnd w:id="13"/>
            <w:r>
              <w:rPr>
                <w:rFonts w:eastAsia="Times New Roman"/>
                <w:color w:val="000000"/>
                <w:kern w:val="0"/>
                <w:sz w:val="16"/>
                <w:szCs w:val="16"/>
                <w:lang w:eastAsia="en-GB"/>
              </w:rPr>
              <w:t>01.05.2026</w:t>
            </w:r>
          </w:p>
        </w:tc>
        <w:tc>
          <w:tcPr>
            <w:tcW w:w="4941"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4" w:name="__RefHeading___Toc549_4212190555"/>
            <w:bookmarkEnd w:id="14"/>
            <w:r>
              <w:rPr>
                <w:rFonts w:eastAsia="Times New Roman"/>
                <w:color w:val="373D3F"/>
                <w:kern w:val="0"/>
                <w:sz w:val="16"/>
                <w:szCs w:val="16"/>
                <w:lang w:eastAsia="en-GB"/>
              </w:rPr>
              <w:t>Functional and non-functional requirements definition</w:t>
            </w:r>
          </w:p>
        </w:tc>
        <w:tc>
          <w:tcPr>
            <w:tcW w:w="1706"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5" w:name="__RefHeading___Toc547_4212190555"/>
            <w:bookmarkEnd w:id="15"/>
            <w:r>
              <w:rPr>
                <w:rFonts w:eastAsia="Times New Roman"/>
                <w:color w:val="000000"/>
                <w:kern w:val="0"/>
                <w:sz w:val="16"/>
                <w:szCs w:val="16"/>
                <w:lang w:eastAsia="en-GB"/>
              </w:rPr>
              <w:t>1.0</w:t>
            </w:r>
          </w:p>
        </w:tc>
      </w:tr>
      <w:tr>
        <w:trPr/>
        <w:tc>
          <w:tcPr>
            <w:tcW w:w="154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35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09.05.2026</w:t>
            </w:r>
          </w:p>
        </w:tc>
        <w:tc>
          <w:tcPr>
            <w:tcW w:w="4941"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Use case diagram</w:t>
            </w:r>
          </w:p>
        </w:tc>
        <w:tc>
          <w:tcPr>
            <w:tcW w:w="170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2.0</w:t>
            </w:r>
          </w:p>
        </w:tc>
      </w:tr>
      <w:tr>
        <w:trPr/>
        <w:tc>
          <w:tcPr>
            <w:tcW w:w="154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35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22.05.2026</w:t>
            </w:r>
          </w:p>
        </w:tc>
        <w:tc>
          <w:tcPr>
            <w:tcW w:w="4941"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Class diagram</w:t>
            </w:r>
          </w:p>
        </w:tc>
        <w:tc>
          <w:tcPr>
            <w:tcW w:w="170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3.0</w:t>
            </w:r>
          </w:p>
        </w:tc>
      </w:tr>
      <w:tr>
        <w:trPr/>
        <w:tc>
          <w:tcPr>
            <w:tcW w:w="154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35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12.06.2026</w:t>
            </w:r>
          </w:p>
        </w:tc>
        <w:tc>
          <w:tcPr>
            <w:tcW w:w="4941"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Updated class diagram; system features</w:t>
            </w:r>
          </w:p>
        </w:tc>
        <w:tc>
          <w:tcPr>
            <w:tcW w:w="170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4.0</w:t>
            </w:r>
          </w:p>
        </w:tc>
      </w:tr>
    </w:tbl>
    <w:p>
      <w:pPr>
        <w:pStyle w:val="Normal"/>
        <w:shd w:val="clear" w:fill="FFFFFF"/>
        <w:spacing w:lineRule="auto" w:line="240" w:before="360" w:after="0"/>
        <w:rPr>
          <w:rFonts w:eastAsia="Times New Roman"/>
          <w:color w:val="373D3F"/>
          <w:kern w:val="0"/>
          <w:sz w:val="20"/>
          <w:szCs w:val="20"/>
          <w:lang w:eastAsia="en-GB"/>
        </w:rPr>
      </w:pPr>
      <w:r>
        <w:rPr>
          <w:rFonts w:eastAsia="Times New Roman"/>
          <w:color w:val="373D3F"/>
          <w:kern w:val="0"/>
          <w:sz w:val="20"/>
          <w:szCs w:val="20"/>
          <w:lang w:eastAsia="en-GB"/>
        </w:rPr>
      </w:r>
    </w:p>
    <w:p>
      <w:pPr>
        <w:pStyle w:val="Normal"/>
        <w:shd w:val="clear" w:fill="FFFFFF"/>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r>
        <w:br w:type="page"/>
      </w:r>
    </w:p>
    <w:p>
      <w:pPr>
        <w:pStyle w:val="Heading1"/>
        <w:spacing w:before="0" w:after="80"/>
        <w:ind w:hanging="0" w:left="0"/>
        <w:rPr>
          <w:rFonts w:eastAsia="Times New Roman"/>
          <w:color w:val="373D3F"/>
          <w:kern w:val="0"/>
          <w:sz w:val="20"/>
          <w:szCs w:val="20"/>
          <w:lang w:eastAsia="en-GB"/>
        </w:rPr>
      </w:pPr>
      <w:bookmarkStart w:id="16" w:name="__RefHeading___Toc545_4212190555"/>
      <w:bookmarkEnd w:id="16"/>
      <w:r>
        <w:rPr/>
        <w:t>1. Introduction</w:t>
      </w:r>
    </w:p>
    <w:p>
      <w:pPr>
        <w:pStyle w:val="Heading2"/>
        <w:ind w:hanging="0" w:left="0"/>
        <w:rPr>
          <w:rFonts w:eastAsia="Times New Roman"/>
          <w:color w:val="373D3F"/>
          <w:kern w:val="0"/>
          <w:sz w:val="20"/>
          <w:szCs w:val="20"/>
          <w:lang w:eastAsia="en-GB"/>
        </w:rPr>
      </w:pPr>
      <w:bookmarkStart w:id="17" w:name="__RefHeading___Toc431_4212190555"/>
      <w:bookmarkEnd w:id="17"/>
      <w:r>
        <w:rPr/>
        <w:t>1.1. Purpose  </w:t>
      </w:r>
    </w:p>
    <w:p>
      <w:pPr>
        <w:pStyle w:val="Normal"/>
        <w:shd w:val="clear" w:fill="FFFFFF"/>
        <w:spacing w:lineRule="auto" w:line="240" w:before="240" w:after="0"/>
        <w:rPr>
          <w:rFonts w:ascii="Times New Roman" w:hAnsi="Times New Roman"/>
          <w:b w:val="false"/>
          <w:bCs w:val="false"/>
          <w:sz w:val="20"/>
          <w:szCs w:val="20"/>
        </w:rPr>
      </w:pPr>
      <w:bookmarkStart w:id="18" w:name="__RefHeading___Toc543_4212190555"/>
      <w:bookmarkEnd w:id="18"/>
      <w:r>
        <w:rPr>
          <w:rFonts w:ascii="Times New Roman" w:hAnsi="Times New Roman"/>
          <w:b w:val="false"/>
          <w:bCs w:val="false"/>
          <w:sz w:val="20"/>
          <w:szCs w:val="20"/>
        </w:rPr>
        <w:t>This document specifies software requirements for “GreeLendar”, a mobile application designed to help users track the watering, fertillization and genereal care of their plants. This app aims to simplify plant maintenance by providing reminders, logs and care recommendations based on plant species, environment, and user input.</w:t>
      </w:r>
    </w:p>
    <w:p>
      <w:pPr>
        <w:pStyle w:val="Heading2"/>
        <w:ind w:hanging="0" w:left="0"/>
        <w:rPr>
          <w:rFonts w:eastAsia="Times New Roman"/>
          <w:color w:val="373D3F"/>
          <w:kern w:val="0"/>
          <w:sz w:val="20"/>
          <w:szCs w:val="20"/>
          <w:lang w:eastAsia="en-GB"/>
        </w:rPr>
      </w:pPr>
      <w:bookmarkStart w:id="19" w:name="__RefHeading___Toc429_4212190555"/>
      <w:bookmarkEnd w:id="19"/>
      <w:r>
        <w:rPr/>
        <w:t>1.2. Document Conventions  </w:t>
      </w:r>
    </w:p>
    <w:p>
      <w:pPr>
        <w:pStyle w:val="Heading3"/>
        <w:rPr/>
      </w:pPr>
      <w:bookmarkStart w:id="20" w:name="__RefHeading___Toc425_4212190555"/>
      <w:bookmarkEnd w:id="20"/>
      <w:r>
        <w:rPr/>
        <w:t>1.2.1. Terminology:</w:t>
      </w:r>
    </w:p>
    <w:p>
      <w:pPr>
        <w:pStyle w:val="Normal"/>
        <w:shd w:val="clear" w:fill="FFFFFF"/>
        <w:spacing w:lineRule="auto" w:line="240" w:before="240" w:after="0"/>
        <w:jc w:val="both"/>
        <w:rPr>
          <w:b w:val="false"/>
          <w:bCs w:val="false"/>
          <w:color w:val="000000"/>
        </w:rPr>
      </w:pPr>
      <w:bookmarkStart w:id="21" w:name="__RefHeading___Toc423_4212190555"/>
      <w:bookmarkEnd w:id="21"/>
      <w:r>
        <w:rPr>
          <w:rFonts w:eastAsia="Times New Roman"/>
          <w:b/>
          <w:bCs/>
          <w:color w:val="000000"/>
          <w:kern w:val="0"/>
          <w:sz w:val="20"/>
          <w:szCs w:val="20"/>
          <w:lang w:eastAsia="en-GB"/>
        </w:rPr>
        <w:t>Plant Profile</w:t>
      </w:r>
      <w:r>
        <w:rPr>
          <w:rFonts w:eastAsia="Times New Roman"/>
          <w:b w:val="false"/>
          <w:bCs w:val="false"/>
          <w:color w:val="000000"/>
          <w:kern w:val="0"/>
          <w:sz w:val="20"/>
          <w:szCs w:val="20"/>
          <w:lang w:eastAsia="en-GB"/>
        </w:rPr>
        <w:t>: A digital record of a user’s plant including species, age and care history.</w:t>
      </w:r>
    </w:p>
    <w:p>
      <w:pPr>
        <w:pStyle w:val="Normal"/>
        <w:shd w:val="clear" w:fill="FFFFFF"/>
        <w:spacing w:lineRule="auto" w:line="240" w:before="240" w:after="0"/>
        <w:jc w:val="both"/>
        <w:rPr>
          <w:b w:val="false"/>
          <w:bCs w:val="false"/>
          <w:color w:val="000000"/>
        </w:rPr>
      </w:pPr>
      <w:bookmarkStart w:id="22" w:name="__RefHeading___Toc421_4212190555"/>
      <w:bookmarkEnd w:id="22"/>
      <w:r>
        <w:rPr>
          <w:rFonts w:eastAsia="Times New Roman"/>
          <w:b/>
          <w:bCs/>
          <w:color w:val="000000"/>
          <w:kern w:val="0"/>
          <w:sz w:val="20"/>
          <w:szCs w:val="20"/>
          <w:lang w:eastAsia="en-GB"/>
        </w:rPr>
        <w:t>Care Log</w:t>
      </w:r>
      <w:r>
        <w:rPr>
          <w:rFonts w:eastAsia="Times New Roman"/>
          <w:b w:val="false"/>
          <w:bCs w:val="false"/>
          <w:color w:val="000000"/>
          <w:kern w:val="0"/>
          <w:sz w:val="20"/>
          <w:szCs w:val="20"/>
          <w:lang w:eastAsia="en-GB"/>
        </w:rPr>
        <w:t>: A timeline of actions (watering, fertillization, etc.) performed on a plant.</w:t>
      </w:r>
    </w:p>
    <w:p>
      <w:pPr>
        <w:pStyle w:val="Heading3"/>
        <w:rPr>
          <w:b w:val="false"/>
          <w:bCs w:val="false"/>
          <w:color w:val="000000"/>
        </w:rPr>
      </w:pPr>
      <w:bookmarkStart w:id="23" w:name="__RefHeading___Toc419_4212190555"/>
      <w:bookmarkEnd w:id="23"/>
      <w:r>
        <w:rPr/>
        <w:t>1.2.2. Formatting:</w:t>
      </w:r>
    </w:p>
    <w:p>
      <w:pPr>
        <w:pStyle w:val="Normal"/>
        <w:shd w:val="clear" w:fill="FFFFFF"/>
        <w:spacing w:lineRule="auto" w:line="240" w:before="240" w:after="0"/>
        <w:jc w:val="both"/>
        <w:rPr>
          <w:b w:val="false"/>
          <w:bCs w:val="false"/>
          <w:color w:val="000000"/>
        </w:rPr>
      </w:pPr>
      <w:bookmarkStart w:id="24" w:name="__RefHeading___Toc417_4212190555"/>
      <w:bookmarkEnd w:id="24"/>
      <w:r>
        <w:rPr>
          <w:rFonts w:eastAsia="Times New Roman"/>
          <w:b w:val="false"/>
          <w:bCs w:val="false"/>
          <w:color w:val="000000"/>
          <w:kern w:val="0"/>
          <w:sz w:val="20"/>
          <w:szCs w:val="20"/>
          <w:lang w:eastAsia="en-GB"/>
        </w:rPr>
        <w:tab/>
        <w:t>Requirements are labeled as REQ-xx (functional) or NF-xx (non-functional).</w:t>
      </w:r>
    </w:p>
    <w:p>
      <w:pPr>
        <w:pStyle w:val="Normal"/>
        <w:shd w:val="clear" w:fill="FFFFFF"/>
        <w:spacing w:lineRule="auto" w:line="240" w:before="240" w:after="0"/>
        <w:jc w:val="both"/>
        <w:rPr>
          <w:b w:val="false"/>
          <w:bCs w:val="false"/>
          <w:color w:val="000000"/>
        </w:rPr>
      </w:pPr>
      <w:bookmarkStart w:id="25" w:name="__RefHeading___Toc541_4212190555"/>
      <w:bookmarkEnd w:id="25"/>
      <w:r>
        <w:rPr>
          <w:rFonts w:eastAsia="Times New Roman"/>
          <w:b w:val="false"/>
          <w:bCs w:val="false"/>
          <w:color w:val="000000"/>
          <w:kern w:val="0"/>
          <w:sz w:val="20"/>
          <w:szCs w:val="20"/>
          <w:lang w:eastAsia="en-GB"/>
        </w:rPr>
        <w:tab/>
        <w:t>Priorities: High (H), Medium (M), Low (L).</w:t>
      </w:r>
    </w:p>
    <w:p>
      <w:pPr>
        <w:pStyle w:val="Heading2"/>
        <w:ind w:hanging="0" w:left="0"/>
        <w:rPr>
          <w:rFonts w:eastAsia="Times New Roman"/>
          <w:color w:val="373D3F"/>
          <w:kern w:val="0"/>
          <w:sz w:val="20"/>
          <w:szCs w:val="20"/>
          <w:lang w:eastAsia="en-GB"/>
        </w:rPr>
      </w:pPr>
      <w:bookmarkStart w:id="26" w:name="__RefHeading___Toc539_4212190555"/>
      <w:bookmarkEnd w:id="26"/>
      <w:r>
        <w:rPr/>
        <w:t>1.3. Intended Audience and Reading Suggestions  </w:t>
      </w:r>
    </w:p>
    <w:p>
      <w:pPr>
        <w:pStyle w:val="Normal"/>
        <w:shd w:val="clear" w:fill="FFFFFF"/>
        <w:spacing w:lineRule="auto" w:line="240" w:before="240" w:after="0"/>
        <w:jc w:val="both"/>
        <w:rPr>
          <w:color w:val="000000"/>
        </w:rPr>
      </w:pPr>
      <w:bookmarkStart w:id="27" w:name="__RefHeading___Toc415_4212190555"/>
      <w:bookmarkEnd w:id="27"/>
      <w:r>
        <w:rPr>
          <w:rFonts w:eastAsia="Times New Roman"/>
          <w:b/>
          <w:bCs/>
          <w:color w:val="000000"/>
          <w:kern w:val="0"/>
          <w:sz w:val="20"/>
          <w:szCs w:val="20"/>
          <w:lang w:eastAsia="en-GB"/>
        </w:rPr>
        <w:t>Developers</w:t>
      </w:r>
      <w:r>
        <w:rPr>
          <w:rFonts w:eastAsia="Times New Roman"/>
          <w:color w:val="000000"/>
          <w:kern w:val="0"/>
          <w:sz w:val="20"/>
          <w:szCs w:val="20"/>
          <w:lang w:eastAsia="en-GB"/>
        </w:rPr>
        <w:t>: Focus on technical constriants and interfaces, scetions ….</w:t>
      </w:r>
    </w:p>
    <w:p>
      <w:pPr>
        <w:pStyle w:val="Normal"/>
        <w:shd w:val="clear" w:fill="FFFFFF"/>
        <w:spacing w:lineRule="auto" w:line="240" w:before="240" w:after="0"/>
        <w:jc w:val="both"/>
        <w:rPr>
          <w:color w:val="000000"/>
        </w:rPr>
      </w:pPr>
      <w:bookmarkStart w:id="28" w:name="__RefHeading___Toc413_4212190555"/>
      <w:bookmarkEnd w:id="28"/>
      <w:r>
        <w:rPr>
          <w:rFonts w:eastAsia="Times New Roman"/>
          <w:b/>
          <w:bCs/>
          <w:color w:val="000000"/>
          <w:kern w:val="0"/>
          <w:sz w:val="20"/>
          <w:szCs w:val="20"/>
          <w:lang w:eastAsia="en-GB"/>
        </w:rPr>
        <w:t>Project</w:t>
      </w:r>
      <w:r>
        <w:rPr>
          <w:rFonts w:eastAsia="Times New Roman"/>
          <w:color w:val="000000"/>
          <w:kern w:val="0"/>
          <w:sz w:val="20"/>
          <w:szCs w:val="20"/>
          <w:lang w:eastAsia="en-GB"/>
        </w:rPr>
        <w:t xml:space="preserve"> </w:t>
      </w:r>
      <w:r>
        <w:rPr>
          <w:rFonts w:eastAsia="Times New Roman"/>
          <w:b/>
          <w:bCs/>
          <w:color w:val="000000"/>
          <w:kern w:val="0"/>
          <w:sz w:val="20"/>
          <w:szCs w:val="20"/>
          <w:lang w:eastAsia="en-GB"/>
        </w:rPr>
        <w:t>Managers</w:t>
      </w:r>
      <w:r>
        <w:rPr>
          <w:rFonts w:eastAsia="Times New Roman"/>
          <w:color w:val="000000"/>
          <w:kern w:val="0"/>
          <w:sz w:val="20"/>
          <w:szCs w:val="20"/>
          <w:lang w:eastAsia="en-GB"/>
        </w:rPr>
        <w:t>: Review scope, dependencies, and timelines, sections ….</w:t>
      </w:r>
    </w:p>
    <w:p>
      <w:pPr>
        <w:pStyle w:val="Normal"/>
        <w:shd w:val="clear" w:fill="FFFFFF"/>
        <w:spacing w:lineRule="auto" w:line="240" w:before="240" w:after="0"/>
        <w:jc w:val="both"/>
        <w:rPr>
          <w:color w:val="000000"/>
        </w:rPr>
      </w:pPr>
      <w:bookmarkStart w:id="29" w:name="__RefHeading___Toc411_4212190555"/>
      <w:bookmarkEnd w:id="29"/>
      <w:r>
        <w:rPr>
          <w:rFonts w:eastAsia="Times New Roman"/>
          <w:b/>
          <w:bCs/>
          <w:color w:val="000000"/>
          <w:kern w:val="0"/>
          <w:sz w:val="20"/>
          <w:szCs w:val="20"/>
          <w:lang w:eastAsia="en-GB"/>
        </w:rPr>
        <w:t>Users</w:t>
      </w:r>
      <w:r>
        <w:rPr>
          <w:rFonts w:eastAsia="Times New Roman"/>
          <w:color w:val="000000"/>
          <w:kern w:val="0"/>
          <w:sz w:val="20"/>
          <w:szCs w:val="20"/>
          <w:lang w:eastAsia="en-GB"/>
        </w:rPr>
        <w:t>: Understand features and user interactions, sections ….</w:t>
      </w:r>
    </w:p>
    <w:p>
      <w:pPr>
        <w:pStyle w:val="Normal"/>
        <w:shd w:val="clear" w:fill="FFFFFF"/>
        <w:spacing w:lineRule="auto" w:line="240" w:before="240" w:after="0"/>
        <w:jc w:val="both"/>
        <w:rPr>
          <w:color w:val="000000"/>
        </w:rPr>
      </w:pPr>
      <w:bookmarkStart w:id="30" w:name="__RefHeading___Toc427_4212190555"/>
      <w:bookmarkEnd w:id="30"/>
      <w:r>
        <w:rPr>
          <w:rFonts w:eastAsia="Times New Roman"/>
          <w:b/>
          <w:bCs/>
          <w:color w:val="000000"/>
          <w:kern w:val="0"/>
          <w:sz w:val="20"/>
          <w:szCs w:val="20"/>
          <w:lang w:eastAsia="en-GB"/>
        </w:rPr>
        <w:t>Testers</w:t>
      </w:r>
      <w:r>
        <w:rPr>
          <w:rFonts w:eastAsia="Times New Roman"/>
          <w:color w:val="000000"/>
          <w:kern w:val="0"/>
          <w:sz w:val="20"/>
          <w:szCs w:val="20"/>
          <w:lang w:eastAsia="en-GB"/>
        </w:rPr>
        <w:t>: Verify functional and non-functional requirements, senctions ….</w:t>
      </w:r>
    </w:p>
    <w:p>
      <w:pPr>
        <w:pStyle w:val="Heading2"/>
        <w:ind w:hanging="0" w:left="0"/>
        <w:rPr>
          <w:rFonts w:eastAsia="Times New Roman"/>
          <w:color w:val="373D3F"/>
          <w:kern w:val="0"/>
          <w:sz w:val="20"/>
          <w:szCs w:val="20"/>
          <w:lang w:eastAsia="en-GB"/>
        </w:rPr>
      </w:pPr>
      <w:bookmarkStart w:id="31" w:name="__RefHeading___Toc537_4212190555"/>
      <w:bookmarkEnd w:id="31"/>
      <w:r>
        <w:rPr/>
        <w:t>1.4. Product Scope  </w:t>
      </w:r>
    </w:p>
    <w:p>
      <w:pPr>
        <w:pStyle w:val="Normal"/>
        <w:shd w:val="clear" w:fill="FFFFFF"/>
        <w:spacing w:lineRule="auto" w:line="240" w:before="240" w:after="0"/>
        <w:jc w:val="both"/>
        <w:rPr>
          <w:color w:val="000000"/>
        </w:rPr>
      </w:pPr>
      <w:bookmarkStart w:id="32" w:name="__RefHeading___Toc409_4212190555"/>
      <w:bookmarkEnd w:id="32"/>
      <w:r>
        <w:rPr>
          <w:rFonts w:eastAsia="Times New Roman"/>
          <w:color w:val="000000"/>
          <w:kern w:val="0"/>
          <w:sz w:val="20"/>
          <w:szCs w:val="20"/>
          <w:lang w:eastAsia="en-GB"/>
        </w:rPr>
        <w:t>GreeLendar is a cross-platform app (Android/iOS/Web) that:</w:t>
      </w:r>
    </w:p>
    <w:p>
      <w:pPr>
        <w:pStyle w:val="Normal"/>
        <w:shd w:val="clear" w:fill="FFFFFF"/>
        <w:spacing w:lineRule="auto" w:line="240" w:before="240" w:after="0"/>
        <w:jc w:val="both"/>
        <w:rPr>
          <w:color w:val="000000"/>
        </w:rPr>
      </w:pPr>
      <w:bookmarkStart w:id="33" w:name="__RefHeading___Toc405_4212190555"/>
      <w:bookmarkEnd w:id="33"/>
      <w:r>
        <w:rPr>
          <w:rFonts w:eastAsia="Times New Roman"/>
          <w:color w:val="000000"/>
          <w:kern w:val="0"/>
          <w:sz w:val="20"/>
          <w:szCs w:val="20"/>
          <w:lang w:eastAsia="en-GB"/>
        </w:rPr>
        <w:t>Tracks watering, fertilization and repotting schedules.</w:t>
      </w:r>
    </w:p>
    <w:p>
      <w:pPr>
        <w:pStyle w:val="Normal"/>
        <w:shd w:val="clear" w:fill="FFFFFF"/>
        <w:spacing w:lineRule="auto" w:line="240" w:before="240" w:after="0"/>
        <w:jc w:val="both"/>
        <w:rPr>
          <w:color w:val="000000"/>
        </w:rPr>
      </w:pPr>
      <w:bookmarkStart w:id="34" w:name="__RefHeading___Toc403_4212190555"/>
      <w:bookmarkEnd w:id="34"/>
      <w:r>
        <w:rPr>
          <w:rFonts w:eastAsia="Times New Roman"/>
          <w:color w:val="000000"/>
          <w:kern w:val="0"/>
          <w:sz w:val="20"/>
          <w:szCs w:val="20"/>
          <w:lang w:eastAsia="en-GB"/>
        </w:rPr>
        <w:t>Provides care reminders based on plants species and evironmental conditions (e.g., humidity, sunlight, temperature).</w:t>
      </w:r>
    </w:p>
    <w:p>
      <w:pPr>
        <w:pStyle w:val="Normal"/>
        <w:shd w:val="clear" w:fill="FFFFFF"/>
        <w:spacing w:lineRule="auto" w:line="240" w:before="240" w:after="0"/>
        <w:jc w:val="both"/>
        <w:rPr>
          <w:color w:val="000000"/>
        </w:rPr>
      </w:pPr>
      <w:bookmarkStart w:id="35" w:name="__RefHeading___Toc401_4212190555"/>
      <w:bookmarkEnd w:id="35"/>
      <w:r>
        <w:rPr>
          <w:rFonts w:eastAsia="Times New Roman"/>
          <w:color w:val="000000"/>
          <w:kern w:val="0"/>
          <w:sz w:val="20"/>
          <w:szCs w:val="20"/>
          <w:lang w:eastAsia="en-GB"/>
        </w:rPr>
        <w:t>Logs historical data (e.g., growth photos, soil moisture).</w:t>
      </w:r>
    </w:p>
    <w:p>
      <w:pPr>
        <w:pStyle w:val="Normal"/>
        <w:shd w:val="clear" w:fill="FFFFFF"/>
        <w:spacing w:lineRule="auto" w:line="240" w:before="240" w:after="0"/>
        <w:jc w:val="both"/>
        <w:rPr>
          <w:color w:val="000000"/>
        </w:rPr>
      </w:pPr>
      <w:bookmarkStart w:id="36" w:name="__RefHeading___Toc399_4212190555"/>
      <w:bookmarkEnd w:id="36"/>
      <w:r>
        <w:rPr>
          <w:rFonts w:eastAsia="Times New Roman"/>
          <w:color w:val="000000"/>
          <w:kern w:val="0"/>
          <w:sz w:val="20"/>
          <w:szCs w:val="20"/>
          <w:lang w:eastAsia="en-GB"/>
        </w:rPr>
        <w:t>Offers a database of plant care guides (e.g., water frequency, ideal light).</w:t>
      </w:r>
    </w:p>
    <w:p>
      <w:pPr>
        <w:pStyle w:val="Normal"/>
        <w:shd w:val="clear" w:fill="FFFFFF"/>
        <w:spacing w:lineRule="auto" w:line="240" w:before="240" w:after="0"/>
        <w:jc w:val="both"/>
        <w:rPr>
          <w:color w:val="000000"/>
        </w:rPr>
      </w:pPr>
      <w:bookmarkStart w:id="37" w:name="__RefHeading___Toc407_4212190555"/>
      <w:bookmarkEnd w:id="37"/>
      <w:r>
        <w:rPr>
          <w:rFonts w:eastAsia="Times New Roman"/>
          <w:color w:val="000000"/>
          <w:kern w:val="0"/>
          <w:sz w:val="20"/>
          <w:szCs w:val="20"/>
          <w:lang w:eastAsia="en-GB"/>
        </w:rPr>
        <w:t>Supports multi-user households (shared plant care).</w:t>
      </w:r>
    </w:p>
    <w:p>
      <w:pPr>
        <w:pStyle w:val="Heading2"/>
        <w:ind w:hanging="0" w:left="0"/>
        <w:rPr>
          <w:rFonts w:eastAsia="Times New Roman"/>
          <w:color w:val="373D3F"/>
          <w:kern w:val="0"/>
          <w:sz w:val="20"/>
          <w:szCs w:val="20"/>
          <w:lang w:eastAsia="en-GB"/>
        </w:rPr>
      </w:pPr>
      <w:bookmarkStart w:id="38" w:name="__RefHeading___Toc535_4212190555"/>
      <w:bookmarkEnd w:id="38"/>
      <w:r>
        <w:rPr/>
        <w:t>1.5. References  </w:t>
      </w:r>
    </w:p>
    <w:p>
      <w:pPr>
        <w:pStyle w:val="BodyText"/>
        <w:shd w:val="clear" w:fill="FFFFFF"/>
        <w:spacing w:lineRule="auto" w:line="240" w:before="240" w:after="0"/>
        <w:jc w:val="both"/>
        <w:rPr/>
      </w:pPr>
      <w:r>
        <w:rPr>
          <w:rFonts w:eastAsia="Times New Roman"/>
          <w:color w:val="000000"/>
          <w:kern w:val="0"/>
          <w:sz w:val="20"/>
          <w:szCs w:val="20"/>
          <w:shd w:fill="FFFFFF" w:val="clear"/>
          <w:lang w:eastAsia="en-GB"/>
        </w:rPr>
        <w:t xml:space="preserve">(1998). </w:t>
      </w:r>
      <w:r>
        <w:rPr>
          <w:rFonts w:eastAsia="Times New Roman"/>
          <w:i/>
          <w:color w:val="000000"/>
          <w:kern w:val="0"/>
          <w:sz w:val="20"/>
          <w:szCs w:val="20"/>
          <w:shd w:fill="FFFFFF" w:val="clear"/>
          <w:lang w:eastAsia="en-GB"/>
        </w:rPr>
        <w:t>IEEE Recommended Practice for Software Requirements Specifications</w:t>
      </w:r>
      <w:r>
        <w:rPr>
          <w:rFonts w:eastAsia="Times New Roman"/>
          <w:color w:val="000000"/>
          <w:kern w:val="0"/>
          <w:sz w:val="20"/>
          <w:szCs w:val="20"/>
          <w:shd w:fill="FFFFFF" w:val="clear"/>
          <w:lang w:eastAsia="en-GB"/>
        </w:rPr>
        <w:t xml:space="preserve"> (IEEE Std 830-1998) [Review of </w:t>
      </w:r>
      <w:r>
        <w:rPr>
          <w:rFonts w:eastAsia="Times New Roman"/>
          <w:i/>
          <w:color w:val="000000"/>
          <w:kern w:val="0"/>
          <w:sz w:val="20"/>
          <w:szCs w:val="20"/>
          <w:shd w:fill="FFFFFF" w:val="clear"/>
          <w:lang w:eastAsia="en-GB"/>
        </w:rPr>
        <w:t>IEEE Recommended Practice for Software Requirements Specifications</w:t>
      </w:r>
      <w:r>
        <w:rPr>
          <w:rFonts w:eastAsia="Times New Roman"/>
          <w:color w:val="000000"/>
          <w:kern w:val="0"/>
          <w:sz w:val="20"/>
          <w:szCs w:val="20"/>
          <w:shd w:fill="FFFFFF" w:val="clear"/>
          <w:lang w:eastAsia="en-GB"/>
        </w:rPr>
        <w:t xml:space="preserve">]. IEEE. </w:t>
      </w:r>
      <w:r>
        <w:rPr>
          <w:rStyle w:val="Hyperlink"/>
          <w:rFonts w:eastAsia="Times New Roman"/>
          <w:color w:val="000000"/>
          <w:kern w:val="0"/>
          <w:sz w:val="20"/>
          <w:szCs w:val="20"/>
          <w:shd w:fill="FFFFFF" w:val="clear"/>
          <w:lang w:eastAsia="en-GB"/>
        </w:rPr>
        <w:t>https://ieeexplore.ieee.org/stamp/stamp.jsp?tp=&amp;arnumber=720574</w:t>
      </w:r>
    </w:p>
    <w:p>
      <w:pPr>
        <w:pStyle w:val="BodyText"/>
        <w:shd w:val="clear" w:fill="FFFFFF"/>
        <w:spacing w:lineRule="auto" w:line="240" w:before="240" w:after="0"/>
        <w:jc w:val="both"/>
        <w:rPr>
          <w:rFonts w:eastAsia="Times New Roman"/>
          <w:kern w:val="0"/>
          <w:sz w:val="20"/>
          <w:szCs w:val="20"/>
          <w:lang w:eastAsia="en-GB"/>
        </w:rPr>
      </w:pPr>
      <w:r>
        <w:rPr>
          <w:rFonts w:eastAsia="Times New Roman"/>
          <w:kern w:val="0"/>
          <w:sz w:val="20"/>
          <w:szCs w:val="20"/>
          <w:lang w:eastAsia="en-GB"/>
        </w:rPr>
      </w:r>
    </w:p>
    <w:p>
      <w:pPr>
        <w:pStyle w:val="BodyText"/>
        <w:rPr>
          <w:rFonts w:ascii="Times New Roman" w:hAnsi="Times New Roman"/>
          <w:color w:val="000000"/>
          <w:sz w:val="20"/>
          <w:szCs w:val="20"/>
          <w:shd w:fill="FFFFFF" w:val="clear"/>
        </w:rPr>
      </w:pPr>
      <w:r>
        <w:rPr>
          <w:rFonts w:ascii="Times New Roman" w:hAnsi="Times New Roman"/>
          <w:i/>
          <w:color w:val="000000"/>
          <w:sz w:val="20"/>
          <w:szCs w:val="20"/>
          <w:shd w:fill="FFFFFF" w:val="clear"/>
        </w:rPr>
        <w:t>Trefle | The plants API</w:t>
      </w:r>
      <w:r>
        <w:rPr>
          <w:rFonts w:ascii="Times New Roman" w:hAnsi="Times New Roman"/>
          <w:color w:val="000000"/>
          <w:sz w:val="20"/>
          <w:szCs w:val="20"/>
          <w:shd w:fill="FFFFFF" w:val="clear"/>
        </w:rPr>
        <w:t>. (2024). Trefle.io. https://trefle.io/</w:t>
      </w:r>
    </w:p>
    <w:p>
      <w:pPr>
        <w:pStyle w:val="BodyText"/>
        <w:rPr>
          <w:rFonts w:ascii="Times New Roman" w:hAnsi="Times New Roman"/>
          <w:sz w:val="20"/>
          <w:szCs w:val="20"/>
        </w:rPr>
      </w:pPr>
      <w:r>
        <w:rPr>
          <w:rFonts w:ascii="Times New Roman" w:hAnsi="Times New Roman"/>
          <w:color w:val="000000"/>
          <w:sz w:val="20"/>
          <w:szCs w:val="20"/>
          <w:shd w:fill="FFFFFF" w:val="clear"/>
        </w:rPr>
        <w:t>‌</w:t>
      </w:r>
      <w:r>
        <w:rPr>
          <w:rFonts w:ascii="Times New Roman" w:hAnsi="Times New Roman"/>
          <w:color w:val="000000"/>
          <w:sz w:val="20"/>
          <w:szCs w:val="20"/>
          <w:shd w:fill="FFFFFF" w:val="clear"/>
        </w:rPr>
        <w:t xml:space="preserve">Google. (2023). </w:t>
      </w:r>
      <w:r>
        <w:rPr>
          <w:rFonts w:ascii="Times New Roman" w:hAnsi="Times New Roman"/>
          <w:i/>
          <w:color w:val="000000"/>
          <w:sz w:val="20"/>
          <w:szCs w:val="20"/>
          <w:shd w:fill="FFFFFF" w:val="clear"/>
        </w:rPr>
        <w:t>Material Design</w:t>
      </w:r>
      <w:r>
        <w:rPr>
          <w:rFonts w:ascii="Times New Roman" w:hAnsi="Times New Roman"/>
          <w:color w:val="000000"/>
          <w:sz w:val="20"/>
          <w:szCs w:val="20"/>
          <w:shd w:fill="FFFFFF" w:val="clear"/>
        </w:rPr>
        <w:t>. Material Design. https://m3.material.io/</w:t>
      </w:r>
    </w:p>
    <w:p>
      <w:pPr>
        <w:pStyle w:val="Normal"/>
        <w:shd w:val="clear" w:fill="FFFFFF"/>
        <w:spacing w:lineRule="auto" w:line="240" w:before="240" w:after="0"/>
        <w:jc w:val="both"/>
        <w:rPr>
          <w:rFonts w:eastAsia="Times New Roman"/>
          <w:color w:val="373D3F"/>
          <w:kern w:val="0"/>
          <w:sz w:val="20"/>
          <w:szCs w:val="20"/>
          <w:lang w:eastAsia="en-GB"/>
        </w:rPr>
      </w:pPr>
      <w:r>
        <w:rPr>
          <w:rFonts w:eastAsia="Times New Roman"/>
          <w:color w:val="373D3F"/>
          <w:kern w:val="0"/>
          <w:sz w:val="20"/>
          <w:szCs w:val="20"/>
          <w:lang w:eastAsia="en-GB"/>
        </w:rPr>
      </w:r>
    </w:p>
    <w:p>
      <w:pPr>
        <w:pStyle w:val="Heading1"/>
        <w:ind w:hanging="0" w:left="0"/>
        <w:rPr>
          <w:rFonts w:eastAsia="Times New Roman"/>
          <w:color w:val="373D3F"/>
          <w:kern w:val="0"/>
          <w:sz w:val="20"/>
          <w:szCs w:val="20"/>
          <w:lang w:eastAsia="en-GB"/>
        </w:rPr>
      </w:pPr>
      <w:bookmarkStart w:id="39" w:name="__RefHeading___Toc533_4212190555"/>
      <w:bookmarkEnd w:id="39"/>
      <w:r>
        <w:rPr/>
        <w:t>2. Overall Description</w:t>
      </w:r>
    </w:p>
    <w:p>
      <w:pPr>
        <w:pStyle w:val="Heading2"/>
        <w:ind w:hanging="0" w:left="0"/>
        <w:rPr/>
      </w:pPr>
      <w:bookmarkStart w:id="40" w:name="__RefHeading___Toc531_4212190555"/>
      <w:bookmarkEnd w:id="40"/>
      <w:r>
        <w:rPr/>
        <w:t>2.1. Product Perspective</w:t>
      </w:r>
    </w:p>
    <w:p>
      <w:pPr>
        <w:pStyle w:val="Normal"/>
        <w:rPr>
          <w:color w:val="000000"/>
        </w:rPr>
      </w:pPr>
      <w:r>
        <w:rPr>
          <w:rFonts w:eastAsia="Times New Roman"/>
          <w:color w:val="000000"/>
          <w:kern w:val="0"/>
          <w:sz w:val="20"/>
          <w:szCs w:val="20"/>
          <w:lang w:eastAsia="en-GB"/>
        </w:rPr>
        <w:t>The GreeLendar is a standalone app which utilizes third party Trefle API and PostrgreSQL for data backup and between user synchornization.</w:t>
      </w:r>
    </w:p>
    <w:p>
      <w:pPr>
        <w:pStyle w:val="Heading2"/>
        <w:ind w:hanging="0" w:left="0"/>
        <w:rPr/>
      </w:pPr>
      <w:bookmarkStart w:id="41" w:name="__RefHeading___Toc527_4212190555"/>
      <w:bookmarkEnd w:id="41"/>
      <w:r>
        <w:rPr/>
        <w:t>2.2. Product Features  </w:t>
      </w:r>
    </w:p>
    <w:p>
      <w:pPr>
        <w:pStyle w:val="Heading3"/>
        <w:rPr/>
      </w:pPr>
      <w:bookmarkStart w:id="42" w:name="__RefHeading___Toc639_3032022206"/>
      <w:bookmarkEnd w:id="42"/>
      <w:r>
        <w:rPr/>
        <w:t>2.2.1 Main Features</w:t>
      </w:r>
    </w:p>
    <w:p>
      <w:pPr>
        <w:pStyle w:val="BodyText"/>
        <w:rPr/>
      </w:pPr>
      <w:r>
        <w:rPr/>
        <w:t>Plant profile: Add or edit plants with species name, photo, care guidelines, log information</w:t>
      </w:r>
    </w:p>
    <w:p>
      <w:pPr>
        <w:pStyle w:val="BodyText"/>
        <w:rPr/>
      </w:pPr>
      <w:r>
        <w:rPr/>
        <w:t>Care scheduling: Set cyclical reminders for action such as watering, repoting, etc.</w:t>
      </w:r>
    </w:p>
    <w:p>
      <w:pPr>
        <w:pStyle w:val="BodyText"/>
        <w:rPr/>
      </w:pPr>
      <w:r>
        <w:rPr/>
        <w:t>Log actions: Save histiorical action taken to specific plant</w:t>
      </w:r>
    </w:p>
    <w:p>
      <w:pPr>
        <w:pStyle w:val="BodyText"/>
        <w:rPr/>
      </w:pPr>
      <w:r>
        <w:rPr/>
        <w:t>Plants Database: Browse list of all plats list provided by Trefle</w:t>
      </w:r>
    </w:p>
    <w:p>
      <w:pPr>
        <w:pStyle w:val="BodyText"/>
        <w:rPr/>
      </w:pPr>
      <w:r>
        <w:rPr/>
        <w:t>Take picture: Take picture when adding new plant or to confirm action taken</w:t>
      </w:r>
    </w:p>
    <w:p>
      <w:pPr>
        <w:pStyle w:val="Heading"/>
        <w:rPr/>
      </w:pPr>
      <w:r>
        <w:rPr/>
      </w:r>
      <w:r>
        <w:br w:type="page"/>
      </w:r>
    </w:p>
    <w:p>
      <w:pPr>
        <w:pStyle w:val="Heading3"/>
        <w:spacing w:before="0" w:after="80"/>
        <w:rPr/>
      </w:pPr>
      <w:bookmarkStart w:id="43" w:name="__RefHeading___Toc641_3032022206"/>
      <w:bookmarkEnd w:id="43"/>
      <w:r>
        <w:rPr/>
        <w:t>2.2.2. Use Case Diagram</w:t>
      </w:r>
    </w:p>
    <w:p>
      <w:pPr>
        <w:pStyle w:val="Normal"/>
        <w:shd w:val="clear" w:fill="FFFFFF"/>
        <w:spacing w:lineRule="auto" w:line="240" w:before="240" w:after="0"/>
        <w:jc w:val="both"/>
        <w:rPr>
          <w:rFonts w:eastAsia="Times New Roman"/>
          <w:color w:val="373D3F"/>
          <w:kern w:val="0"/>
          <w:sz w:val="20"/>
          <w:szCs w:val="20"/>
          <w:lang w:eastAsia="en-GB"/>
        </w:rPr>
      </w:pPr>
      <w:r>
        <w:rPr>
          <w:rFonts w:eastAsia="Times New Roman"/>
          <w:color w:val="373D3F"/>
          <w:kern w:val="0"/>
          <w:sz w:val="20"/>
          <w:szCs w:val="20"/>
          <w:lang w:eastAsia="en-GB"/>
        </w:rPr>
        <w:drawing>
          <wp:anchor behindDoc="0" distT="0" distB="0" distL="0" distR="0" simplePos="0" locked="0" layoutInCell="0" allowOverlap="1" relativeHeight="2">
            <wp:simplePos x="0" y="0"/>
            <wp:positionH relativeFrom="column">
              <wp:posOffset>0</wp:posOffset>
            </wp:positionH>
            <wp:positionV relativeFrom="paragraph">
              <wp:posOffset>361315</wp:posOffset>
            </wp:positionV>
            <wp:extent cx="5731510" cy="651002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6510020"/>
                    </a:xfrm>
                    <a:prstGeom prst="rect">
                      <a:avLst/>
                    </a:prstGeom>
                  </pic:spPr>
                </pic:pic>
              </a:graphicData>
            </a:graphic>
          </wp:anchor>
        </w:drawing>
      </w:r>
    </w:p>
    <w:p>
      <w:pPr>
        <w:pStyle w:val="Heading2"/>
        <w:ind w:hanging="0" w:left="0"/>
        <w:rPr/>
      </w:pPr>
      <w:r>
        <w:rPr/>
      </w:r>
      <w:r>
        <w:br w:type="page"/>
      </w:r>
    </w:p>
    <w:p>
      <w:pPr>
        <w:pStyle w:val="Normal"/>
        <w:spacing w:before="0" w:after="160"/>
        <w:rPr/>
      </w:pPr>
      <w:r>
        <w:rPr/>
      </w:r>
    </w:p>
    <w:p>
      <w:pPr>
        <w:pStyle w:val="Heading2"/>
        <w:ind w:hanging="0" w:left="0"/>
        <w:rPr/>
      </w:pPr>
      <w:bookmarkStart w:id="44" w:name="__RefHeading___Toc519_4212190555"/>
      <w:bookmarkEnd w:id="44"/>
      <w:r>
        <w:rPr/>
        <w:t>2.3. User Classes and Characteristics  </w:t>
      </w:r>
    </w:p>
    <w:p>
      <w:pPr>
        <w:pStyle w:val="Heading3"/>
        <w:rPr/>
      </w:pPr>
      <w:bookmarkStart w:id="45" w:name="__RefHeading___Toc681_2359212597"/>
      <w:bookmarkEnd w:id="45"/>
      <w:r>
        <w:rPr/>
        <w:t>2.3.1 Class Diagram</w:t>
      </w:r>
    </w:p>
    <w:p>
      <w:pPr>
        <w:pStyle w:val="Normal"/>
        <w:rPr>
          <w:rFonts w:eastAsia="Times New Roman"/>
          <w:color w:val="0000FF"/>
          <w:kern w:val="0"/>
          <w:sz w:val="20"/>
          <w:szCs w:val="20"/>
          <w:lang w:eastAsia="en-GB"/>
        </w:rPr>
      </w:pPr>
      <w:r>
        <w:rPr>
          <w:rFonts w:eastAsia="Times New Roman"/>
          <w:color w:val="0000FF"/>
          <w:kern w:val="0"/>
          <w:sz w:val="20"/>
          <w:szCs w:val="20"/>
          <w:lang w:eastAsia="en-GB"/>
        </w:rPr>
      </w:r>
      <w:bookmarkStart w:id="46" w:name="__RefHeading___Toc517_4212190555"/>
      <w:bookmarkStart w:id="47" w:name="__RefHeading___Toc517_4212190555"/>
      <w:bookmarkEnd w:id="47"/>
    </w:p>
    <w:p>
      <w:pPr>
        <w:pStyle w:val="Heading2"/>
        <w:ind w:hanging="0" w:left="0"/>
        <w:rPr>
          <w:rFonts w:eastAsia="Times New Roman"/>
          <w:color w:val="373D3F"/>
          <w:kern w:val="0"/>
          <w:sz w:val="20"/>
          <w:szCs w:val="20"/>
          <w:lang w:eastAsia="en-GB"/>
        </w:rPr>
      </w:pPr>
      <w:r>
        <w:rPr>
          <w:rFonts w:eastAsia="Times New Roman"/>
          <w:color w:themeColor="accent1" w:themeShade="bf" w:val="373D3F"/>
          <w:kern w:val="0"/>
          <w:sz w:val="20"/>
          <w:szCs w:val="20"/>
          <w:lang w:eastAsia="en-GB"/>
        </w:rPr>
      </w:r>
    </w:p>
    <w:p>
      <w:pPr>
        <w:pStyle w:val="Heading2"/>
        <w:ind w:hanging="0" w:left="0"/>
        <w:rPr>
          <w:rFonts w:eastAsia="Times New Roman"/>
          <w:color w:val="373D3F"/>
          <w:kern w:val="0"/>
          <w:sz w:val="20"/>
          <w:szCs w:val="20"/>
          <w:lang w:eastAsia="en-GB"/>
        </w:rPr>
      </w:pPr>
      <w:r>
        <w:rPr>
          <w:rFonts w:eastAsia="Times New Roman"/>
          <w:color w:themeColor="accent1" w:themeShade="bf" w:val="373D3F"/>
          <w:kern w:val="0"/>
          <w:sz w:val="20"/>
          <w:szCs w:val="20"/>
          <w:lang w:eastAsia="en-GB"/>
        </w:rPr>
        <w:drawing>
          <wp:anchor behindDoc="0" distT="0" distB="0" distL="0" distR="0" simplePos="0" locked="0" layoutInCell="0" allowOverlap="1" relativeHeight="3">
            <wp:simplePos x="0" y="0"/>
            <wp:positionH relativeFrom="column">
              <wp:posOffset>306705</wp:posOffset>
            </wp:positionH>
            <wp:positionV relativeFrom="paragraph">
              <wp:posOffset>-1905</wp:posOffset>
            </wp:positionV>
            <wp:extent cx="5118735" cy="596201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118735" cy="5962015"/>
                    </a:xfrm>
                    <a:prstGeom prst="rect">
                      <a:avLst/>
                    </a:prstGeom>
                  </pic:spPr>
                </pic:pic>
              </a:graphicData>
            </a:graphic>
          </wp:anchor>
        </w:drawing>
      </w:r>
      <w:bookmarkStart w:id="48" w:name="__RefHeading___Toc515_4212190555"/>
      <w:bookmarkStart w:id="49" w:name="__RefHeading___Toc515_4212190555"/>
      <w:bookmarkEnd w:id="49"/>
    </w:p>
    <w:p>
      <w:pPr>
        <w:pStyle w:val="Heading2"/>
        <w:ind w:hanging="0" w:left="0"/>
        <w:rPr>
          <w:rFonts w:eastAsia="Times New Roman"/>
          <w:color w:val="373D3F"/>
          <w:kern w:val="0"/>
          <w:sz w:val="20"/>
          <w:szCs w:val="20"/>
          <w:lang w:eastAsia="en-GB"/>
        </w:rPr>
      </w:pPr>
      <w:r>
        <w:rPr>
          <w:rFonts w:eastAsia="Times New Roman"/>
          <w:color w:themeColor="accent1" w:themeShade="bf" w:val="373D3F"/>
          <w:kern w:val="0"/>
          <w:sz w:val="20"/>
          <w:szCs w:val="20"/>
          <w:lang w:eastAsia="en-GB"/>
        </w:rPr>
      </w:r>
    </w:p>
    <w:p>
      <w:pPr>
        <w:pStyle w:val="Heading2"/>
        <w:ind w:hanging="0" w:left="0"/>
        <w:rPr>
          <w:rFonts w:eastAsia="Times New Roman"/>
          <w:color w:val="373D3F"/>
          <w:kern w:val="0"/>
          <w:sz w:val="20"/>
          <w:szCs w:val="20"/>
          <w:lang w:eastAsia="en-GB"/>
        </w:rPr>
      </w:pPr>
      <w:r>
        <w:rPr>
          <w:rFonts w:eastAsia="Times New Roman"/>
          <w:color w:themeColor="accent1" w:themeShade="bf" w:val="373D3F"/>
          <w:kern w:val="0"/>
          <w:sz w:val="20"/>
          <w:szCs w:val="20"/>
          <w:lang w:eastAsia="en-GB"/>
        </w:rPr>
      </w:r>
    </w:p>
    <w:p>
      <w:pPr>
        <w:pStyle w:val="Heading2"/>
        <w:ind w:hanging="0" w:left="0"/>
        <w:rPr>
          <w:rFonts w:eastAsia="Times New Roman"/>
          <w:color w:val="373D3F"/>
          <w:kern w:val="0"/>
          <w:sz w:val="20"/>
          <w:szCs w:val="20"/>
          <w:lang w:eastAsia="en-GB"/>
        </w:rPr>
      </w:pPr>
      <w:r>
        <w:rPr>
          <w:rFonts w:eastAsia="Times New Roman"/>
          <w:color w:themeColor="accent1" w:themeShade="bf" w:val="373D3F"/>
          <w:kern w:val="0"/>
          <w:sz w:val="20"/>
          <w:szCs w:val="20"/>
          <w:lang w:eastAsia="en-GB"/>
        </w:rPr>
      </w:r>
    </w:p>
    <w:p>
      <w:pPr>
        <w:pStyle w:val="Heading2"/>
        <w:ind w:hanging="0" w:left="0"/>
        <w:rPr>
          <w:rFonts w:eastAsia="Times New Roman"/>
          <w:color w:val="373D3F"/>
          <w:kern w:val="0"/>
          <w:sz w:val="20"/>
          <w:szCs w:val="20"/>
          <w:lang w:eastAsia="en-GB"/>
        </w:rPr>
      </w:pPr>
      <w:r>
        <w:rPr>
          <w:rFonts w:eastAsia="Times New Roman"/>
          <w:color w:themeColor="accent1" w:themeShade="bf" w:val="373D3F"/>
          <w:kern w:val="0"/>
          <w:sz w:val="20"/>
          <w:szCs w:val="20"/>
          <w:lang w:eastAsia="en-GB"/>
        </w:rPr>
      </w:r>
      <w:r>
        <w:br w:type="page"/>
      </w:r>
    </w:p>
    <w:p>
      <w:pPr>
        <w:pStyle w:val="Heading2"/>
        <w:spacing w:before="0" w:after="80"/>
        <w:ind w:hanging="0" w:left="0"/>
        <w:rPr>
          <w:rFonts w:eastAsia="Times New Roman"/>
          <w:color w:val="373D3F"/>
          <w:kern w:val="0"/>
          <w:sz w:val="20"/>
          <w:szCs w:val="20"/>
          <w:lang w:eastAsia="en-GB"/>
        </w:rPr>
      </w:pPr>
      <w:bookmarkStart w:id="50" w:name="__RefHeading___Toc683_2359212597"/>
      <w:bookmarkEnd w:id="50"/>
      <w:r>
        <w:rPr/>
        <w:t>2.4. Operating Environment</w:t>
      </w:r>
    </w:p>
    <w:p>
      <w:pPr>
        <w:pStyle w:val="Normal"/>
        <w:ind w:hanging="0" w:left="0"/>
        <w:rPr/>
      </w:pPr>
      <w:r>
        <w:rPr>
          <w:b/>
          <w:bCs/>
        </w:rPr>
        <w:t>Mobile:</w:t>
      </w:r>
      <w:r>
        <w:rPr>
          <w:b w:val="false"/>
          <w:bCs w:val="false"/>
        </w:rPr>
        <w:t xml:space="preserve"> iOS15+, Adnroid 10+</w:t>
      </w:r>
    </w:p>
    <w:p>
      <w:pPr>
        <w:pStyle w:val="BodyText"/>
        <w:rPr/>
      </w:pPr>
      <w:r>
        <w:rPr>
          <w:rStyle w:val="Strong"/>
        </w:rPr>
        <w:t>Web:</w:t>
      </w:r>
      <w:r>
        <w:rPr/>
        <w:t xml:space="preserve"> Chrome, Firefox, Safari (latest 2 versions) </w:t>
      </w:r>
    </w:p>
    <w:p>
      <w:pPr>
        <w:pStyle w:val="BodyText"/>
        <w:rPr/>
      </w:pPr>
      <w:r>
        <w:rPr>
          <w:rStyle w:val="Strong"/>
        </w:rPr>
        <w:t>Backend:</w:t>
      </w:r>
      <w:r>
        <w:rPr/>
        <w:t xml:space="preserve"> Node.js + SQLite</w:t>
      </w:r>
    </w:p>
    <w:p>
      <w:pPr>
        <w:pStyle w:val="BodyText"/>
        <w:rPr/>
      </w:pPr>
      <w:r>
        <w:rPr>
          <w:b/>
          <w:bCs/>
        </w:rPr>
        <w:t xml:space="preserve">API: </w:t>
      </w:r>
      <w:r>
        <w:rPr>
          <w:b w:val="false"/>
          <w:bCs w:val="false"/>
        </w:rPr>
        <w:t>Trefle 1.6.0</w:t>
      </w:r>
    </w:p>
    <w:p>
      <w:pPr>
        <w:pStyle w:val="Heading2"/>
        <w:ind w:hanging="0" w:left="0"/>
        <w:rPr>
          <w:rFonts w:eastAsia="Times New Roman"/>
          <w:color w:val="373D3F"/>
          <w:kern w:val="0"/>
          <w:sz w:val="20"/>
          <w:szCs w:val="20"/>
          <w:lang w:eastAsia="en-GB"/>
        </w:rPr>
      </w:pPr>
      <w:r>
        <w:rPr>
          <w:rFonts w:eastAsia="Times New Roman"/>
          <w:color w:themeColor="accent1" w:themeShade="bf" w:val="373D3F"/>
          <w:kern w:val="0"/>
          <w:sz w:val="20"/>
          <w:szCs w:val="20"/>
          <w:lang w:eastAsia="en-GB"/>
        </w:rPr>
      </w:r>
    </w:p>
    <w:p>
      <w:pPr>
        <w:pStyle w:val="Heading2"/>
        <w:ind w:hanging="0" w:left="0"/>
        <w:rPr>
          <w:rFonts w:eastAsia="Times New Roman"/>
          <w:color w:val="373D3F"/>
          <w:kern w:val="0"/>
          <w:sz w:val="20"/>
          <w:szCs w:val="20"/>
          <w:lang w:eastAsia="en-GB"/>
        </w:rPr>
      </w:pPr>
      <w:bookmarkStart w:id="51" w:name="__RefHeading___Toc503_4212190555"/>
      <w:bookmarkEnd w:id="51"/>
      <w:r>
        <w:rPr/>
        <w:t>2.6. Assumptions and Dependencies</w:t>
      </w:r>
    </w:p>
    <w:p>
      <w:pPr>
        <w:pStyle w:val="Normal"/>
        <w:rPr>
          <w:b/>
          <w:bCs/>
        </w:rPr>
      </w:pPr>
      <w:bookmarkStart w:id="52" w:name="__RefHeading___Toc501_4212190555"/>
      <w:bookmarkEnd w:id="52"/>
      <w:r>
        <w:rPr>
          <w:b/>
          <w:bCs/>
          <w:lang w:eastAsia="en-GB"/>
        </w:rPr>
        <w:t xml:space="preserve">Assumptions: </w:t>
      </w:r>
    </w:p>
    <w:p>
      <w:pPr>
        <w:pStyle w:val="Normal"/>
        <w:rPr/>
      </w:pPr>
      <w:r>
        <w:rPr>
          <w:lang w:eastAsia="en-GB"/>
        </w:rPr>
        <w:tab/>
        <w:t>Users have basic plant knowledge: name and watering frequency</w:t>
      </w:r>
    </w:p>
    <w:p>
      <w:pPr>
        <w:pStyle w:val="Normal"/>
        <w:rPr/>
      </w:pPr>
      <w:r>
        <w:rPr>
          <w:lang w:eastAsia="en-GB"/>
        </w:rPr>
        <w:tab/>
        <w:t>App has access to internet connection at least when adding new plant</w:t>
      </w:r>
    </w:p>
    <w:p>
      <w:pPr>
        <w:pStyle w:val="Normal"/>
        <w:rPr>
          <w:b/>
          <w:bCs/>
        </w:rPr>
      </w:pPr>
      <w:r>
        <w:rPr>
          <w:b/>
          <w:bCs/>
          <w:lang w:eastAsia="en-GB"/>
        </w:rPr>
        <w:t>Dependencies:</w:t>
      </w:r>
    </w:p>
    <w:p>
      <w:pPr>
        <w:pStyle w:val="Normal"/>
        <w:rPr/>
      </w:pPr>
      <w:r>
        <w:rPr>
          <w:lang w:eastAsia="en-GB"/>
        </w:rPr>
        <w:tab/>
        <w:t>Trefle.io API to retrieve plant list when adding new plant to garden</w:t>
      </w:r>
    </w:p>
    <w:p>
      <w:pPr>
        <w:pStyle w:val="Normal"/>
        <w:shd w:val="clear" w:fill="FFFFFF"/>
        <w:spacing w:lineRule="auto" w:line="240" w:before="240" w:after="0"/>
        <w:jc w:val="both"/>
        <w:rPr>
          <w:rFonts w:eastAsia="Times New Roman"/>
          <w:color w:val="373D3F"/>
          <w:kern w:val="0"/>
          <w:sz w:val="20"/>
          <w:szCs w:val="20"/>
          <w:lang w:eastAsia="en-GB"/>
        </w:rPr>
      </w:pPr>
      <w:r>
        <w:rPr>
          <w:rFonts w:eastAsia="Times New Roman"/>
          <w:color w:val="373D3F"/>
          <w:kern w:val="0"/>
          <w:sz w:val="20"/>
          <w:szCs w:val="20"/>
          <w:lang w:eastAsia="en-GB"/>
        </w:rPr>
      </w:r>
    </w:p>
    <w:p>
      <w:pPr>
        <w:pStyle w:val="Heading1"/>
        <w:ind w:hanging="0" w:left="0"/>
        <w:rPr>
          <w:rFonts w:eastAsia="Times New Roman"/>
          <w:color w:val="373D3F"/>
          <w:kern w:val="0"/>
          <w:sz w:val="20"/>
          <w:szCs w:val="20"/>
          <w:lang w:eastAsia="en-GB"/>
        </w:rPr>
      </w:pPr>
      <w:bookmarkStart w:id="53" w:name="__RefHeading___Toc499_4212190555"/>
      <w:bookmarkEnd w:id="53"/>
      <w:r>
        <w:rPr/>
        <w:t>3. System Features</w:t>
      </w:r>
    </w:p>
    <w:p>
      <w:pPr>
        <w:pStyle w:val="Normal"/>
        <w:rPr/>
      </w:pPr>
      <w:bookmarkStart w:id="54" w:name="__RefHeading___Toc497_4212190555"/>
      <w:bookmarkEnd w:id="54"/>
      <w:r>
        <w:rPr>
          <w:lang w:eastAsia="en-GB"/>
        </w:rPr>
        <w:t>Short overview of features in GreeLendar</w:t>
      </w:r>
    </w:p>
    <w:p>
      <w:pPr>
        <w:pStyle w:val="Heading2"/>
        <w:rPr/>
      </w:pPr>
      <w:bookmarkStart w:id="55" w:name="__RefHeading___Toc495_4212190555"/>
      <w:bookmarkEnd w:id="55"/>
      <w:r>
        <w:rPr>
          <w:lang w:eastAsia="en-GB"/>
        </w:rPr>
        <w:t>3.1. Manage Plant</w:t>
      </w:r>
    </w:p>
    <w:p>
      <w:pPr>
        <w:pStyle w:val="Normal"/>
        <w:rPr/>
      </w:pPr>
      <w:bookmarkStart w:id="56" w:name="__RefHeading___Toc493_4212190555"/>
      <w:bookmarkEnd w:id="56"/>
      <w:r>
        <w:rPr>
          <w:lang w:eastAsia="en-GB"/>
        </w:rPr>
        <w:t>Add, edit, delete plant. Group them into gardens</w:t>
      </w:r>
    </w:p>
    <w:p>
      <w:pPr>
        <w:pStyle w:val="Heading2"/>
        <w:rPr/>
      </w:pPr>
      <w:bookmarkStart w:id="57" w:name="__RefHeading___Toc491_4212190555"/>
      <w:bookmarkEnd w:id="57"/>
      <w:r>
        <w:rPr>
          <w:lang w:eastAsia="en-GB"/>
        </w:rPr>
        <w:t>3.2. Action Schedule</w:t>
      </w:r>
    </w:p>
    <w:p>
      <w:pPr>
        <w:pStyle w:val="Normal"/>
        <w:rPr/>
      </w:pPr>
      <w:r>
        <w:rPr>
          <w:lang w:eastAsia="en-GB"/>
        </w:rPr>
        <w:t xml:space="preserve">Schedule when to water, fertailize or sprinkle plants. </w:t>
      </w:r>
    </w:p>
    <w:p>
      <w:pPr>
        <w:pStyle w:val="Heading2"/>
        <w:rPr/>
      </w:pPr>
      <w:bookmarkStart w:id="58" w:name="__RefHeading___Toc685_2359212597"/>
      <w:bookmarkEnd w:id="58"/>
      <w:r>
        <w:rPr/>
        <w:t>3.3. Logging action history</w:t>
      </w:r>
    </w:p>
    <w:p>
      <w:pPr>
        <w:pStyle w:val="Normal"/>
        <w:rPr/>
      </w:pPr>
      <w:r>
        <w:rPr>
          <w:lang w:eastAsia="en-GB"/>
        </w:rPr>
        <w:t>Every action taken upon plant is stored in database and user can view hitorical actions</w:t>
      </w:r>
    </w:p>
    <w:p>
      <w:pPr>
        <w:pStyle w:val="Heading2"/>
        <w:rPr/>
      </w:pPr>
      <w:bookmarkStart w:id="59" w:name="__RefHeading___Toc687_2359212597"/>
      <w:bookmarkEnd w:id="59"/>
      <w:r>
        <w:rPr/>
        <w:t>3.4 Multi-user collaboration</w:t>
      </w:r>
    </w:p>
    <w:p>
      <w:pPr>
        <w:pStyle w:val="Normal"/>
        <w:rPr/>
      </w:pPr>
      <w:r>
        <w:rPr/>
        <w:t>Allows users to share their plants or gardens and assign care to another user</w:t>
      </w:r>
    </w:p>
    <w:p>
      <w:pPr>
        <w:pStyle w:val="Heading2"/>
        <w:rPr/>
      </w:pPr>
      <w:bookmarkStart w:id="60" w:name="__RefHeading___Toc689_2359212597"/>
      <w:bookmarkEnd w:id="60"/>
      <w:r>
        <w:rPr/>
        <w:t>3.5 Notifications</w:t>
      </w:r>
    </w:p>
    <w:p>
      <w:pPr>
        <w:pStyle w:val="Normal"/>
        <w:rPr/>
      </w:pPr>
      <w:r>
        <w:rPr/>
        <w:t>When scheduled action time comes app sends push notificaton to alert user</w:t>
      </w:r>
    </w:p>
    <w:p>
      <w:pPr>
        <w:pStyle w:val="Heading1"/>
        <w:ind w:hanging="0" w:left="0"/>
        <w:rPr>
          <w:rFonts w:eastAsia="Times New Roman"/>
          <w:color w:val="373D3F"/>
          <w:kern w:val="0"/>
          <w:sz w:val="20"/>
          <w:szCs w:val="20"/>
          <w:lang w:eastAsia="en-GB"/>
        </w:rPr>
      </w:pPr>
      <w:bookmarkStart w:id="61" w:name="__RefHeading___Toc473_4212190555"/>
      <w:bookmarkEnd w:id="61"/>
      <w:r>
        <w:rPr/>
        <w:t>4. Requirements</w:t>
      </w:r>
    </w:p>
    <w:p>
      <w:pPr>
        <w:pStyle w:val="Heading3"/>
        <w:rPr>
          <w:rFonts w:eastAsia="Times New Roman"/>
          <w:color w:val="373D3F"/>
          <w:kern w:val="0"/>
          <w:sz w:val="20"/>
          <w:szCs w:val="20"/>
          <w:lang w:eastAsia="en-GB"/>
        </w:rPr>
      </w:pPr>
      <w:bookmarkStart w:id="62" w:name="__RefHeading___Toc397_4212190555"/>
      <w:bookmarkEnd w:id="62"/>
      <w:r>
        <w:rPr/>
        <w:t>4.1. Functional Requirements</w:t>
      </w:r>
    </w:p>
    <w:p>
      <w:pPr>
        <w:pStyle w:val="Normal"/>
        <w:shd w:val="clear" w:fill="FFFFFF"/>
        <w:spacing w:lineRule="auto" w:line="240" w:before="240" w:after="0"/>
        <w:jc w:val="both"/>
        <w:rPr>
          <w:rFonts w:eastAsia="Times New Roman"/>
          <w:color w:val="373D3F"/>
          <w:kern w:val="0"/>
          <w:sz w:val="20"/>
          <w:szCs w:val="20"/>
          <w:lang w:eastAsia="en-GB"/>
        </w:rPr>
      </w:pPr>
      <w:bookmarkStart w:id="63" w:name="__RefHeading___Toc395_4212190555"/>
      <w:bookmarkEnd w:id="63"/>
      <w:r>
        <w:rPr>
          <w:rFonts w:eastAsia="Times New Roman"/>
          <w:color w:val="373D3F"/>
          <w:kern w:val="0"/>
          <w:sz w:val="20"/>
          <w:szCs w:val="20"/>
          <w:lang w:eastAsia="en-GB"/>
        </w:rPr>
        <w:t>REQ-1.1: The app shall allow users to add plant by providing at least species name</w:t>
      </w:r>
    </w:p>
    <w:p>
      <w:pPr>
        <w:pStyle w:val="Normal"/>
        <w:shd w:val="clear" w:fill="FFFFFF"/>
        <w:spacing w:lineRule="auto" w:line="240" w:before="240" w:after="0"/>
        <w:jc w:val="both"/>
        <w:rPr>
          <w:rFonts w:eastAsia="Times New Roman"/>
          <w:color w:val="373D3F"/>
          <w:kern w:val="0"/>
          <w:sz w:val="20"/>
          <w:szCs w:val="20"/>
          <w:lang w:eastAsia="en-GB"/>
        </w:rPr>
      </w:pPr>
      <w:bookmarkStart w:id="64" w:name="__RefHeading___Toc393_4212190555"/>
      <w:bookmarkEnd w:id="64"/>
      <w:r>
        <w:rPr>
          <w:rFonts w:eastAsia="Times New Roman"/>
          <w:color w:val="373D3F"/>
          <w:kern w:val="0"/>
          <w:sz w:val="20"/>
          <w:szCs w:val="20"/>
          <w:lang w:eastAsia="en-GB"/>
        </w:rPr>
        <w:t>REQ-1.2: The app shall support uploading (JPEG/PNG) images for plant profiles</w:t>
      </w:r>
    </w:p>
    <w:p>
      <w:pPr>
        <w:pStyle w:val="Normal"/>
        <w:shd w:val="clear" w:fill="FFFFFF"/>
        <w:spacing w:lineRule="auto" w:line="240" w:before="240" w:after="0"/>
        <w:jc w:val="both"/>
        <w:rPr>
          <w:rFonts w:eastAsia="Times New Roman"/>
          <w:color w:val="373D3F"/>
          <w:kern w:val="0"/>
          <w:sz w:val="20"/>
          <w:szCs w:val="20"/>
          <w:lang w:eastAsia="en-GB"/>
        </w:rPr>
      </w:pPr>
      <w:bookmarkStart w:id="65" w:name="__RefHeading___Toc389_4212190555"/>
      <w:bookmarkEnd w:id="65"/>
      <w:r>
        <w:rPr>
          <w:rFonts w:eastAsia="Times New Roman"/>
          <w:color w:val="373D3F"/>
          <w:kern w:val="0"/>
          <w:sz w:val="20"/>
          <w:szCs w:val="20"/>
          <w:lang w:eastAsia="en-GB"/>
        </w:rPr>
        <w:t>REQ-2.1: The app shall allow users to set custom intervals for each care task</w:t>
      </w:r>
    </w:p>
    <w:p>
      <w:pPr>
        <w:pStyle w:val="Normal"/>
        <w:shd w:val="clear" w:fill="FFFFFF"/>
        <w:spacing w:lineRule="auto" w:line="240" w:before="240" w:after="0"/>
        <w:jc w:val="both"/>
        <w:rPr>
          <w:rFonts w:eastAsia="Times New Roman"/>
          <w:color w:val="373D3F"/>
          <w:kern w:val="0"/>
          <w:sz w:val="20"/>
          <w:szCs w:val="20"/>
          <w:lang w:eastAsia="en-GB"/>
        </w:rPr>
      </w:pPr>
      <w:bookmarkStart w:id="66" w:name="__RefHeading___Toc387_4212190555"/>
      <w:bookmarkEnd w:id="66"/>
      <w:r>
        <w:rPr>
          <w:rFonts w:eastAsia="Times New Roman"/>
          <w:color w:val="373D3F"/>
          <w:kern w:val="0"/>
          <w:sz w:val="20"/>
          <w:szCs w:val="20"/>
          <w:lang w:eastAsia="en-GB"/>
        </w:rPr>
        <w:t>REQ-2.2: The app shall send notification 1 hour before the scheduled task</w:t>
      </w:r>
    </w:p>
    <w:p>
      <w:pPr>
        <w:pStyle w:val="Normal"/>
        <w:shd w:val="clear" w:fill="FFFFFF"/>
        <w:spacing w:lineRule="auto" w:line="240" w:before="240" w:after="0"/>
        <w:jc w:val="both"/>
        <w:rPr>
          <w:rFonts w:eastAsia="Times New Roman"/>
          <w:color w:val="373D3F"/>
          <w:kern w:val="0"/>
          <w:sz w:val="20"/>
          <w:szCs w:val="20"/>
          <w:lang w:eastAsia="en-GB"/>
        </w:rPr>
      </w:pPr>
      <w:bookmarkStart w:id="67" w:name="__RefHeading___Toc385_4212190555"/>
      <w:bookmarkEnd w:id="67"/>
      <w:r>
        <w:rPr>
          <w:rFonts w:eastAsia="Times New Roman"/>
          <w:color w:val="373D3F"/>
          <w:kern w:val="0"/>
          <w:sz w:val="20"/>
          <w:szCs w:val="20"/>
          <w:lang w:eastAsia="en-GB"/>
        </w:rPr>
        <w:t>REQ-3.1: The app shall log date, time, and user for each care action</w:t>
      </w:r>
    </w:p>
    <w:p>
      <w:pPr>
        <w:pStyle w:val="Normal"/>
        <w:shd w:val="clear" w:fill="FFFFFF"/>
        <w:spacing w:lineRule="auto" w:line="240" w:before="240" w:after="0"/>
        <w:jc w:val="both"/>
        <w:rPr>
          <w:rFonts w:eastAsia="Times New Roman"/>
          <w:color w:val="373D3F"/>
          <w:kern w:val="0"/>
          <w:sz w:val="20"/>
          <w:szCs w:val="20"/>
          <w:lang w:eastAsia="en-GB"/>
        </w:rPr>
      </w:pPr>
      <w:bookmarkStart w:id="68" w:name="__RefHeading___Toc391_4212190555"/>
      <w:bookmarkEnd w:id="68"/>
      <w:r>
        <w:rPr>
          <w:rFonts w:eastAsia="Times New Roman"/>
          <w:color w:val="373D3F"/>
          <w:kern w:val="0"/>
          <w:sz w:val="20"/>
          <w:szCs w:val="20"/>
          <w:lang w:eastAsia="en-GB"/>
        </w:rPr>
        <w:t>REQ-3.2: The app shall display timeline of past actions for each plant.</w:t>
      </w:r>
    </w:p>
    <w:p>
      <w:pPr>
        <w:pStyle w:val="Heading2"/>
        <w:rPr/>
      </w:pPr>
      <w:bookmarkStart w:id="69" w:name="__RefHeading___Toc453_4212190555"/>
      <w:bookmarkEnd w:id="69"/>
      <w:r>
        <w:rPr/>
        <w:t>4.2. Nonfunctional Requirements</w:t>
      </w:r>
    </w:p>
    <w:p>
      <w:pPr>
        <w:pStyle w:val="Heading3"/>
        <w:rPr/>
      </w:pPr>
      <w:bookmarkStart w:id="70" w:name="__RefHeading___Toc451_4212190555"/>
      <w:bookmarkEnd w:id="70"/>
      <w:r>
        <w:rPr/>
        <w:t>4.2.1. Performance  </w:t>
      </w:r>
    </w:p>
    <w:p>
      <w:pPr>
        <w:pStyle w:val="Normal"/>
        <w:shd w:val="clear" w:fill="FFFFFF"/>
        <w:spacing w:lineRule="auto" w:line="240" w:before="240" w:after="0"/>
        <w:jc w:val="both"/>
        <w:rPr>
          <w:rFonts w:eastAsia="Times New Roman"/>
          <w:color w:val="373D3F"/>
          <w:kern w:val="0"/>
          <w:sz w:val="20"/>
          <w:szCs w:val="20"/>
          <w:lang w:eastAsia="en-GB"/>
        </w:rPr>
      </w:pPr>
      <w:bookmarkStart w:id="71" w:name="__RefHeading___Toc449_4212190555"/>
      <w:bookmarkEnd w:id="71"/>
      <w:r>
        <w:rPr>
          <w:rFonts w:eastAsia="Times New Roman"/>
          <w:color w:val="373D3F"/>
          <w:kern w:val="0"/>
          <w:sz w:val="20"/>
          <w:szCs w:val="20"/>
          <w:lang w:eastAsia="en-GB"/>
        </w:rPr>
        <w:t>NF-1.1: The app shall load dashboard in &lt;2 seconds</w:t>
      </w:r>
    </w:p>
    <w:p>
      <w:pPr>
        <w:pStyle w:val="Normal"/>
        <w:shd w:val="clear" w:fill="FFFFFF"/>
        <w:spacing w:lineRule="auto" w:line="240" w:before="240" w:after="0"/>
        <w:jc w:val="both"/>
        <w:rPr>
          <w:rFonts w:eastAsia="Times New Roman"/>
          <w:color w:val="373D3F"/>
          <w:kern w:val="0"/>
          <w:sz w:val="20"/>
          <w:szCs w:val="20"/>
          <w:lang w:eastAsia="en-GB"/>
        </w:rPr>
      </w:pPr>
      <w:bookmarkStart w:id="72" w:name="__RefHeading___Toc447_4212190555"/>
      <w:bookmarkEnd w:id="72"/>
      <w:r>
        <w:rPr>
          <w:rFonts w:eastAsia="Times New Roman"/>
          <w:color w:val="373D3F"/>
          <w:kern w:val="0"/>
          <w:sz w:val="20"/>
          <w:szCs w:val="20"/>
          <w:lang w:eastAsia="en-GB"/>
        </w:rPr>
        <w:t>NF-1.2: The app shall support up to 100 plants per user without performance issues</w:t>
      </w:r>
    </w:p>
    <w:p>
      <w:pPr>
        <w:pStyle w:val="Heading3"/>
        <w:rPr/>
      </w:pPr>
      <w:bookmarkStart w:id="73" w:name="__RefHeading___Toc445_4212190555"/>
      <w:bookmarkEnd w:id="73"/>
      <w:r>
        <w:rPr/>
        <w:t>4.2.2. Security  </w:t>
      </w:r>
    </w:p>
    <w:p>
      <w:pPr>
        <w:pStyle w:val="Normal"/>
        <w:shd w:val="clear" w:fill="FFFFFF"/>
        <w:spacing w:lineRule="auto" w:line="240" w:before="240" w:after="0"/>
        <w:jc w:val="both"/>
        <w:rPr>
          <w:rFonts w:eastAsia="Times New Roman"/>
          <w:color w:val="373D3F"/>
          <w:kern w:val="0"/>
          <w:sz w:val="20"/>
          <w:szCs w:val="20"/>
          <w:lang w:eastAsia="en-GB"/>
        </w:rPr>
      </w:pPr>
      <w:bookmarkStart w:id="74" w:name="__RefHeading___Toc443_4212190555"/>
      <w:bookmarkEnd w:id="74"/>
      <w:r>
        <w:rPr>
          <w:rFonts w:eastAsia="Times New Roman"/>
          <w:color w:val="373D3F"/>
          <w:kern w:val="0"/>
          <w:sz w:val="20"/>
          <w:szCs w:val="20"/>
          <w:lang w:eastAsia="en-GB"/>
        </w:rPr>
        <w:t>NF-2.1: The app shall require authentication for all sensitive acions (e.g., deleting plants)</w:t>
      </w:r>
    </w:p>
    <w:p>
      <w:pPr>
        <w:pStyle w:val="Heading3"/>
        <w:rPr/>
      </w:pPr>
      <w:bookmarkStart w:id="75" w:name="__RefHeading___Toc383_4212190555"/>
      <w:bookmarkEnd w:id="75"/>
      <w:r>
        <w:rPr/>
        <w:t>4.2.3. Usability</w:t>
      </w:r>
    </w:p>
    <w:p>
      <w:pPr>
        <w:pStyle w:val="Normal"/>
        <w:shd w:val="clear" w:fill="FFFFFF"/>
        <w:spacing w:lineRule="auto" w:line="240" w:before="240" w:after="0"/>
        <w:jc w:val="both"/>
        <w:rPr>
          <w:rFonts w:eastAsia="Times New Roman"/>
          <w:color w:val="373D3F"/>
          <w:kern w:val="0"/>
          <w:sz w:val="20"/>
          <w:szCs w:val="20"/>
          <w:lang w:eastAsia="en-GB"/>
        </w:rPr>
      </w:pPr>
      <w:bookmarkStart w:id="76" w:name="__RefHeading___Toc441_4212190555"/>
      <w:bookmarkEnd w:id="76"/>
      <w:r>
        <w:rPr>
          <w:rFonts w:eastAsia="Times New Roman"/>
          <w:color w:val="373D3F"/>
          <w:kern w:val="0"/>
          <w:sz w:val="20"/>
          <w:szCs w:val="20"/>
          <w:lang w:eastAsia="en-GB"/>
        </w:rPr>
        <w:t>NF-3.1 The app shall support dark mode</w:t>
      </w:r>
    </w:p>
    <w:p>
      <w:pPr>
        <w:pStyle w:val="Normal"/>
        <w:spacing w:before="0" w:after="160"/>
        <w:rPr>
          <w:sz w:val="18"/>
          <w:szCs w:val="18"/>
        </w:rPr>
      </w:pPr>
      <w:r>
        <w:rPr>
          <w:sz w:val="18"/>
          <w:szCs w:val="1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UI"/>
        <w:kern w:val="2"/>
        <w:sz w:val="24"/>
        <w:szCs w:val="24"/>
        <w:lang w:val="en-GB"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160"/>
      <w:jc w:val="left"/>
    </w:pPr>
    <w:rPr>
      <w:rFonts w:ascii="Aptos" w:hAnsi="Aptos" w:eastAsia="Aptos" w:cs="Noto Sans Arabic UI"/>
      <w:color w:val="auto"/>
      <w:kern w:val="2"/>
      <w:sz w:val="24"/>
      <w:szCs w:val="24"/>
      <w:lang w:val="en-GB" w:eastAsia="en-US" w:bidi="ar-SA"/>
    </w:rPr>
  </w:style>
  <w:style w:type="paragraph" w:styleId="Heading1">
    <w:name w:val="Heading 1"/>
    <w:basedOn w:val="Normal"/>
    <w:next w:val="Normal"/>
    <w:link w:val="Heading1Char"/>
    <w:qFormat/>
    <w:pPr>
      <w:keepNext w:val="true"/>
      <w:keepLines/>
      <w:spacing w:before="360" w:after="80"/>
      <w:outlineLvl w:val="0"/>
    </w:pPr>
    <w:rPr>
      <w:rFonts w:ascii="Aptos Display" w:hAnsi="Aptos Display" w:eastAsia="Aptos" w:cs="Noto Sans Arabic UI"/>
      <w:color w:themeColor="accent1" w:themeShade="bf" w:val="0F4761"/>
      <w:sz w:val="40"/>
      <w:szCs w:val="40"/>
    </w:rPr>
  </w:style>
  <w:style w:type="paragraph" w:styleId="Heading2">
    <w:name w:val="Heading 2"/>
    <w:basedOn w:val="Normal"/>
    <w:next w:val="Normal"/>
    <w:link w:val="Heading2Char"/>
    <w:qFormat/>
    <w:pPr>
      <w:keepNext w:val="true"/>
      <w:keepLines/>
      <w:spacing w:before="160" w:after="80"/>
      <w:outlineLvl w:val="1"/>
    </w:pPr>
    <w:rPr>
      <w:rFonts w:ascii="Aptos Display" w:hAnsi="Aptos Display" w:eastAsia="Aptos" w:cs="Noto Sans Arabic UI"/>
      <w:color w:themeColor="accent1" w:themeShade="bf" w:val="0F4761"/>
      <w:sz w:val="32"/>
      <w:szCs w:val="32"/>
    </w:rPr>
  </w:style>
  <w:style w:type="paragraph" w:styleId="Heading3">
    <w:name w:val="Heading 3"/>
    <w:basedOn w:val="Normal"/>
    <w:next w:val="Normal"/>
    <w:link w:val="Heading3Char"/>
    <w:qFormat/>
    <w:pPr>
      <w:keepNext w:val="true"/>
      <w:keepLines/>
      <w:spacing w:before="160" w:after="80"/>
      <w:outlineLvl w:val="2"/>
    </w:pPr>
    <w:rPr>
      <w:rFonts w:eastAsia="Aptos" w:cs="Noto Sans Arabic UI"/>
      <w:color w:themeColor="accent1" w:themeShade="bf" w:val="0F4761"/>
      <w:sz w:val="28"/>
      <w:szCs w:val="28"/>
    </w:rPr>
  </w:style>
  <w:style w:type="paragraph" w:styleId="Heading4">
    <w:name w:val="Heading 4"/>
    <w:basedOn w:val="Normal"/>
    <w:next w:val="Normal"/>
    <w:link w:val="Heading4Char"/>
    <w:qFormat/>
    <w:pPr>
      <w:keepNext w:val="true"/>
      <w:keepLines/>
      <w:spacing w:before="80" w:after="40"/>
      <w:outlineLvl w:val="3"/>
    </w:pPr>
    <w:rPr>
      <w:rFonts w:eastAsia="Aptos" w:cs="Noto Sans Arabic UI"/>
      <w:i/>
      <w:iCs/>
      <w:color w:themeColor="accent1" w:themeShade="bf" w:val="0F4761"/>
    </w:rPr>
  </w:style>
  <w:style w:type="paragraph" w:styleId="Heading5">
    <w:name w:val="Heading 5"/>
    <w:basedOn w:val="Normal"/>
    <w:next w:val="Normal"/>
    <w:link w:val="Heading5Char"/>
    <w:qFormat/>
    <w:pPr>
      <w:keepNext w:val="true"/>
      <w:keepLines/>
      <w:spacing w:before="80" w:after="40"/>
      <w:outlineLvl w:val="4"/>
    </w:pPr>
    <w:rPr>
      <w:rFonts w:eastAsia="Aptos" w:cs="Noto Sans Arabic UI"/>
      <w:color w:themeColor="accent1" w:themeShade="bf" w:val="0F4761"/>
    </w:rPr>
  </w:style>
  <w:style w:type="paragraph" w:styleId="Heading6">
    <w:name w:val="Heading 6"/>
    <w:basedOn w:val="Normal"/>
    <w:next w:val="Normal"/>
    <w:link w:val="Heading6Char"/>
    <w:qFormat/>
    <w:pPr>
      <w:keepNext w:val="true"/>
      <w:keepLines/>
      <w:spacing w:before="40" w:after="0"/>
      <w:outlineLvl w:val="5"/>
    </w:pPr>
    <w:rPr>
      <w:rFonts w:eastAsia="Aptos" w:cs="Noto Sans Arabic UI"/>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rFonts w:eastAsia="Aptos" w:cs="Noto Sans Arabic UI"/>
      <w:color w:themeColor="dark1" w:themeTint="a6" w:val="595959"/>
    </w:rPr>
  </w:style>
  <w:style w:type="paragraph" w:styleId="Heading8">
    <w:name w:val="Heading 8"/>
    <w:basedOn w:val="Normal"/>
    <w:next w:val="Normal"/>
    <w:link w:val="Heading8Char"/>
    <w:qFormat/>
    <w:pPr>
      <w:keepNext w:val="true"/>
      <w:keepLines/>
      <w:spacing w:before="0" w:after="0"/>
      <w:outlineLvl w:val="7"/>
    </w:pPr>
    <w:rPr>
      <w:rFonts w:eastAsia="Aptos" w:cs="Noto Sans Arabic UI"/>
      <w:i/>
      <w:iCs/>
      <w:color w:themeColor="dark1" w:themeTint="d8" w:val="272727"/>
    </w:rPr>
  </w:style>
  <w:style w:type="paragraph" w:styleId="Heading9">
    <w:name w:val="Heading 9"/>
    <w:basedOn w:val="Normal"/>
    <w:next w:val="Normal"/>
    <w:link w:val="Heading9Char"/>
    <w:qFormat/>
    <w:pPr>
      <w:keepNext w:val="true"/>
      <w:keepLines/>
      <w:spacing w:before="0" w:after="0"/>
      <w:outlineLvl w:val="8"/>
    </w:pPr>
    <w:rPr>
      <w:rFonts w:eastAsia="Aptos" w:cs="Noto Sans Arabic UI"/>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Noto Sans Arabic UI"/>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Noto Sans Arabic UI"/>
      <w:color w:themeColor="accent1" w:themeShade="bf" w:val="0F4761"/>
      <w:sz w:val="32"/>
      <w:szCs w:val="32"/>
    </w:rPr>
  </w:style>
  <w:style w:type="character" w:styleId="Heading3Char">
    <w:name w:val="Heading 3 Char"/>
    <w:basedOn w:val="DefaultParagraphFont"/>
    <w:link w:val="Heading3"/>
    <w:qFormat/>
    <w:rPr>
      <w:rFonts w:eastAsia="Aptos" w:cs="Noto Sans Arabic UI"/>
      <w:color w:themeColor="accent1" w:themeShade="bf" w:val="0F4761"/>
      <w:sz w:val="28"/>
      <w:szCs w:val="28"/>
    </w:rPr>
  </w:style>
  <w:style w:type="character" w:styleId="Heading4Char">
    <w:name w:val="Heading 4 Char"/>
    <w:basedOn w:val="DefaultParagraphFont"/>
    <w:link w:val="Heading4"/>
    <w:qFormat/>
    <w:rPr>
      <w:rFonts w:eastAsia="Aptos" w:cs="Noto Sans Arabic UI"/>
      <w:i/>
      <w:iCs/>
      <w:color w:themeColor="accent1" w:themeShade="bf" w:val="0F4761"/>
    </w:rPr>
  </w:style>
  <w:style w:type="character" w:styleId="Heading5Char">
    <w:name w:val="Heading 5 Char"/>
    <w:basedOn w:val="DefaultParagraphFont"/>
    <w:link w:val="Heading5"/>
    <w:qFormat/>
    <w:rPr>
      <w:rFonts w:eastAsia="Aptos" w:cs="Noto Sans Arabic UI"/>
      <w:color w:themeColor="accent1" w:themeShade="bf" w:val="0F4761"/>
    </w:rPr>
  </w:style>
  <w:style w:type="character" w:styleId="Heading6Char">
    <w:name w:val="Heading 6 Char"/>
    <w:basedOn w:val="DefaultParagraphFont"/>
    <w:link w:val="Heading6"/>
    <w:qFormat/>
    <w:rPr>
      <w:rFonts w:eastAsia="Aptos" w:cs="Noto Sans Arabic UI"/>
      <w:i/>
      <w:iCs/>
      <w:color w:themeColor="dark1" w:themeTint="a6" w:val="595959"/>
    </w:rPr>
  </w:style>
  <w:style w:type="character" w:styleId="Heading7Char">
    <w:name w:val="Heading 7 Char"/>
    <w:basedOn w:val="DefaultParagraphFont"/>
    <w:link w:val="Heading7"/>
    <w:qFormat/>
    <w:rPr>
      <w:rFonts w:eastAsia="Aptos" w:cs="Noto Sans Arabic UI"/>
      <w:color w:themeColor="dark1" w:themeTint="a6" w:val="595959"/>
    </w:rPr>
  </w:style>
  <w:style w:type="character" w:styleId="Heading8Char">
    <w:name w:val="Heading 8 Char"/>
    <w:basedOn w:val="DefaultParagraphFont"/>
    <w:link w:val="Heading8"/>
    <w:qFormat/>
    <w:rPr>
      <w:rFonts w:eastAsia="Aptos" w:cs="Noto Sans Arabic UI"/>
      <w:i/>
      <w:iCs/>
      <w:color w:themeColor="dark1" w:themeTint="d8" w:val="272727"/>
    </w:rPr>
  </w:style>
  <w:style w:type="character" w:styleId="Heading9Char">
    <w:name w:val="Heading 9 Char"/>
    <w:basedOn w:val="DefaultParagraphFont"/>
    <w:link w:val="Heading9"/>
    <w:qFormat/>
    <w:rPr>
      <w:rFonts w:eastAsia="Aptos" w:cs="Noto Sans Arabic UI"/>
      <w:color w:themeColor="dark1" w:themeTint="d8" w:val="272727"/>
    </w:rPr>
  </w:style>
  <w:style w:type="character" w:styleId="TitleChar">
    <w:name w:val="Title Char"/>
    <w:basedOn w:val="DefaultParagraphFont"/>
    <w:link w:val="Title"/>
    <w:qFormat/>
    <w:rPr>
      <w:rFonts w:ascii="Aptos Display" w:hAnsi="Aptos Display" w:eastAsia="Aptos" w:cs="Noto Sans Arabic UI"/>
      <w:spacing w:val="-10"/>
      <w:kern w:val="2"/>
      <w:sz w:val="56"/>
      <w:szCs w:val="56"/>
    </w:rPr>
  </w:style>
  <w:style w:type="character" w:styleId="SubtitleChar">
    <w:name w:val="Subtitle Char"/>
    <w:basedOn w:val="DefaultParagraphFont"/>
    <w:link w:val="Subtitle"/>
    <w:qFormat/>
    <w:rPr>
      <w:rFonts w:eastAsia="Aptos" w:cs="Noto Sans Arabic UI"/>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Noto Sans Arabic UI"/>
      <w:spacing w:val="-10"/>
      <w:kern w:val="2"/>
      <w:sz w:val="56"/>
      <w:szCs w:val="56"/>
    </w:rPr>
  </w:style>
  <w:style w:type="paragraph" w:styleId="Subtitle">
    <w:name w:val="Subtitle"/>
    <w:basedOn w:val="Normal"/>
    <w:next w:val="Normal"/>
    <w:link w:val="SubtitleChar"/>
    <w:qFormat/>
    <w:pPr/>
    <w:rPr>
      <w:rFonts w:eastAsia="Aptos" w:cs="Noto Sans Arabic UI"/>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TotalTime>
  <Application>LibreOffice/24.2.7.2$Linux_X86_64 LibreOffice_project/420$Build-2</Application>
  <AppVersion>15.0000</AppVersion>
  <Pages>9</Pages>
  <Words>794</Words>
  <Characters>4767</Characters>
  <CharactersWithSpaces>5468</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2026-03-01T16:25:00Z</dcterms:created>
  <dc:creator>Abdulla Juwaied</dc:creator>
  <dc:description/>
  <dc:language>en-US</dc:language>
  <cp:lastModifiedBy/>
  <dcterms:modified xsi:type="dcterms:W3CDTF">2026-06-12T14:08:05Z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