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00:00:00-00:03:42 homepage. Try different prompts to generate the designed poster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00:03:24 有疑问，不知道生成内容是否固定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00:03:42-00:04:24 poster editting. 生成内容格式与想象不符 (素材拼接与图片的区别)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00:04:25-00:04:46 不知道怎么退出，只能回到首页。通过一串路径回到了首页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00:04:47-00:09:10 homepage. 无法同时生成想要的视觉内容和文本信息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00:09:25-00:11:47 font. 发现文本很难对齐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00:11:56-00:12:52 font. 对齐按钮设计的不好用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00:12:55-00:12:57 font. 对齐只是文本框对齐，字没有对齐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image tool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00:13:11-00:16:57 undo与认知不符；字体大小调整的交互控制性差；输入内容意外删除；字体大小控制性差，出现意外的字体大小不统一的情况；文本框调节的交互难以理解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00:16:57-00:17:24 poster with no tab showing. 对齐按钮不好用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00:17:24-00:17:35 font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00:17:35-00:17:46 color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00:17:46-00:18:34 font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00:18:34-00:18:39 poster with no tab showing.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00:18:40-00:19:15 font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00:19:15-00:19:25 poster with no tab showing.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00:19:26-00:19:41 font 模板没有自动适配文字的分行，手动调整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00:19:42-end poster with no tab showing.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