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970CB" w14:textId="77777777" w:rsidR="00075941" w:rsidRPr="0067638A" w:rsidRDefault="00075941" w:rsidP="00075941">
      <w:pPr>
        <w:pBdr>
          <w:bottom w:val="single" w:sz="18" w:space="1" w:color="auto"/>
        </w:pBdr>
        <w:tabs>
          <w:tab w:val="right" w:pos="10800"/>
        </w:tabs>
        <w:rPr>
          <w:rFonts w:cs="Calibri"/>
          <w:b/>
          <w:smallCaps/>
          <w:sz w:val="20"/>
          <w:lang w:val="fr-FR"/>
        </w:rPr>
      </w:pPr>
      <w:r w:rsidRPr="0067638A">
        <w:rPr>
          <w:rFonts w:cs="Calibri"/>
          <w:b/>
          <w:color w:val="000000"/>
          <w:sz w:val="36"/>
          <w:szCs w:val="36"/>
          <w:lang w:val="fr-FR"/>
        </w:rPr>
        <w:t>Saiful Quadir</w:t>
      </w:r>
    </w:p>
    <w:p w14:paraId="3AC8E939" w14:textId="0F17FD1A" w:rsidR="00075941" w:rsidRPr="0067638A" w:rsidRDefault="00A031AA" w:rsidP="00075941">
      <w:pPr>
        <w:tabs>
          <w:tab w:val="right" w:pos="10800"/>
        </w:tabs>
        <w:spacing w:before="60"/>
        <w:rPr>
          <w:rFonts w:cs="Calibri"/>
          <w:szCs w:val="21"/>
          <w:lang w:val="fr-FR"/>
        </w:rPr>
      </w:pPr>
      <w:r>
        <w:rPr>
          <w:rFonts w:eastAsia="Calibri" w:cs="Calibri"/>
          <w:szCs w:val="21"/>
          <w:lang w:val="fr-FR"/>
        </w:rPr>
        <w:t>Toronto, ON</w:t>
      </w:r>
      <w:r>
        <w:rPr>
          <w:rFonts w:eastAsia="Calibri" w:cs="Calibri"/>
          <w:szCs w:val="21"/>
          <w:lang w:val="fr-FR"/>
        </w:rPr>
        <w:tab/>
      </w:r>
      <w:hyperlink r:id="rId7" w:history="1">
        <w:r w:rsidRPr="00252035">
          <w:rPr>
            <w:rStyle w:val="Hyperlink"/>
            <w:rFonts w:eastAsia="Calibri" w:cs="Calibri"/>
            <w:szCs w:val="21"/>
            <w:lang w:val="fr-FR"/>
          </w:rPr>
          <w:t>437.473.8544</w:t>
        </w:r>
      </w:hyperlink>
    </w:p>
    <w:p w14:paraId="48A80281" w14:textId="46D170FF" w:rsidR="00075941" w:rsidRPr="0067638A" w:rsidRDefault="002F1A8C" w:rsidP="00075941">
      <w:pPr>
        <w:tabs>
          <w:tab w:val="right" w:pos="10800"/>
        </w:tabs>
        <w:rPr>
          <w:rFonts w:cs="Calibri"/>
          <w:szCs w:val="21"/>
          <w:lang w:val="fr-FR"/>
        </w:rPr>
      </w:pPr>
      <w:hyperlink r:id="rId8" w:history="1">
        <w:r>
          <w:rPr>
            <w:rStyle w:val="Hyperlink"/>
            <w:rFonts w:cs="Calibri"/>
            <w:sz w:val="22"/>
            <w:szCs w:val="22"/>
          </w:rPr>
          <w:t>https://www.linkedin.com/in/saiful-quadir</w:t>
        </w:r>
      </w:hyperlink>
      <w:r w:rsidR="00075941" w:rsidRPr="0067638A">
        <w:rPr>
          <w:rFonts w:cs="Calibri"/>
          <w:szCs w:val="21"/>
          <w:lang w:val="fr-FR"/>
        </w:rPr>
        <w:tab/>
      </w:r>
      <w:hyperlink r:id="rId9" w:history="1">
        <w:r w:rsidR="00075941" w:rsidRPr="00252035">
          <w:rPr>
            <w:rStyle w:val="Hyperlink"/>
            <w:rFonts w:cs="Calibri"/>
            <w:szCs w:val="21"/>
            <w:lang w:val="fr-FR"/>
          </w:rPr>
          <w:t>saiful.quadir@yahoo.com</w:t>
        </w:r>
      </w:hyperlink>
    </w:p>
    <w:p w14:paraId="7074DDAF" w14:textId="77777777" w:rsidR="00075941" w:rsidRPr="0067638A" w:rsidRDefault="00075941" w:rsidP="00075941">
      <w:pPr>
        <w:tabs>
          <w:tab w:val="right" w:pos="10800"/>
        </w:tabs>
        <w:rPr>
          <w:rFonts w:cs="Calibri"/>
          <w:color w:val="000000"/>
          <w:szCs w:val="21"/>
          <w:lang w:val="fr-FR"/>
        </w:rPr>
      </w:pPr>
    </w:p>
    <w:p w14:paraId="4E698613" w14:textId="4CBBCE96" w:rsidR="00075941" w:rsidRPr="0067638A" w:rsidRDefault="00467691" w:rsidP="00075941">
      <w:pPr>
        <w:rPr>
          <w:rFonts w:cs="Calibri"/>
          <w:b/>
          <w:bCs/>
        </w:rPr>
      </w:pPr>
      <w:r>
        <w:rPr>
          <w:rFonts w:cs="Calibri"/>
          <w:b/>
          <w:bCs/>
        </w:rPr>
        <w:t>Market Research &amp; Data Analytics Manager</w:t>
      </w:r>
    </w:p>
    <w:p w14:paraId="4149585A" w14:textId="77777777" w:rsidR="00075941" w:rsidRPr="00075941" w:rsidRDefault="00075941" w:rsidP="00075941">
      <w:pPr>
        <w:rPr>
          <w:rFonts w:cs="Calibri"/>
          <w:sz w:val="8"/>
          <w:szCs w:val="8"/>
        </w:rPr>
      </w:pPr>
    </w:p>
    <w:p w14:paraId="69D1744C" w14:textId="22C890CD" w:rsidR="00075941" w:rsidRDefault="00075941" w:rsidP="004D0B10">
      <w:pPr>
        <w:jc w:val="both"/>
        <w:rPr>
          <w:rFonts w:cs="Calibri"/>
          <w:szCs w:val="21"/>
        </w:rPr>
      </w:pPr>
      <w:r>
        <w:t>Accomplished Market Research and Data Analysis Expert with over 8 years of experience in leveraging advanced data analytics and digital survey tools to provide strategic insights for high-profile clients. Proven track record in leading teams, managing large-scale research projects, and driving business growth through data-driven decision-making. Highly skilled in market trends analysis, client relationship management, and process optimization with a focus on automation and machine learning. Committed to delivering actionable insights that result in increased market share, revenue, and operational efficiency.</w:t>
      </w:r>
    </w:p>
    <w:p w14:paraId="538A827D" w14:textId="77777777" w:rsidR="00075941" w:rsidRDefault="00075941" w:rsidP="004D0B10">
      <w:pPr>
        <w:jc w:val="both"/>
        <w:rPr>
          <w:rFonts w:cs="Calibri"/>
          <w:szCs w:val="21"/>
        </w:rPr>
      </w:pPr>
    </w:p>
    <w:p w14:paraId="49FB1271" w14:textId="77777777" w:rsidR="007A7E72" w:rsidRPr="007A7E72" w:rsidRDefault="007A7E72" w:rsidP="00075941">
      <w:pPr>
        <w:rPr>
          <w:rFonts w:cs="Calibri"/>
          <w:sz w:val="2"/>
          <w:szCs w:val="2"/>
        </w:rPr>
      </w:pPr>
    </w:p>
    <w:p w14:paraId="669E2F39" w14:textId="61FB8001" w:rsidR="00075941" w:rsidRPr="00BF0024" w:rsidRDefault="00075941" w:rsidP="00BF0024">
      <w:pPr>
        <w:rPr>
          <w:b/>
          <w:bCs/>
          <w:szCs w:val="21"/>
        </w:rPr>
      </w:pPr>
      <w:r w:rsidRPr="00BF0024">
        <w:rPr>
          <w:b/>
          <w:bCs/>
          <w:szCs w:val="21"/>
        </w:rPr>
        <w:t>Survey &amp; Questionnaire Design</w:t>
      </w:r>
      <w:r w:rsidR="00252035">
        <w:rPr>
          <w:b/>
          <w:bCs/>
          <w:szCs w:val="21"/>
        </w:rPr>
        <w:t xml:space="preserve"> </w:t>
      </w:r>
      <w:r w:rsidRPr="00BF0024">
        <w:rPr>
          <w:b/>
          <w:bCs/>
          <w:szCs w:val="21"/>
        </w:rPr>
        <w:t xml:space="preserve">| Statistical Analysis &amp; Data </w:t>
      </w:r>
      <w:r w:rsidR="00252035" w:rsidRPr="00BF0024">
        <w:rPr>
          <w:b/>
          <w:bCs/>
          <w:szCs w:val="21"/>
        </w:rPr>
        <w:t>Modelling |</w:t>
      </w:r>
      <w:r w:rsidRPr="00BF0024">
        <w:rPr>
          <w:b/>
          <w:bCs/>
          <w:szCs w:val="21"/>
        </w:rPr>
        <w:t xml:space="preserve"> Data Visualization &amp; </w:t>
      </w:r>
      <w:r w:rsidR="00252035" w:rsidRPr="00BF0024">
        <w:rPr>
          <w:b/>
          <w:bCs/>
          <w:szCs w:val="21"/>
        </w:rPr>
        <w:t>Reporting |</w:t>
      </w:r>
      <w:r w:rsidRPr="00BF0024">
        <w:rPr>
          <w:b/>
          <w:bCs/>
          <w:szCs w:val="21"/>
        </w:rPr>
        <w:t xml:space="preserve"> Machine Learning &amp; Automation | Customer Segmentation &amp; Journey </w:t>
      </w:r>
      <w:r w:rsidR="00252035" w:rsidRPr="00BF0024">
        <w:rPr>
          <w:b/>
          <w:bCs/>
          <w:szCs w:val="21"/>
        </w:rPr>
        <w:t>Mapping</w:t>
      </w:r>
      <w:r w:rsidR="00252035">
        <w:rPr>
          <w:b/>
          <w:bCs/>
          <w:szCs w:val="21"/>
        </w:rPr>
        <w:t xml:space="preserve"> </w:t>
      </w:r>
      <w:r w:rsidR="00252035" w:rsidRPr="00BF0024">
        <w:rPr>
          <w:b/>
          <w:bCs/>
          <w:szCs w:val="21"/>
        </w:rPr>
        <w:t>|</w:t>
      </w:r>
      <w:r w:rsidR="00252035">
        <w:rPr>
          <w:b/>
          <w:bCs/>
          <w:szCs w:val="21"/>
        </w:rPr>
        <w:t xml:space="preserve"> </w:t>
      </w:r>
      <w:r w:rsidRPr="00BF0024">
        <w:rPr>
          <w:b/>
          <w:bCs/>
          <w:szCs w:val="21"/>
        </w:rPr>
        <w:t xml:space="preserve">Project Management &amp; Strategic </w:t>
      </w:r>
      <w:r w:rsidR="00252035" w:rsidRPr="00BF0024">
        <w:rPr>
          <w:b/>
          <w:bCs/>
          <w:szCs w:val="21"/>
        </w:rPr>
        <w:t>Planning | Client</w:t>
      </w:r>
      <w:r w:rsidRPr="00BF0024">
        <w:rPr>
          <w:b/>
          <w:bCs/>
          <w:szCs w:val="21"/>
        </w:rPr>
        <w:t xml:space="preserve"> &amp; Vendor Relationship Management</w:t>
      </w:r>
      <w:r w:rsidR="00252035">
        <w:rPr>
          <w:b/>
          <w:bCs/>
          <w:szCs w:val="21"/>
        </w:rPr>
        <w:t xml:space="preserve"> </w:t>
      </w:r>
      <w:r w:rsidRPr="00BF0024">
        <w:rPr>
          <w:b/>
          <w:bCs/>
          <w:szCs w:val="21"/>
        </w:rPr>
        <w:t>|</w:t>
      </w:r>
      <w:r w:rsidR="00252035">
        <w:rPr>
          <w:b/>
          <w:bCs/>
          <w:szCs w:val="21"/>
        </w:rPr>
        <w:t xml:space="preserve"> </w:t>
      </w:r>
      <w:r w:rsidRPr="00BF0024">
        <w:rPr>
          <w:b/>
          <w:bCs/>
          <w:szCs w:val="21"/>
        </w:rPr>
        <w:t>Cross-Functional Collaboration</w:t>
      </w:r>
    </w:p>
    <w:p w14:paraId="0242F938" w14:textId="77777777" w:rsidR="00075941" w:rsidRPr="00884CA3" w:rsidRDefault="00075941" w:rsidP="00075941">
      <w:pPr>
        <w:rPr>
          <w:rFonts w:eastAsia="Calibri" w:cs="Calibri"/>
          <w:szCs w:val="21"/>
        </w:rPr>
      </w:pPr>
    </w:p>
    <w:p w14:paraId="5E5F78D0" w14:textId="77777777" w:rsidR="00075941" w:rsidRPr="0049441C" w:rsidRDefault="00075941" w:rsidP="00075941">
      <w:pPr>
        <w:rPr>
          <w:rFonts w:eastAsia="Calibri" w:cs="Calibri"/>
          <w:b/>
          <w:bCs/>
        </w:rPr>
      </w:pPr>
      <w:r w:rsidRPr="0049441C">
        <w:rPr>
          <w:rFonts w:eastAsia="Calibri" w:cs="Calibri"/>
          <w:b/>
          <w:bCs/>
        </w:rPr>
        <w:t>Professional Experience</w:t>
      </w:r>
    </w:p>
    <w:p w14:paraId="0FAAA87F" w14:textId="77777777" w:rsidR="00075941" w:rsidRPr="007A7E72" w:rsidRDefault="00075941" w:rsidP="00075941">
      <w:pPr>
        <w:rPr>
          <w:rFonts w:eastAsia="Calibri" w:cs="Calibri"/>
          <w:sz w:val="20"/>
          <w:szCs w:val="20"/>
        </w:rPr>
      </w:pPr>
    </w:p>
    <w:p w14:paraId="210ECDF4" w14:textId="2A28DD7D" w:rsidR="00075941" w:rsidRPr="00884CA3" w:rsidRDefault="00075941" w:rsidP="00075941">
      <w:pPr>
        <w:tabs>
          <w:tab w:val="right" w:pos="10800"/>
        </w:tabs>
        <w:rPr>
          <w:rFonts w:eastAsia="Calibri" w:cs="Calibri"/>
          <w:szCs w:val="21"/>
        </w:rPr>
      </w:pPr>
      <w:r w:rsidRPr="0049441C">
        <w:rPr>
          <w:rFonts w:eastAsia="Calibri" w:cs="Calibri"/>
          <w:b/>
          <w:bCs/>
          <w:szCs w:val="21"/>
        </w:rPr>
        <w:t>EIGHTY GROUP, Boston, MA (Remote — Toronto, ON)</w:t>
      </w:r>
    </w:p>
    <w:p w14:paraId="4FFFDDDC" w14:textId="36BDC427" w:rsidR="00075941" w:rsidRPr="0049441C" w:rsidRDefault="00075941" w:rsidP="00075941">
      <w:pPr>
        <w:rPr>
          <w:rFonts w:cs="Calibri"/>
          <w:i/>
          <w:iCs/>
          <w:sz w:val="18"/>
          <w:szCs w:val="18"/>
        </w:rPr>
      </w:pPr>
      <w:r w:rsidRPr="0049441C">
        <w:rPr>
          <w:rFonts w:cs="Calibri"/>
          <w:i/>
          <w:iCs/>
          <w:sz w:val="18"/>
          <w:szCs w:val="18"/>
        </w:rPr>
        <w:t xml:space="preserve">Boutique strategy </w:t>
      </w:r>
      <w:r w:rsidR="00252035">
        <w:rPr>
          <w:rFonts w:cs="Calibri"/>
          <w:i/>
          <w:iCs/>
          <w:sz w:val="18"/>
          <w:szCs w:val="18"/>
        </w:rPr>
        <w:t xml:space="preserve">and transformation </w:t>
      </w:r>
      <w:r w:rsidRPr="0049441C">
        <w:rPr>
          <w:rFonts w:cs="Calibri"/>
          <w:i/>
          <w:iCs/>
          <w:sz w:val="18"/>
          <w:szCs w:val="18"/>
        </w:rPr>
        <w:t>consultancy supporting mid-market and growth-stage organizations across the U.S. and Canada.</w:t>
      </w:r>
    </w:p>
    <w:p w14:paraId="25EF210F" w14:textId="694666D0" w:rsidR="00075941" w:rsidRPr="0049441C" w:rsidRDefault="00075941" w:rsidP="00075941">
      <w:pPr>
        <w:spacing w:before="120"/>
        <w:rPr>
          <w:rFonts w:eastAsia="Calibri" w:cs="Calibri"/>
          <w:b/>
          <w:bCs/>
          <w:szCs w:val="21"/>
        </w:rPr>
      </w:pPr>
      <w:r w:rsidRPr="0049441C">
        <w:rPr>
          <w:rFonts w:eastAsia="Calibri" w:cs="Calibri"/>
          <w:b/>
          <w:bCs/>
          <w:szCs w:val="21"/>
        </w:rPr>
        <w:t>Business Development Analyst, 07/2026 – Present</w:t>
      </w:r>
    </w:p>
    <w:p w14:paraId="61D3F1A6" w14:textId="77777777" w:rsidR="00075941" w:rsidRPr="00252035" w:rsidRDefault="00075941" w:rsidP="00E86EC4">
      <w:pPr>
        <w:pStyle w:val="ListParagraph"/>
        <w:numPr>
          <w:ilvl w:val="0"/>
          <w:numId w:val="21"/>
        </w:numPr>
        <w:jc w:val="left"/>
        <w:rPr>
          <w:szCs w:val="21"/>
        </w:rPr>
      </w:pPr>
      <w:r w:rsidRPr="00252035">
        <w:rPr>
          <w:szCs w:val="21"/>
        </w:rPr>
        <w:t>Build and maintain targeted pipeline of mid-market companies using trigger-event research and decision-maker profiling.</w:t>
      </w:r>
    </w:p>
    <w:p w14:paraId="1AEA45CC" w14:textId="297417D9" w:rsidR="00075941" w:rsidRDefault="00075941" w:rsidP="00E86EC4">
      <w:pPr>
        <w:pStyle w:val="ListParagraph"/>
        <w:numPr>
          <w:ilvl w:val="0"/>
          <w:numId w:val="21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Map competitive landscape of boutique strategy consultancies across U.S. and Canadian markets to inform positioning and differentiation.</w:t>
      </w:r>
    </w:p>
    <w:p w14:paraId="1581B7D0" w14:textId="2F8519BA" w:rsidR="00150D45" w:rsidRPr="00E86EC4" w:rsidRDefault="00150D45" w:rsidP="00E86EC4">
      <w:pPr>
        <w:pStyle w:val="ListParagraph"/>
        <w:numPr>
          <w:ilvl w:val="0"/>
          <w:numId w:val="21"/>
        </w:numPr>
        <w:rPr>
          <w:sz w:val="21"/>
          <w:szCs w:val="21"/>
        </w:rPr>
      </w:pPr>
      <w:r w:rsidRPr="00E86EC4">
        <w:rPr>
          <w:sz w:val="21"/>
          <w:szCs w:val="21"/>
        </w:rPr>
        <w:t>Research consulting platforms, government procurement portals, and RFP opportunities to identify qualified engagement opportunities.</w:t>
      </w:r>
    </w:p>
    <w:p w14:paraId="48D7048F" w14:textId="0E12B882" w:rsidR="00150D45" w:rsidRPr="00E86EC4" w:rsidRDefault="00075941" w:rsidP="00E86EC4">
      <w:pPr>
        <w:pStyle w:val="ListParagraph"/>
        <w:numPr>
          <w:ilvl w:val="0"/>
          <w:numId w:val="21"/>
        </w:numPr>
        <w:rPr>
          <w:sz w:val="21"/>
          <w:szCs w:val="21"/>
        </w:rPr>
      </w:pPr>
      <w:r w:rsidRPr="00E86EC4">
        <w:rPr>
          <w:sz w:val="21"/>
          <w:szCs w:val="21"/>
        </w:rPr>
        <w:t>Conduct industry demand analysis to identify high-growth sectors and strategic themes shaping firm positioning.</w:t>
      </w:r>
    </w:p>
    <w:p w14:paraId="263C843D" w14:textId="22AD58E9" w:rsidR="006C7DDA" w:rsidRPr="00252035" w:rsidRDefault="00075941" w:rsidP="00E86EC4">
      <w:pPr>
        <w:pStyle w:val="ListParagraph"/>
        <w:numPr>
          <w:ilvl w:val="0"/>
          <w:numId w:val="21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Deliver actionable insights and recurring market trend reports that inform business development strategy.</w:t>
      </w:r>
    </w:p>
    <w:p w14:paraId="48E1E050" w14:textId="77777777" w:rsidR="0048423A" w:rsidRPr="00884CA3" w:rsidRDefault="0048423A" w:rsidP="00075941">
      <w:pPr>
        <w:rPr>
          <w:rFonts w:eastAsia="Calibri" w:cs="Calibri"/>
          <w:szCs w:val="21"/>
        </w:rPr>
      </w:pPr>
    </w:p>
    <w:p w14:paraId="3114266A" w14:textId="559FCCB2" w:rsidR="00075941" w:rsidRPr="00884CA3" w:rsidRDefault="00075941" w:rsidP="00075941">
      <w:pPr>
        <w:tabs>
          <w:tab w:val="right" w:pos="10800"/>
        </w:tabs>
        <w:rPr>
          <w:rFonts w:eastAsia="Calibri" w:cs="Calibri"/>
          <w:szCs w:val="21"/>
        </w:rPr>
      </w:pPr>
      <w:r w:rsidRPr="0049441C">
        <w:rPr>
          <w:rFonts w:eastAsia="Calibri" w:cs="Calibri"/>
          <w:b/>
          <w:bCs/>
          <w:szCs w:val="21"/>
        </w:rPr>
        <w:t>GLOCAL FOUNDATION</w:t>
      </w:r>
      <w:r w:rsidR="00252035">
        <w:rPr>
          <w:rFonts w:eastAsia="Calibri" w:cs="Calibri"/>
          <w:b/>
          <w:bCs/>
          <w:szCs w:val="21"/>
        </w:rPr>
        <w:t xml:space="preserve"> OF CANADA</w:t>
      </w:r>
      <w:r w:rsidRPr="0049441C">
        <w:rPr>
          <w:rFonts w:eastAsia="Calibri" w:cs="Calibri"/>
          <w:b/>
          <w:bCs/>
          <w:szCs w:val="21"/>
        </w:rPr>
        <w:t>, Toronto, ON</w:t>
      </w:r>
    </w:p>
    <w:p w14:paraId="6D128433" w14:textId="77777777" w:rsidR="00075941" w:rsidRPr="0049441C" w:rsidRDefault="00075941" w:rsidP="00075941">
      <w:pPr>
        <w:rPr>
          <w:rFonts w:cs="Calibri"/>
          <w:i/>
          <w:iCs/>
          <w:sz w:val="18"/>
          <w:szCs w:val="18"/>
        </w:rPr>
      </w:pPr>
      <w:r w:rsidRPr="0049441C">
        <w:rPr>
          <w:rFonts w:cs="Calibri"/>
          <w:i/>
          <w:iCs/>
          <w:sz w:val="18"/>
          <w:szCs w:val="18"/>
        </w:rPr>
        <w:t>Independent research and civic-focused analysis across Canadian public policy, economics, and market intelligence.</w:t>
      </w:r>
    </w:p>
    <w:p w14:paraId="7A66949B" w14:textId="77777777" w:rsidR="00075941" w:rsidRPr="0049441C" w:rsidRDefault="00075941" w:rsidP="00075941">
      <w:pPr>
        <w:spacing w:before="120"/>
        <w:rPr>
          <w:rFonts w:eastAsia="Calibri" w:cs="Calibri"/>
          <w:b/>
          <w:bCs/>
          <w:szCs w:val="21"/>
        </w:rPr>
      </w:pPr>
      <w:r w:rsidRPr="0049441C">
        <w:rPr>
          <w:rFonts w:eastAsia="Calibri" w:cs="Calibri"/>
          <w:b/>
          <w:bCs/>
          <w:szCs w:val="21"/>
        </w:rPr>
        <w:t>Professional Development &amp; Research Collaborator, 01/2025 – 06/2026</w:t>
      </w:r>
    </w:p>
    <w:p w14:paraId="4C5FF6B8" w14:textId="077A72B0" w:rsidR="00075941" w:rsidRPr="00252035" w:rsidRDefault="00075941" w:rsidP="00E86EC4">
      <w:pPr>
        <w:pStyle w:val="ListParagraph"/>
        <w:numPr>
          <w:ilvl w:val="0"/>
          <w:numId w:val="22"/>
        </w:numPr>
        <w:jc w:val="left"/>
        <w:rPr>
          <w:szCs w:val="21"/>
        </w:rPr>
      </w:pPr>
      <w:r w:rsidRPr="00252035">
        <w:rPr>
          <w:szCs w:val="21"/>
        </w:rPr>
        <w:t>Completed IBM Machine Learning and Data Analytics certifications while contributing to 13+ research reports, infographics, and policy briefs on Canadian civic topics.</w:t>
      </w:r>
    </w:p>
    <w:p w14:paraId="06831AC6" w14:textId="77777777" w:rsidR="00252035" w:rsidRDefault="00075941" w:rsidP="00E86EC4">
      <w:pPr>
        <w:pStyle w:val="ListParagraph"/>
        <w:numPr>
          <w:ilvl w:val="0"/>
          <w:numId w:val="22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Produced comparative policy analysis across 16 policy areas for the 2025 Canadian Federal Election, and candidate/polling analysis for the Ontario MPP Election (Scarborough Southwest)</w:t>
      </w:r>
      <w:r w:rsidR="00252035">
        <w:rPr>
          <w:sz w:val="21"/>
          <w:szCs w:val="21"/>
        </w:rPr>
        <w:t>.</w:t>
      </w:r>
    </w:p>
    <w:p w14:paraId="523EF3F8" w14:textId="5D79035E" w:rsidR="00075941" w:rsidRPr="00252035" w:rsidRDefault="00075941" w:rsidP="00E86EC4">
      <w:pPr>
        <w:pStyle w:val="ListParagraph"/>
        <w:numPr>
          <w:ilvl w:val="0"/>
          <w:numId w:val="22"/>
        </w:numPr>
        <w:jc w:val="left"/>
        <w:rPr>
          <w:sz w:val="21"/>
          <w:szCs w:val="21"/>
        </w:rPr>
      </w:pPr>
      <w:r w:rsidRPr="00252035">
        <w:rPr>
          <w:szCs w:val="21"/>
        </w:rPr>
        <w:t>Analyzed macroeconomic and market topics including CPI &amp; inflation, U.S.–Canada trade, retail sales trends across 10 commodity sectors, and an 8-city Condominium Price Index (2017–2024).</w:t>
      </w:r>
    </w:p>
    <w:p w14:paraId="111221D5" w14:textId="77777777" w:rsidR="00075941" w:rsidRPr="0049441C" w:rsidRDefault="00075941" w:rsidP="00E86EC4">
      <w:pPr>
        <w:pStyle w:val="ListParagraph"/>
        <w:numPr>
          <w:ilvl w:val="0"/>
          <w:numId w:val="22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Developed predictive model analyzing U.S.–Canada capital market integration, cross-border financial flows, and equity market transmission channels.</w:t>
      </w:r>
    </w:p>
    <w:p w14:paraId="7FA89C73" w14:textId="41B4341E" w:rsidR="00075941" w:rsidRPr="0049441C" w:rsidRDefault="00075941" w:rsidP="00E86EC4">
      <w:pPr>
        <w:pStyle w:val="ListParagraph"/>
        <w:numPr>
          <w:ilvl w:val="0"/>
          <w:numId w:val="22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Delivered case study on 350-year retail legacy of Hudson's Bay and FGD-based refugee/working-class research with 30 participants.</w:t>
      </w:r>
    </w:p>
    <w:p w14:paraId="0286F133" w14:textId="542BECA4" w:rsidR="00075941" w:rsidRPr="0049441C" w:rsidRDefault="00075941" w:rsidP="00E86EC4">
      <w:pPr>
        <w:pStyle w:val="ListParagraph"/>
        <w:numPr>
          <w:ilvl w:val="0"/>
          <w:numId w:val="22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Contributed to Common Compass Datathon 2026 evaluating academic and mental health program effectiveness.</w:t>
      </w:r>
    </w:p>
    <w:p w14:paraId="060485E3" w14:textId="77777777" w:rsidR="00075941" w:rsidRPr="00884CA3" w:rsidRDefault="00075941" w:rsidP="00075941">
      <w:pPr>
        <w:rPr>
          <w:rFonts w:eastAsia="Calibri" w:cs="Calibri"/>
          <w:szCs w:val="21"/>
        </w:rPr>
      </w:pPr>
    </w:p>
    <w:p w14:paraId="7690FB73" w14:textId="77777777" w:rsidR="00075941" w:rsidRPr="00884CA3" w:rsidRDefault="00075941" w:rsidP="00075941">
      <w:pPr>
        <w:tabs>
          <w:tab w:val="right" w:pos="10800"/>
        </w:tabs>
        <w:rPr>
          <w:rFonts w:eastAsia="Calibri" w:cs="Calibri"/>
          <w:szCs w:val="21"/>
        </w:rPr>
      </w:pPr>
      <w:r w:rsidRPr="0049441C">
        <w:rPr>
          <w:rFonts w:eastAsia="Calibri" w:cs="Calibri"/>
          <w:b/>
          <w:bCs/>
          <w:szCs w:val="21"/>
        </w:rPr>
        <w:t>SOMRA-MBL LIMITED, Dhaka, Bangladesh</w:t>
      </w:r>
    </w:p>
    <w:p w14:paraId="330B6E81" w14:textId="77777777" w:rsidR="00075941" w:rsidRPr="0049441C" w:rsidRDefault="00075941" w:rsidP="00075941">
      <w:pPr>
        <w:rPr>
          <w:rFonts w:cs="Calibri"/>
          <w:i/>
          <w:iCs/>
          <w:sz w:val="18"/>
          <w:szCs w:val="18"/>
        </w:rPr>
      </w:pPr>
      <w:r w:rsidRPr="0049441C">
        <w:rPr>
          <w:rFonts w:cs="Calibri"/>
          <w:i/>
          <w:iCs/>
          <w:sz w:val="18"/>
          <w:szCs w:val="18"/>
        </w:rPr>
        <w:t>Leading market research and data analysis firm serving major multinational and regional clients across South Asia.</w:t>
      </w:r>
    </w:p>
    <w:p w14:paraId="589B0AED" w14:textId="77777777" w:rsidR="00075941" w:rsidRPr="0049441C" w:rsidRDefault="00075941" w:rsidP="00075941">
      <w:pPr>
        <w:spacing w:before="120"/>
        <w:rPr>
          <w:rFonts w:eastAsia="Calibri" w:cs="Calibri"/>
          <w:b/>
          <w:bCs/>
          <w:szCs w:val="21"/>
        </w:rPr>
      </w:pPr>
      <w:bookmarkStart w:id="0" w:name="OLE_LINK1"/>
      <w:r w:rsidRPr="0049441C">
        <w:rPr>
          <w:rFonts w:eastAsia="Calibri" w:cs="Calibri"/>
          <w:b/>
          <w:bCs/>
          <w:szCs w:val="21"/>
        </w:rPr>
        <w:t>Senior Manager, Digital Surveys and Analysis</w:t>
      </w:r>
      <w:bookmarkEnd w:id="0"/>
      <w:r w:rsidRPr="0049441C">
        <w:rPr>
          <w:rFonts w:eastAsia="Calibri" w:cs="Calibri"/>
          <w:b/>
          <w:bCs/>
          <w:szCs w:val="21"/>
        </w:rPr>
        <w:t>, 01/2021 – 12/2024</w:t>
      </w:r>
    </w:p>
    <w:p w14:paraId="722BBDA6" w14:textId="77777777" w:rsidR="00221DB0" w:rsidRPr="007A7E72" w:rsidRDefault="00075941" w:rsidP="00E86EC4">
      <w:pPr>
        <w:pStyle w:val="ListParagraph"/>
        <w:numPr>
          <w:ilvl w:val="0"/>
          <w:numId w:val="23"/>
        </w:numPr>
        <w:jc w:val="left"/>
        <w:rPr>
          <w:szCs w:val="21"/>
        </w:rPr>
      </w:pPr>
      <w:r w:rsidRPr="007A7E72">
        <w:rPr>
          <w:szCs w:val="21"/>
        </w:rPr>
        <w:t>Led team of 15 professionals (system analysts, programmers, operators) executing research and data analysis projects—increasing operational efficiency 25%.</w:t>
      </w:r>
    </w:p>
    <w:p w14:paraId="296AF7D1" w14:textId="1EF9939C" w:rsidR="00075941" w:rsidRPr="00221DB0" w:rsidRDefault="00075941" w:rsidP="00E86EC4">
      <w:pPr>
        <w:pStyle w:val="ListParagraph"/>
        <w:numPr>
          <w:ilvl w:val="0"/>
          <w:numId w:val="23"/>
        </w:numPr>
        <w:jc w:val="left"/>
        <w:rPr>
          <w:szCs w:val="21"/>
        </w:rPr>
      </w:pPr>
      <w:r w:rsidRPr="00221DB0">
        <w:rPr>
          <w:szCs w:val="21"/>
        </w:rPr>
        <w:lastRenderedPageBreak/>
        <w:t>Directed strategic planning, policy development, and cross-department coordination, achieving ISO 9001 compliance and improving efficiency 20%.</w:t>
      </w:r>
    </w:p>
    <w:p w14:paraId="07B1CD5E" w14:textId="67A090CD" w:rsidR="00075941" w:rsidRPr="0049441C" w:rsidRDefault="00075941" w:rsidP="00E86EC4">
      <w:pPr>
        <w:pStyle w:val="ListParagraph"/>
        <w:numPr>
          <w:ilvl w:val="0"/>
          <w:numId w:val="23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Managed key client relationships across British American Tobacco, Unilever, Berger Paints, Samsung Mobile, and GlaxoSmithKline—driving 15% increase in client retention.</w:t>
      </w:r>
    </w:p>
    <w:p w14:paraId="54603B09" w14:textId="210E225A" w:rsidR="000A6A00" w:rsidRDefault="00075941" w:rsidP="00E86EC4">
      <w:pPr>
        <w:pStyle w:val="ListParagraph"/>
        <w:numPr>
          <w:ilvl w:val="0"/>
          <w:numId w:val="23"/>
        </w:numPr>
        <w:jc w:val="left"/>
        <w:rPr>
          <w:sz w:val="21"/>
          <w:szCs w:val="21"/>
        </w:rPr>
      </w:pPr>
      <w:r w:rsidRPr="0049441C">
        <w:rPr>
          <w:sz w:val="21"/>
          <w:szCs w:val="21"/>
        </w:rPr>
        <w:t>Implemented AI-driven automation and machine learning tools reducing data processing time 30% and improving data accuracy to 99.5%.</w:t>
      </w:r>
    </w:p>
    <w:p w14:paraId="1B64A391" w14:textId="77777777" w:rsidR="000A6A00" w:rsidRPr="000A6A00" w:rsidRDefault="000A6A00" w:rsidP="000A6A00">
      <w:pPr>
        <w:rPr>
          <w:szCs w:val="21"/>
        </w:rPr>
      </w:pPr>
    </w:p>
    <w:p w14:paraId="6053EF2C" w14:textId="21A071CF" w:rsidR="00075941" w:rsidRPr="004D1491" w:rsidRDefault="00A5196F" w:rsidP="00075941">
      <w:pPr>
        <w:spacing w:before="120"/>
        <w:rPr>
          <w:rFonts w:eastAsia="Calibri" w:cs="Calibri"/>
          <w:b/>
          <w:bCs/>
          <w:szCs w:val="21"/>
        </w:rPr>
      </w:pPr>
      <w:r>
        <w:rPr>
          <w:rFonts w:eastAsia="Calibri" w:cs="Calibri"/>
          <w:b/>
          <w:bCs/>
          <w:szCs w:val="21"/>
        </w:rPr>
        <w:t>Data Analytics Manager, 04/2019 – 12/2020</w:t>
      </w:r>
    </w:p>
    <w:p w14:paraId="29A700C3" w14:textId="15DFED1B" w:rsidR="00B17AB9" w:rsidRPr="007A7E72" w:rsidRDefault="00075941" w:rsidP="00E86EC4">
      <w:pPr>
        <w:pStyle w:val="ListParagraph"/>
        <w:numPr>
          <w:ilvl w:val="0"/>
          <w:numId w:val="24"/>
        </w:numPr>
        <w:jc w:val="left"/>
        <w:rPr>
          <w:szCs w:val="21"/>
        </w:rPr>
      </w:pPr>
      <w:r w:rsidRPr="007A7E72">
        <w:rPr>
          <w:szCs w:val="21"/>
        </w:rPr>
        <w:t>Directed Big Data processing operations for large-scale datasets (2.5M+ records) using Python, SQL, and R—ensuring 100% accuracy while improving efficiency 25%.</w:t>
      </w:r>
    </w:p>
    <w:p w14:paraId="41FC9A8D" w14:textId="16028169" w:rsidR="00075941" w:rsidRPr="00B17AB9" w:rsidRDefault="00B17AB9" w:rsidP="00E86EC4">
      <w:pPr>
        <w:pStyle w:val="ListParagraph"/>
        <w:numPr>
          <w:ilvl w:val="0"/>
          <w:numId w:val="24"/>
        </w:numPr>
        <w:jc w:val="left"/>
        <w:rPr>
          <w:szCs w:val="21"/>
        </w:rPr>
      </w:pPr>
      <w:r w:rsidRPr="00B17AB9">
        <w:rPr>
          <w:szCs w:val="21"/>
        </w:rPr>
        <w:t>Designed automated data pipelines for collection, transformation, and visualization (Power BI, Tableau)—reducing report generation time 40%.</w:t>
      </w:r>
    </w:p>
    <w:p w14:paraId="34456D6C" w14:textId="77777777" w:rsidR="000A6A00" w:rsidRDefault="00075941" w:rsidP="00E86EC4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BC3ADA">
        <w:rPr>
          <w:sz w:val="21"/>
          <w:szCs w:val="21"/>
        </w:rPr>
        <w:t xml:space="preserve">Led team of 10 to manage high-volume data entry, maintaining 99%+ accuracy and reducing errors 20% through quality control frameworks. </w:t>
      </w:r>
    </w:p>
    <w:p w14:paraId="0ED72F70" w14:textId="77777777" w:rsidR="000A6A00" w:rsidRDefault="000A6A00" w:rsidP="000A6A00">
      <w:pPr>
        <w:rPr>
          <w:szCs w:val="21"/>
        </w:rPr>
      </w:pPr>
    </w:p>
    <w:p w14:paraId="2BCAC52D" w14:textId="00121C09" w:rsidR="000A6A00" w:rsidRPr="000A6A00" w:rsidRDefault="00075941" w:rsidP="000A6A00">
      <w:pPr>
        <w:rPr>
          <w:b/>
          <w:bCs/>
          <w:szCs w:val="21"/>
        </w:rPr>
      </w:pPr>
      <w:r w:rsidRPr="000A6A00">
        <w:rPr>
          <w:b/>
          <w:bCs/>
          <w:szCs w:val="21"/>
        </w:rPr>
        <w:t>Data Processing Officer</w:t>
      </w:r>
      <w:r w:rsidR="000A6A00">
        <w:rPr>
          <w:b/>
          <w:bCs/>
          <w:szCs w:val="21"/>
        </w:rPr>
        <w:t xml:space="preserve">, </w:t>
      </w:r>
      <w:r w:rsidRPr="000A6A00">
        <w:rPr>
          <w:b/>
          <w:bCs/>
          <w:szCs w:val="21"/>
        </w:rPr>
        <w:t>01/2017 – 03/2019</w:t>
      </w:r>
      <w:r w:rsidR="000A6A00">
        <w:rPr>
          <w:b/>
          <w:bCs/>
          <w:szCs w:val="21"/>
        </w:rPr>
        <w:t xml:space="preserve"> </w:t>
      </w:r>
    </w:p>
    <w:p w14:paraId="12C1F83B" w14:textId="3CDED502" w:rsidR="00075941" w:rsidRPr="00E86EC4" w:rsidRDefault="000A6A00" w:rsidP="00E86EC4">
      <w:pPr>
        <w:pStyle w:val="ListParagraph"/>
        <w:numPr>
          <w:ilvl w:val="0"/>
          <w:numId w:val="25"/>
        </w:numPr>
        <w:rPr>
          <w:szCs w:val="21"/>
        </w:rPr>
      </w:pPr>
      <w:proofErr w:type="gramStart"/>
      <w:r w:rsidRPr="00E86EC4">
        <w:rPr>
          <w:szCs w:val="21"/>
        </w:rPr>
        <w:t>Trained 30+ operators,</w:t>
      </w:r>
      <w:proofErr w:type="gramEnd"/>
      <w:r w:rsidRPr="00E86EC4">
        <w:rPr>
          <w:szCs w:val="21"/>
        </w:rPr>
        <w:t xml:space="preserve"> </w:t>
      </w:r>
      <w:r w:rsidR="00075941" w:rsidRPr="00E86EC4">
        <w:rPr>
          <w:szCs w:val="21"/>
        </w:rPr>
        <w:t>ensured 99%+ data accuracy, reduced processing time 20%, and maintained 95% team retention.</w:t>
      </w:r>
    </w:p>
    <w:p w14:paraId="7CA5A2BD" w14:textId="77777777" w:rsidR="00075941" w:rsidRPr="00884CA3" w:rsidRDefault="00075941" w:rsidP="00E86EC4">
      <w:pPr>
        <w:rPr>
          <w:rFonts w:eastAsia="Calibri" w:cs="Calibri"/>
          <w:szCs w:val="21"/>
        </w:rPr>
      </w:pPr>
    </w:p>
    <w:p w14:paraId="79611DE0" w14:textId="77777777" w:rsidR="00075941" w:rsidRPr="008B7C18" w:rsidRDefault="00075941" w:rsidP="00075941">
      <w:pPr>
        <w:rPr>
          <w:rFonts w:eastAsia="Calibri" w:cs="Calibri"/>
          <w:b/>
          <w:bCs/>
        </w:rPr>
      </w:pPr>
      <w:r w:rsidRPr="008B7C18">
        <w:rPr>
          <w:rFonts w:eastAsia="Calibri" w:cs="Calibri"/>
          <w:b/>
          <w:bCs/>
        </w:rPr>
        <w:t>Education</w:t>
      </w:r>
    </w:p>
    <w:p w14:paraId="1DC405E6" w14:textId="77777777" w:rsidR="00075941" w:rsidRPr="00884CA3" w:rsidRDefault="00075941" w:rsidP="00075941">
      <w:pPr>
        <w:rPr>
          <w:rFonts w:eastAsia="Calibri" w:cs="Calibri"/>
          <w:szCs w:val="21"/>
        </w:rPr>
      </w:pPr>
    </w:p>
    <w:p w14:paraId="04231536" w14:textId="6075435C" w:rsidR="00075941" w:rsidRPr="00E86EC4" w:rsidRDefault="00075941" w:rsidP="00E86EC4">
      <w:pPr>
        <w:pStyle w:val="ListParagraph"/>
        <w:numPr>
          <w:ilvl w:val="0"/>
          <w:numId w:val="25"/>
        </w:numPr>
        <w:rPr>
          <w:sz w:val="21"/>
          <w:szCs w:val="21"/>
        </w:rPr>
      </w:pPr>
      <w:r w:rsidRPr="00E86EC4">
        <w:rPr>
          <w:sz w:val="21"/>
          <w:szCs w:val="21"/>
        </w:rPr>
        <w:t>Google Project Management Professional Certificate — In Progress, Google</w:t>
      </w:r>
    </w:p>
    <w:p w14:paraId="3AF22E7A" w14:textId="1BE56806" w:rsidR="00580790" w:rsidRPr="00E86EC4" w:rsidRDefault="00580790" w:rsidP="00E86EC4">
      <w:pPr>
        <w:pStyle w:val="ListParagraph"/>
        <w:numPr>
          <w:ilvl w:val="0"/>
          <w:numId w:val="25"/>
        </w:numPr>
        <w:rPr>
          <w:sz w:val="21"/>
          <w:szCs w:val="21"/>
        </w:rPr>
      </w:pPr>
      <w:r w:rsidRPr="00E86EC4">
        <w:rPr>
          <w:sz w:val="21"/>
          <w:szCs w:val="21"/>
        </w:rPr>
        <w:t>Google Cybersecurity Professional Certificate — In Progress, Google</w:t>
      </w:r>
    </w:p>
    <w:p w14:paraId="2C49421A" w14:textId="5945B213" w:rsidR="00DD35BB" w:rsidRPr="00DD35BB" w:rsidRDefault="00DD35BB" w:rsidP="00E86EC4">
      <w:pPr>
        <w:pStyle w:val="ListParagraph"/>
        <w:numPr>
          <w:ilvl w:val="0"/>
          <w:numId w:val="25"/>
        </w:numPr>
        <w:rPr>
          <w:sz w:val="21"/>
          <w:szCs w:val="21"/>
        </w:rPr>
      </w:pPr>
      <w:r w:rsidRPr="00DD35BB">
        <w:rPr>
          <w:sz w:val="21"/>
          <w:szCs w:val="21"/>
        </w:rPr>
        <w:t>Advanced Statistical Model</w:t>
      </w:r>
      <w:r w:rsidRPr="00DD35BB">
        <w:rPr>
          <w:sz w:val="21"/>
          <w:szCs w:val="21"/>
        </w:rPr>
        <w:t>l</w:t>
      </w:r>
      <w:r w:rsidRPr="00DD35BB">
        <w:rPr>
          <w:sz w:val="21"/>
          <w:szCs w:val="21"/>
        </w:rPr>
        <w:t>ing and Programming with Stata</w:t>
      </w:r>
      <w:r w:rsidRPr="00DD35BB">
        <w:rPr>
          <w:sz w:val="21"/>
          <w:szCs w:val="21"/>
        </w:rPr>
        <w:t xml:space="preserve"> </w:t>
      </w:r>
      <w:r w:rsidRPr="00DD35BB">
        <w:rPr>
          <w:sz w:val="21"/>
          <w:szCs w:val="21"/>
        </w:rPr>
        <w:t>—In Progress, Sage Publications</w:t>
      </w:r>
    </w:p>
    <w:p w14:paraId="7453B784" w14:textId="26C34560" w:rsidR="000E36AF" w:rsidRPr="00DD35BB" w:rsidRDefault="000E36AF" w:rsidP="00E86EC4">
      <w:pPr>
        <w:pStyle w:val="ListParagraph"/>
        <w:numPr>
          <w:ilvl w:val="0"/>
          <w:numId w:val="25"/>
        </w:numPr>
        <w:rPr>
          <w:rStyle w:val="css-kimdhf"/>
          <w:sz w:val="21"/>
          <w:szCs w:val="21"/>
        </w:rPr>
      </w:pPr>
      <w:r w:rsidRPr="00E86EC4">
        <w:rPr>
          <w:sz w:val="21"/>
          <w:szCs w:val="21"/>
        </w:rPr>
        <w:t xml:space="preserve">Marketing Analytics, </w:t>
      </w:r>
      <w:r w:rsidRPr="00E86EC4">
        <w:rPr>
          <w:rStyle w:val="css-kimdhf"/>
          <w:rFonts w:ascii="Source Sans Pro" w:hAnsi="Source Sans Pro"/>
          <w:color w:val="0D0F12"/>
          <w:sz w:val="21"/>
          <w:szCs w:val="21"/>
        </w:rPr>
        <w:t>University of Virginia</w:t>
      </w:r>
    </w:p>
    <w:p w14:paraId="77D5D1FB" w14:textId="0DA61A69" w:rsidR="00F70D5B" w:rsidRPr="00DD35BB" w:rsidRDefault="00F70D5B" w:rsidP="00DD35BB">
      <w:pPr>
        <w:pStyle w:val="ListParagraph"/>
        <w:numPr>
          <w:ilvl w:val="0"/>
          <w:numId w:val="25"/>
        </w:numPr>
        <w:rPr>
          <w:sz w:val="21"/>
          <w:szCs w:val="21"/>
        </w:rPr>
      </w:pPr>
      <w:r w:rsidRPr="00DD35BB">
        <w:rPr>
          <w:sz w:val="21"/>
          <w:szCs w:val="21"/>
        </w:rPr>
        <w:t>IBM Machine Learning Specialization (Exploratory Data Analysis, Supervised &amp; Unsupervised ML), IBM</w:t>
      </w:r>
    </w:p>
    <w:p w14:paraId="3065C8CD" w14:textId="352BCF73" w:rsidR="007A7E72" w:rsidRPr="00E86EC4" w:rsidRDefault="007A7E72" w:rsidP="00E86EC4">
      <w:pPr>
        <w:pStyle w:val="ListParagraph"/>
        <w:numPr>
          <w:ilvl w:val="0"/>
          <w:numId w:val="25"/>
        </w:numPr>
        <w:rPr>
          <w:sz w:val="21"/>
          <w:szCs w:val="21"/>
        </w:rPr>
      </w:pPr>
      <w:proofErr w:type="gramStart"/>
      <w:r w:rsidRPr="00E86EC4">
        <w:rPr>
          <w:sz w:val="21"/>
          <w:szCs w:val="21"/>
        </w:rPr>
        <w:t>Masters in Business Administration</w:t>
      </w:r>
      <w:proofErr w:type="gramEnd"/>
      <w:r w:rsidRPr="00E86EC4">
        <w:rPr>
          <w:sz w:val="21"/>
          <w:szCs w:val="21"/>
        </w:rPr>
        <w:t xml:space="preserve"> (MBA)</w:t>
      </w:r>
      <w:r w:rsidR="00075941" w:rsidRPr="00E86EC4">
        <w:rPr>
          <w:sz w:val="21"/>
          <w:szCs w:val="21"/>
        </w:rPr>
        <w:t xml:space="preserve"> in Market Research &amp; Statistics, Asian University of Bangladesh</w:t>
      </w:r>
    </w:p>
    <w:p w14:paraId="5C64673D" w14:textId="0D2694C5" w:rsidR="00075941" w:rsidRPr="00E86EC4" w:rsidRDefault="00075941" w:rsidP="00E86EC4">
      <w:pPr>
        <w:pStyle w:val="ListParagraph"/>
        <w:numPr>
          <w:ilvl w:val="0"/>
          <w:numId w:val="25"/>
        </w:numPr>
        <w:rPr>
          <w:sz w:val="21"/>
          <w:szCs w:val="21"/>
        </w:rPr>
      </w:pPr>
      <w:r w:rsidRPr="00E86EC4">
        <w:rPr>
          <w:szCs w:val="21"/>
        </w:rPr>
        <w:t>B</w:t>
      </w:r>
      <w:r w:rsidR="007A7E72" w:rsidRPr="00E86EC4">
        <w:rPr>
          <w:szCs w:val="21"/>
        </w:rPr>
        <w:t xml:space="preserve">achelor of </w:t>
      </w:r>
      <w:r w:rsidRPr="00E86EC4">
        <w:rPr>
          <w:szCs w:val="21"/>
        </w:rPr>
        <w:t>Com</w:t>
      </w:r>
      <w:r w:rsidR="007A7E72" w:rsidRPr="00E86EC4">
        <w:rPr>
          <w:szCs w:val="21"/>
        </w:rPr>
        <w:t>merce (BCom)</w:t>
      </w:r>
      <w:r w:rsidRPr="00E86EC4">
        <w:rPr>
          <w:szCs w:val="21"/>
        </w:rPr>
        <w:t xml:space="preserve"> in Marketing &amp; Management, University of Dhaka</w:t>
      </w:r>
    </w:p>
    <w:sectPr w:rsidR="00075941" w:rsidRPr="00E86EC4" w:rsidSect="00884CA3">
      <w:pgSz w:w="12240" w:h="15840" w:code="1"/>
      <w:pgMar w:top="720" w:right="720" w:bottom="720" w:left="720" w:header="0" w:footer="0" w:gutter="0"/>
      <w:pgNumType w:start="1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1FD3CC" w14:textId="77777777" w:rsidR="004324CE" w:rsidRDefault="004324CE" w:rsidP="00D97ED4">
      <w:r>
        <w:separator/>
      </w:r>
    </w:p>
  </w:endnote>
  <w:endnote w:type="continuationSeparator" w:id="0">
    <w:p w14:paraId="2EB92DA3" w14:textId="77777777" w:rsidR="004324CE" w:rsidRDefault="004324CE" w:rsidP="00D9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18CBC7" w14:textId="77777777" w:rsidR="004324CE" w:rsidRDefault="004324CE" w:rsidP="00D97ED4">
      <w:r>
        <w:separator/>
      </w:r>
    </w:p>
  </w:footnote>
  <w:footnote w:type="continuationSeparator" w:id="0">
    <w:p w14:paraId="1BED1181" w14:textId="77777777" w:rsidR="004324CE" w:rsidRDefault="004324CE" w:rsidP="00D97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F72AD"/>
    <w:multiLevelType w:val="hybridMultilevel"/>
    <w:tmpl w:val="3FC2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27BDE"/>
    <w:multiLevelType w:val="hybridMultilevel"/>
    <w:tmpl w:val="6BBA2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130AD7"/>
    <w:multiLevelType w:val="multilevel"/>
    <w:tmpl w:val="2610AF4E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3" w15:restartNumberingAfterBreak="0">
    <w:nsid w:val="053876ED"/>
    <w:multiLevelType w:val="multilevel"/>
    <w:tmpl w:val="E5CC805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3F9C"/>
    <w:multiLevelType w:val="hybridMultilevel"/>
    <w:tmpl w:val="68BC4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A54FF8"/>
    <w:multiLevelType w:val="hybridMultilevel"/>
    <w:tmpl w:val="2C98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62FA0"/>
    <w:multiLevelType w:val="hybridMultilevel"/>
    <w:tmpl w:val="5B482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F64814"/>
    <w:multiLevelType w:val="hybridMultilevel"/>
    <w:tmpl w:val="D20A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F22DA"/>
    <w:multiLevelType w:val="hybridMultilevel"/>
    <w:tmpl w:val="7B18D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0907C3"/>
    <w:multiLevelType w:val="multilevel"/>
    <w:tmpl w:val="E5C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2513"/>
    <w:multiLevelType w:val="hybridMultilevel"/>
    <w:tmpl w:val="F9D634DE"/>
    <w:lvl w:ilvl="0" w:tplc="9A38E744">
      <w:start w:val="1"/>
      <w:numFmt w:val="bullet"/>
      <w:lvlText w:val="•"/>
      <w:lvlJc w:val="left"/>
      <w:pPr>
        <w:ind w:left="360" w:hanging="260"/>
      </w:pPr>
      <w:rPr>
        <w:strike w:val="0"/>
      </w:rPr>
    </w:lvl>
    <w:lvl w:ilvl="1" w:tplc="C464E456">
      <w:start w:val="1"/>
      <w:numFmt w:val="bullet"/>
      <w:lvlText w:val="-"/>
      <w:lvlJc w:val="left"/>
      <w:pPr>
        <w:ind w:left="720" w:hanging="260"/>
      </w:pPr>
      <w:rPr>
        <w:rFonts w:ascii="Courier New" w:hAnsi="Courier New" w:hint="default"/>
        <w:strike w:val="0"/>
        <w:color w:val="000000" w:themeColor="text1"/>
      </w:rPr>
    </w:lvl>
    <w:lvl w:ilvl="2" w:tplc="7DB85960">
      <w:numFmt w:val="decimal"/>
      <w:lvlText w:val=""/>
      <w:lvlJc w:val="left"/>
    </w:lvl>
    <w:lvl w:ilvl="3" w:tplc="54B4FCA4">
      <w:numFmt w:val="decimal"/>
      <w:lvlText w:val=""/>
      <w:lvlJc w:val="left"/>
    </w:lvl>
    <w:lvl w:ilvl="4" w:tplc="B406F312">
      <w:numFmt w:val="decimal"/>
      <w:lvlText w:val=""/>
      <w:lvlJc w:val="left"/>
    </w:lvl>
    <w:lvl w:ilvl="5" w:tplc="7F2C2C82">
      <w:numFmt w:val="decimal"/>
      <w:lvlText w:val=""/>
      <w:lvlJc w:val="left"/>
    </w:lvl>
    <w:lvl w:ilvl="6" w:tplc="C1FC9B30">
      <w:numFmt w:val="decimal"/>
      <w:lvlText w:val=""/>
      <w:lvlJc w:val="left"/>
    </w:lvl>
    <w:lvl w:ilvl="7" w:tplc="147E6E30">
      <w:numFmt w:val="decimal"/>
      <w:lvlText w:val=""/>
      <w:lvlJc w:val="left"/>
    </w:lvl>
    <w:lvl w:ilvl="8" w:tplc="BDE6DA00">
      <w:numFmt w:val="decimal"/>
      <w:lvlText w:val=""/>
      <w:lvlJc w:val="left"/>
    </w:lvl>
  </w:abstractNum>
  <w:abstractNum w:abstractNumId="11" w15:restartNumberingAfterBreak="0">
    <w:nsid w:val="368D7375"/>
    <w:multiLevelType w:val="hybridMultilevel"/>
    <w:tmpl w:val="3F88B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9433A"/>
    <w:multiLevelType w:val="hybridMultilevel"/>
    <w:tmpl w:val="997CB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091488"/>
    <w:multiLevelType w:val="multilevel"/>
    <w:tmpl w:val="E5C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A4447"/>
    <w:multiLevelType w:val="hybridMultilevel"/>
    <w:tmpl w:val="2E3AB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2767E"/>
    <w:multiLevelType w:val="multilevel"/>
    <w:tmpl w:val="215AB9DA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6" w15:restartNumberingAfterBreak="0">
    <w:nsid w:val="582554AD"/>
    <w:multiLevelType w:val="multilevel"/>
    <w:tmpl w:val="8AF8EB44"/>
    <w:lvl w:ilvl="0">
      <w:start w:val="1"/>
      <w:numFmt w:val="bullet"/>
      <w:lvlText w:val="•"/>
      <w:lvlJc w:val="left"/>
      <w:pPr>
        <w:ind w:left="360" w:hanging="260"/>
      </w:pPr>
      <w:rPr>
        <w:rFonts w:hint="default"/>
        <w:strike w:val="0"/>
        <w:sz w:val="20"/>
      </w:rPr>
    </w:lvl>
    <w:lvl w:ilvl="1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46CF"/>
    <w:multiLevelType w:val="hybridMultilevel"/>
    <w:tmpl w:val="7EE45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F7331A"/>
    <w:multiLevelType w:val="hybridMultilevel"/>
    <w:tmpl w:val="4D8A01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9575B6"/>
    <w:multiLevelType w:val="hybridMultilevel"/>
    <w:tmpl w:val="3EAA4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5C6F50"/>
    <w:multiLevelType w:val="hybridMultilevel"/>
    <w:tmpl w:val="1EFE3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27CAD"/>
    <w:multiLevelType w:val="hybridMultilevel"/>
    <w:tmpl w:val="950C74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9A1118"/>
    <w:multiLevelType w:val="hybridMultilevel"/>
    <w:tmpl w:val="7AD6C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C9553A"/>
    <w:multiLevelType w:val="hybridMultilevel"/>
    <w:tmpl w:val="96AE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824906">
    <w:abstractNumId w:val="15"/>
  </w:num>
  <w:num w:numId="2" w16cid:durableId="1051004610">
    <w:abstractNumId w:val="2"/>
  </w:num>
  <w:num w:numId="3" w16cid:durableId="966860386">
    <w:abstractNumId w:val="1"/>
  </w:num>
  <w:num w:numId="4" w16cid:durableId="771317128">
    <w:abstractNumId w:val="10"/>
  </w:num>
  <w:num w:numId="5" w16cid:durableId="1379475252">
    <w:abstractNumId w:val="10"/>
  </w:num>
  <w:num w:numId="6" w16cid:durableId="1032849274">
    <w:abstractNumId w:val="23"/>
  </w:num>
  <w:num w:numId="7" w16cid:durableId="723455661">
    <w:abstractNumId w:val="9"/>
  </w:num>
  <w:num w:numId="8" w16cid:durableId="690910120">
    <w:abstractNumId w:val="13"/>
  </w:num>
  <w:num w:numId="9" w16cid:durableId="230894481">
    <w:abstractNumId w:val="3"/>
  </w:num>
  <w:num w:numId="10" w16cid:durableId="1261110436">
    <w:abstractNumId w:val="16"/>
  </w:num>
  <w:num w:numId="11" w16cid:durableId="285694537">
    <w:abstractNumId w:val="22"/>
  </w:num>
  <w:num w:numId="12" w16cid:durableId="1056973322">
    <w:abstractNumId w:val="4"/>
  </w:num>
  <w:num w:numId="13" w16cid:durableId="535429623">
    <w:abstractNumId w:val="6"/>
  </w:num>
  <w:num w:numId="14" w16cid:durableId="1930851198">
    <w:abstractNumId w:val="21"/>
  </w:num>
  <w:num w:numId="15" w16cid:durableId="1419133795">
    <w:abstractNumId w:val="17"/>
  </w:num>
  <w:num w:numId="16" w16cid:durableId="1484733384">
    <w:abstractNumId w:val="8"/>
  </w:num>
  <w:num w:numId="17" w16cid:durableId="625552204">
    <w:abstractNumId w:val="14"/>
  </w:num>
  <w:num w:numId="18" w16cid:durableId="1307976174">
    <w:abstractNumId w:val="18"/>
  </w:num>
  <w:num w:numId="19" w16cid:durableId="475611554">
    <w:abstractNumId w:val="12"/>
  </w:num>
  <w:num w:numId="20" w16cid:durableId="2055032195">
    <w:abstractNumId w:val="19"/>
  </w:num>
  <w:num w:numId="21" w16cid:durableId="210507322">
    <w:abstractNumId w:val="20"/>
  </w:num>
  <w:num w:numId="22" w16cid:durableId="2007587079">
    <w:abstractNumId w:val="11"/>
  </w:num>
  <w:num w:numId="23" w16cid:durableId="42869968">
    <w:abstractNumId w:val="0"/>
  </w:num>
  <w:num w:numId="24" w16cid:durableId="887688249">
    <w:abstractNumId w:val="5"/>
  </w:num>
  <w:num w:numId="25" w16cid:durableId="158414230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19"/>
    <w:rsid w:val="00001D72"/>
    <w:rsid w:val="00020EF2"/>
    <w:rsid w:val="000260D3"/>
    <w:rsid w:val="00032661"/>
    <w:rsid w:val="00034F8A"/>
    <w:rsid w:val="00052FD0"/>
    <w:rsid w:val="00072A8D"/>
    <w:rsid w:val="00075941"/>
    <w:rsid w:val="000A5C0A"/>
    <w:rsid w:val="000A6A00"/>
    <w:rsid w:val="000C4955"/>
    <w:rsid w:val="000C5877"/>
    <w:rsid w:val="000C7CED"/>
    <w:rsid w:val="000E36AF"/>
    <w:rsid w:val="000E4C77"/>
    <w:rsid w:val="00104857"/>
    <w:rsid w:val="00150D45"/>
    <w:rsid w:val="00156799"/>
    <w:rsid w:val="001623EE"/>
    <w:rsid w:val="00167DF2"/>
    <w:rsid w:val="0019512F"/>
    <w:rsid w:val="001B6671"/>
    <w:rsid w:val="001E44D4"/>
    <w:rsid w:val="001F7E38"/>
    <w:rsid w:val="00201F8F"/>
    <w:rsid w:val="00221DB0"/>
    <w:rsid w:val="00237B23"/>
    <w:rsid w:val="00252035"/>
    <w:rsid w:val="00266DA2"/>
    <w:rsid w:val="00266F4F"/>
    <w:rsid w:val="002D2970"/>
    <w:rsid w:val="002D77DD"/>
    <w:rsid w:val="002E04B1"/>
    <w:rsid w:val="002E4535"/>
    <w:rsid w:val="002F1A8C"/>
    <w:rsid w:val="00316B70"/>
    <w:rsid w:val="00322A60"/>
    <w:rsid w:val="003258C4"/>
    <w:rsid w:val="00352EFD"/>
    <w:rsid w:val="003704C1"/>
    <w:rsid w:val="00396E13"/>
    <w:rsid w:val="003A18B6"/>
    <w:rsid w:val="003A7F4D"/>
    <w:rsid w:val="003E591E"/>
    <w:rsid w:val="003F0ED0"/>
    <w:rsid w:val="00402605"/>
    <w:rsid w:val="00403815"/>
    <w:rsid w:val="004041ED"/>
    <w:rsid w:val="004044D3"/>
    <w:rsid w:val="004324CE"/>
    <w:rsid w:val="004344DE"/>
    <w:rsid w:val="0045652A"/>
    <w:rsid w:val="004575DD"/>
    <w:rsid w:val="00467691"/>
    <w:rsid w:val="0048423A"/>
    <w:rsid w:val="0049441C"/>
    <w:rsid w:val="004D0B10"/>
    <w:rsid w:val="004D1491"/>
    <w:rsid w:val="004F7614"/>
    <w:rsid w:val="005410B4"/>
    <w:rsid w:val="00564393"/>
    <w:rsid w:val="00580790"/>
    <w:rsid w:val="005A23DF"/>
    <w:rsid w:val="005B07B9"/>
    <w:rsid w:val="005D04C5"/>
    <w:rsid w:val="005E3807"/>
    <w:rsid w:val="0063218B"/>
    <w:rsid w:val="00664F0A"/>
    <w:rsid w:val="00665C41"/>
    <w:rsid w:val="00671C1E"/>
    <w:rsid w:val="0067638A"/>
    <w:rsid w:val="00683252"/>
    <w:rsid w:val="0068672E"/>
    <w:rsid w:val="006918EF"/>
    <w:rsid w:val="006B7375"/>
    <w:rsid w:val="006C7DDA"/>
    <w:rsid w:val="006D587D"/>
    <w:rsid w:val="006D7C2F"/>
    <w:rsid w:val="006E3427"/>
    <w:rsid w:val="006E7D41"/>
    <w:rsid w:val="00723AF3"/>
    <w:rsid w:val="007A7E72"/>
    <w:rsid w:val="0081456B"/>
    <w:rsid w:val="00820527"/>
    <w:rsid w:val="00883413"/>
    <w:rsid w:val="00884CA3"/>
    <w:rsid w:val="00893DC1"/>
    <w:rsid w:val="008B36D8"/>
    <w:rsid w:val="008B7C18"/>
    <w:rsid w:val="00916F73"/>
    <w:rsid w:val="009327AE"/>
    <w:rsid w:val="00940E4F"/>
    <w:rsid w:val="00943BB9"/>
    <w:rsid w:val="00944769"/>
    <w:rsid w:val="009517A9"/>
    <w:rsid w:val="0095606C"/>
    <w:rsid w:val="0096047F"/>
    <w:rsid w:val="00996479"/>
    <w:rsid w:val="009B1E0F"/>
    <w:rsid w:val="009B45A6"/>
    <w:rsid w:val="009C49A4"/>
    <w:rsid w:val="009F68A1"/>
    <w:rsid w:val="00A031AA"/>
    <w:rsid w:val="00A13321"/>
    <w:rsid w:val="00A5196F"/>
    <w:rsid w:val="00A551CC"/>
    <w:rsid w:val="00A62D58"/>
    <w:rsid w:val="00A62EC3"/>
    <w:rsid w:val="00A653E1"/>
    <w:rsid w:val="00A8558B"/>
    <w:rsid w:val="00AA2B0A"/>
    <w:rsid w:val="00B03F62"/>
    <w:rsid w:val="00B17AB9"/>
    <w:rsid w:val="00B2434B"/>
    <w:rsid w:val="00B72C07"/>
    <w:rsid w:val="00B74208"/>
    <w:rsid w:val="00BC3ADA"/>
    <w:rsid w:val="00BE2469"/>
    <w:rsid w:val="00BF0024"/>
    <w:rsid w:val="00C2598F"/>
    <w:rsid w:val="00C32C5E"/>
    <w:rsid w:val="00C36EC0"/>
    <w:rsid w:val="00C60ABD"/>
    <w:rsid w:val="00C60E41"/>
    <w:rsid w:val="00C85897"/>
    <w:rsid w:val="00C90892"/>
    <w:rsid w:val="00CC0C5E"/>
    <w:rsid w:val="00CD7E95"/>
    <w:rsid w:val="00D07736"/>
    <w:rsid w:val="00D12AF6"/>
    <w:rsid w:val="00D1530D"/>
    <w:rsid w:val="00D55086"/>
    <w:rsid w:val="00D97ED4"/>
    <w:rsid w:val="00DD35BB"/>
    <w:rsid w:val="00E02BA2"/>
    <w:rsid w:val="00E2123B"/>
    <w:rsid w:val="00E240B5"/>
    <w:rsid w:val="00E34155"/>
    <w:rsid w:val="00E71DB0"/>
    <w:rsid w:val="00E73868"/>
    <w:rsid w:val="00E75D16"/>
    <w:rsid w:val="00E86EC4"/>
    <w:rsid w:val="00E937EC"/>
    <w:rsid w:val="00E96C8E"/>
    <w:rsid w:val="00EA137E"/>
    <w:rsid w:val="00EB7C4C"/>
    <w:rsid w:val="00EE2B5E"/>
    <w:rsid w:val="00EF0466"/>
    <w:rsid w:val="00EF578F"/>
    <w:rsid w:val="00F057A4"/>
    <w:rsid w:val="00F163A4"/>
    <w:rsid w:val="00F46D19"/>
    <w:rsid w:val="00F50CA8"/>
    <w:rsid w:val="00F579FA"/>
    <w:rsid w:val="00F61CB0"/>
    <w:rsid w:val="00F62CB4"/>
    <w:rsid w:val="00F70D5B"/>
    <w:rsid w:val="00F75F95"/>
    <w:rsid w:val="00F770A0"/>
    <w:rsid w:val="00F84A47"/>
    <w:rsid w:val="00F8582D"/>
    <w:rsid w:val="00F901B0"/>
    <w:rsid w:val="00FE21D1"/>
    <w:rsid w:val="00FE5E75"/>
    <w:rsid w:val="00FE7101"/>
    <w:rsid w:val="00FF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333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AF"/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6D1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6D19"/>
    <w:pPr>
      <w:ind w:left="720"/>
      <w:contextualSpacing/>
      <w:jc w:val="both"/>
    </w:pPr>
    <w:rPr>
      <w:rFonts w:ascii="Calibri" w:eastAsia="Calibri" w:hAnsi="Calibri" w:cs="Calibr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6D19"/>
    <w:pPr>
      <w:tabs>
        <w:tab w:val="center" w:pos="4680"/>
        <w:tab w:val="right" w:pos="9360"/>
      </w:tabs>
      <w:jc w:val="both"/>
    </w:pPr>
    <w:rPr>
      <w:rFonts w:ascii="Calibri" w:hAnsi="Calibri"/>
      <w:sz w:val="21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46D19"/>
    <w:rPr>
      <w:rFonts w:ascii="Calibri" w:eastAsia="Times New Roman" w:hAnsi="Calibri" w:cs="Times New Roman"/>
      <w:kern w:val="0"/>
      <w:sz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6D19"/>
    <w:pPr>
      <w:tabs>
        <w:tab w:val="center" w:pos="4680"/>
        <w:tab w:val="right" w:pos="9360"/>
      </w:tabs>
      <w:jc w:val="both"/>
    </w:pPr>
    <w:rPr>
      <w:rFonts w:ascii="Calibri" w:hAnsi="Calibri"/>
      <w:sz w:val="21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46D19"/>
    <w:rPr>
      <w:rFonts w:ascii="Calibri" w:eastAsia="Times New Roman" w:hAnsi="Calibri" w:cs="Times New Roman"/>
      <w:kern w:val="0"/>
      <w:sz w:val="21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02BA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BA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F75F95"/>
  </w:style>
  <w:style w:type="character" w:customStyle="1" w:styleId="NoSpacingChar">
    <w:name w:val="No Spacing Char"/>
    <w:basedOn w:val="DefaultParagraphFont"/>
    <w:link w:val="NoSpacing"/>
    <w:uiPriority w:val="1"/>
    <w:rsid w:val="00F75F95"/>
  </w:style>
  <w:style w:type="paragraph" w:styleId="NormalWeb">
    <w:name w:val="Normal (Web)"/>
    <w:basedOn w:val="Normal"/>
    <w:uiPriority w:val="99"/>
    <w:semiHidden/>
    <w:unhideWhenUsed/>
    <w:rsid w:val="00F75F9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75F95"/>
    <w:rPr>
      <w:b/>
      <w:bCs/>
    </w:rPr>
  </w:style>
  <w:style w:type="character" w:styleId="Emphasis">
    <w:name w:val="Emphasis"/>
    <w:basedOn w:val="DefaultParagraphFont"/>
    <w:uiPriority w:val="20"/>
    <w:qFormat/>
    <w:rsid w:val="00580790"/>
    <w:rPr>
      <w:i/>
      <w:iCs/>
    </w:rPr>
  </w:style>
  <w:style w:type="character" w:customStyle="1" w:styleId="css-kimdhf">
    <w:name w:val="css-kimdhf"/>
    <w:basedOn w:val="DefaultParagraphFont"/>
    <w:rsid w:val="000E3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ful-quadi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437.473.85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iful.quadir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4575</Characters>
  <Application>Microsoft Office Word</Application>
  <DocSecurity>0</DocSecurity>
  <Lines>83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2026-08-17T18:24:00Z</dcterms:created>
  <dcterms:modified xsi:type="dcterms:W3CDTF">2026-09-17T16:55:00Z</dcterms:modified>
</cp:coreProperties>
</file>