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4F942" w14:textId="77777777" w:rsidR="00502B52" w:rsidRPr="009D2546" w:rsidRDefault="00502B52" w:rsidP="00502B52">
      <w:r w:rsidRPr="009D2546">
        <w:rPr>
          <w:b/>
          <w:bCs/>
        </w:rPr>
        <w:t>Appeals Procedure</w:t>
      </w:r>
    </w:p>
    <w:p w14:paraId="533B0D20" w14:textId="77777777" w:rsidR="00502B52" w:rsidRPr="009D2546" w:rsidRDefault="00502B52" w:rsidP="00502B52">
      <w:r w:rsidRPr="009D2546">
        <w:rPr>
          <w:i/>
          <w:iCs/>
        </w:rPr>
        <w:t>Effective Date: [Insert Effective Date]</w:t>
      </w:r>
    </w:p>
    <w:p w14:paraId="1B736EA7" w14:textId="77777777" w:rsidR="00502B52" w:rsidRPr="009D2546" w:rsidRDefault="00502B52" w:rsidP="00502B52">
      <w:r w:rsidRPr="009D2546">
        <w:rPr>
          <w:b/>
          <w:bCs/>
        </w:rPr>
        <w:t>1. Purpose</w:t>
      </w:r>
    </w:p>
    <w:p w14:paraId="3668B0F8" w14:textId="10AE5008" w:rsidR="00502B52" w:rsidRPr="009D2546" w:rsidRDefault="00502B52" w:rsidP="00502B52">
      <w:r w:rsidRPr="009D2546">
        <w:t xml:space="preserve">The Beauty Training Academy ("Academy") is committed to providing a fair and transparent process for students or participants who wish to appeal decisions made by the Academy related to </w:t>
      </w:r>
      <w:r w:rsidRPr="009D2546">
        <w:t>enrolment</w:t>
      </w:r>
      <w:r w:rsidRPr="009D2546">
        <w:t>, assessments, or other academic and administrative matters. This Appeals Procedure is established to ensure that appeals are handled impartially and resolved in a timely manner.</w:t>
      </w:r>
    </w:p>
    <w:p w14:paraId="6959EBB0" w14:textId="77777777" w:rsidR="00502B52" w:rsidRPr="009D2546" w:rsidRDefault="00502B52" w:rsidP="00502B52">
      <w:r w:rsidRPr="009D2546">
        <w:rPr>
          <w:b/>
          <w:bCs/>
        </w:rPr>
        <w:t>2. Scope</w:t>
      </w:r>
    </w:p>
    <w:p w14:paraId="39B3B7B9" w14:textId="77777777" w:rsidR="00502B52" w:rsidRPr="009D2546" w:rsidRDefault="00502B52" w:rsidP="00502B52">
      <w:r w:rsidRPr="009D2546">
        <w:t>This procedure applies to all students or participants enrolled in Academy courses, programs, or services.</w:t>
      </w:r>
    </w:p>
    <w:p w14:paraId="3E9C068E" w14:textId="77777777" w:rsidR="00502B52" w:rsidRPr="009D2546" w:rsidRDefault="00502B52" w:rsidP="00502B52">
      <w:r w:rsidRPr="009D2546">
        <w:rPr>
          <w:b/>
          <w:bCs/>
        </w:rPr>
        <w:t>3. Grounds for Appeal</w:t>
      </w:r>
    </w:p>
    <w:p w14:paraId="02B440F8" w14:textId="77777777" w:rsidR="00502B52" w:rsidRPr="009D2546" w:rsidRDefault="00502B52" w:rsidP="00502B52">
      <w:r w:rsidRPr="009D2546">
        <w:t>An appeal may be submitted on the following grounds:</w:t>
      </w:r>
    </w:p>
    <w:p w14:paraId="582D133A" w14:textId="77777777" w:rsidR="00502B52" w:rsidRPr="009D2546" w:rsidRDefault="00502B52" w:rsidP="00502B52">
      <w:pPr>
        <w:numPr>
          <w:ilvl w:val="0"/>
          <w:numId w:val="1"/>
        </w:numPr>
      </w:pPr>
      <w:r w:rsidRPr="009D2546">
        <w:t>Alleged errors or inconsistencies in the assessment process.</w:t>
      </w:r>
    </w:p>
    <w:p w14:paraId="54478D8F" w14:textId="77777777" w:rsidR="00502B52" w:rsidRPr="009D2546" w:rsidRDefault="00502B52" w:rsidP="00502B52">
      <w:pPr>
        <w:numPr>
          <w:ilvl w:val="0"/>
          <w:numId w:val="1"/>
        </w:numPr>
      </w:pPr>
      <w:r w:rsidRPr="009D2546">
        <w:t>Disagreements with academic or administrative decisions.</w:t>
      </w:r>
    </w:p>
    <w:p w14:paraId="580E9099" w14:textId="77777777" w:rsidR="00502B52" w:rsidRPr="009D2546" w:rsidRDefault="00502B52" w:rsidP="00502B52">
      <w:pPr>
        <w:numPr>
          <w:ilvl w:val="0"/>
          <w:numId w:val="1"/>
        </w:numPr>
      </w:pPr>
      <w:r w:rsidRPr="009D2546">
        <w:t>Claims of procedural irregularities in the conduct of Academy activities or assessments.</w:t>
      </w:r>
    </w:p>
    <w:p w14:paraId="41CE1BC4" w14:textId="77777777" w:rsidR="00502B52" w:rsidRPr="009D2546" w:rsidRDefault="00502B52" w:rsidP="00502B52">
      <w:pPr>
        <w:numPr>
          <w:ilvl w:val="0"/>
          <w:numId w:val="1"/>
        </w:numPr>
      </w:pPr>
      <w:r w:rsidRPr="009D2546">
        <w:t>Claims of discrimination, harassment, or unfair treatment.</w:t>
      </w:r>
    </w:p>
    <w:p w14:paraId="1B0C1468" w14:textId="77777777" w:rsidR="00502B52" w:rsidRPr="009D2546" w:rsidRDefault="00502B52" w:rsidP="00502B52">
      <w:r w:rsidRPr="009D2546">
        <w:rPr>
          <w:b/>
          <w:bCs/>
        </w:rPr>
        <w:t>4. Submission of an Appeal</w:t>
      </w:r>
    </w:p>
    <w:p w14:paraId="3977AA54" w14:textId="77777777" w:rsidR="00502B52" w:rsidRPr="009D2546" w:rsidRDefault="00502B52" w:rsidP="00502B52">
      <w:r w:rsidRPr="009D2546">
        <w:t xml:space="preserve">4.1. </w:t>
      </w:r>
      <w:r w:rsidRPr="009D2546">
        <w:rPr>
          <w:b/>
          <w:bCs/>
        </w:rPr>
        <w:t>Timeframe</w:t>
      </w:r>
      <w:r w:rsidRPr="009D2546">
        <w:t>: Appeals must be submitted in writing within [insert number] calendar days from the date of the decision being appealed.</w:t>
      </w:r>
    </w:p>
    <w:p w14:paraId="3ECE3C78" w14:textId="77777777" w:rsidR="00502B52" w:rsidRPr="009D2546" w:rsidRDefault="00502B52" w:rsidP="00502B52">
      <w:r w:rsidRPr="009D2546">
        <w:t xml:space="preserve">4.2. </w:t>
      </w:r>
      <w:r w:rsidRPr="009D2546">
        <w:rPr>
          <w:b/>
          <w:bCs/>
        </w:rPr>
        <w:t>Appeal Form</w:t>
      </w:r>
      <w:r w:rsidRPr="009D2546">
        <w:t>: Students or participants must use the official Academy Appeal Form, which can be obtained from the [insert department or office].</w:t>
      </w:r>
    </w:p>
    <w:p w14:paraId="08F2AD46" w14:textId="77777777" w:rsidR="00502B52" w:rsidRPr="009D2546" w:rsidRDefault="00502B52" w:rsidP="00502B52">
      <w:r w:rsidRPr="009D2546">
        <w:t xml:space="preserve">4.3. </w:t>
      </w:r>
      <w:r w:rsidRPr="009D2546">
        <w:rPr>
          <w:b/>
          <w:bCs/>
        </w:rPr>
        <w:t>Contents</w:t>
      </w:r>
      <w:r w:rsidRPr="009D2546">
        <w:t>: The appeal submission should include:</w:t>
      </w:r>
    </w:p>
    <w:p w14:paraId="60EE1C90" w14:textId="77777777" w:rsidR="00502B52" w:rsidRPr="009D2546" w:rsidRDefault="00502B52" w:rsidP="00502B52">
      <w:pPr>
        <w:numPr>
          <w:ilvl w:val="0"/>
          <w:numId w:val="2"/>
        </w:numPr>
      </w:pPr>
      <w:r w:rsidRPr="009D2546">
        <w:t>Details of the decision being appealed.</w:t>
      </w:r>
    </w:p>
    <w:p w14:paraId="29CA9AC1" w14:textId="77777777" w:rsidR="00502B52" w:rsidRPr="009D2546" w:rsidRDefault="00502B52" w:rsidP="00502B52">
      <w:pPr>
        <w:numPr>
          <w:ilvl w:val="0"/>
          <w:numId w:val="2"/>
        </w:numPr>
      </w:pPr>
      <w:r w:rsidRPr="009D2546">
        <w:t>Grounds for the appeal.</w:t>
      </w:r>
    </w:p>
    <w:p w14:paraId="5C9F9ACE" w14:textId="77777777" w:rsidR="00502B52" w:rsidRPr="009D2546" w:rsidRDefault="00502B52" w:rsidP="00502B52">
      <w:pPr>
        <w:numPr>
          <w:ilvl w:val="0"/>
          <w:numId w:val="2"/>
        </w:numPr>
      </w:pPr>
      <w:r w:rsidRPr="009D2546">
        <w:t>Any supporting documents or evidence.</w:t>
      </w:r>
    </w:p>
    <w:p w14:paraId="7202AF9E" w14:textId="77777777" w:rsidR="00502B52" w:rsidRPr="009D2546" w:rsidRDefault="00502B52" w:rsidP="00502B52">
      <w:r w:rsidRPr="009D2546">
        <w:rPr>
          <w:b/>
          <w:bCs/>
        </w:rPr>
        <w:t>5. Appeal Review Process</w:t>
      </w:r>
    </w:p>
    <w:p w14:paraId="6C1837FB" w14:textId="77777777" w:rsidR="00502B52" w:rsidRPr="009D2546" w:rsidRDefault="00502B52" w:rsidP="00502B52">
      <w:r w:rsidRPr="009D2546">
        <w:t xml:space="preserve">5.1. </w:t>
      </w:r>
      <w:r w:rsidRPr="009D2546">
        <w:rPr>
          <w:b/>
          <w:bCs/>
        </w:rPr>
        <w:t>Receipt of Appeal</w:t>
      </w:r>
      <w:r w:rsidRPr="009D2546">
        <w:t>: Upon receiving an appeal, the Academy will acknowledge receipt in writing within [insert number] calendar days.</w:t>
      </w:r>
    </w:p>
    <w:p w14:paraId="7828947D" w14:textId="77777777" w:rsidR="00502B52" w:rsidRPr="009D2546" w:rsidRDefault="00502B52" w:rsidP="00502B52">
      <w:r w:rsidRPr="009D2546">
        <w:t xml:space="preserve">5.2. </w:t>
      </w:r>
      <w:r w:rsidRPr="009D2546">
        <w:rPr>
          <w:b/>
          <w:bCs/>
        </w:rPr>
        <w:t>Review Committee</w:t>
      </w:r>
      <w:r w:rsidRPr="009D2546">
        <w:t>: An Appeal Review Committee, comprised of impartial Academy staff or faculty members, will be appointed to review the appeal.</w:t>
      </w:r>
    </w:p>
    <w:p w14:paraId="47D56670" w14:textId="77777777" w:rsidR="00502B52" w:rsidRPr="009D2546" w:rsidRDefault="00502B52" w:rsidP="00502B52">
      <w:r w:rsidRPr="009D2546">
        <w:t xml:space="preserve">5.3. </w:t>
      </w:r>
      <w:r w:rsidRPr="009D2546">
        <w:rPr>
          <w:b/>
          <w:bCs/>
        </w:rPr>
        <w:t>Additional Information</w:t>
      </w:r>
      <w:r w:rsidRPr="009D2546">
        <w:t>: The Review Committee may request additional information or clarification from the appellant or relevant parties as needed.</w:t>
      </w:r>
    </w:p>
    <w:p w14:paraId="60C7A73C" w14:textId="77777777" w:rsidR="00502B52" w:rsidRPr="009D2546" w:rsidRDefault="00502B52" w:rsidP="00502B52">
      <w:r w:rsidRPr="009D2546">
        <w:t xml:space="preserve">5.4. </w:t>
      </w:r>
      <w:r w:rsidRPr="009D2546">
        <w:rPr>
          <w:b/>
          <w:bCs/>
        </w:rPr>
        <w:t>Decision</w:t>
      </w:r>
      <w:r w:rsidRPr="009D2546">
        <w:t>: The Review Committee will provide a written decision within [insert number] calendar days of receiving the appeal. The decision will include the reasons for the decision.</w:t>
      </w:r>
    </w:p>
    <w:p w14:paraId="66678CC0" w14:textId="77777777" w:rsidR="00502B52" w:rsidRPr="009D2546" w:rsidRDefault="00502B52" w:rsidP="00502B52">
      <w:r w:rsidRPr="009D2546">
        <w:rPr>
          <w:b/>
          <w:bCs/>
        </w:rPr>
        <w:lastRenderedPageBreak/>
        <w:t>6. Right to Appeal the Outcome</w:t>
      </w:r>
    </w:p>
    <w:p w14:paraId="2D8F876E" w14:textId="77777777" w:rsidR="00502B52" w:rsidRPr="009D2546" w:rsidRDefault="00502B52" w:rsidP="00502B52">
      <w:r w:rsidRPr="009D2546">
        <w:t>If the appellant is dissatisfied with the outcome of the initial appeal, they have the right to a further appeal within [insert number] calendar days. This second-level appeal will be reviewed by [insert relevant authority or committee].</w:t>
      </w:r>
    </w:p>
    <w:p w14:paraId="764B4D17" w14:textId="77777777" w:rsidR="00502B52" w:rsidRPr="009D2546" w:rsidRDefault="00502B52" w:rsidP="00502B52">
      <w:r w:rsidRPr="009D2546">
        <w:rPr>
          <w:b/>
          <w:bCs/>
        </w:rPr>
        <w:t>7. Final Decision</w:t>
      </w:r>
    </w:p>
    <w:p w14:paraId="41D96C28" w14:textId="77777777" w:rsidR="00502B52" w:rsidRPr="009D2546" w:rsidRDefault="00502B52" w:rsidP="00502B52">
      <w:r w:rsidRPr="009D2546">
        <w:t>The decision resulting from the second-level appeal is considered final and binding. The Academy will communicate the final decision to the appellant in writing.</w:t>
      </w:r>
    </w:p>
    <w:p w14:paraId="4D171DA9" w14:textId="77777777" w:rsidR="00502B52" w:rsidRPr="009D2546" w:rsidRDefault="00502B52" w:rsidP="00502B52">
      <w:r w:rsidRPr="009D2546">
        <w:rPr>
          <w:b/>
          <w:bCs/>
        </w:rPr>
        <w:t>8. Confidentiality</w:t>
      </w:r>
    </w:p>
    <w:p w14:paraId="0AD9C227" w14:textId="77777777" w:rsidR="00502B52" w:rsidRPr="009D2546" w:rsidRDefault="00502B52" w:rsidP="00502B52">
      <w:r w:rsidRPr="009D2546">
        <w:t>All information related to the appeal will be treated with the utmost confidentiality and shared only with individuals directly involved in the appeals process.</w:t>
      </w:r>
    </w:p>
    <w:p w14:paraId="5EF9F8E8" w14:textId="77777777" w:rsidR="00502B52" w:rsidRPr="009D2546" w:rsidRDefault="00502B52" w:rsidP="00502B52">
      <w:r w:rsidRPr="009D2546">
        <w:rPr>
          <w:b/>
          <w:bCs/>
        </w:rPr>
        <w:t xml:space="preserve">9. </w:t>
      </w:r>
      <w:proofErr w:type="gramStart"/>
      <w:r w:rsidRPr="009D2546">
        <w:rPr>
          <w:b/>
          <w:bCs/>
        </w:rPr>
        <w:t>Non-Retaliation</w:t>
      </w:r>
      <w:proofErr w:type="gramEnd"/>
    </w:p>
    <w:p w14:paraId="36CEB299" w14:textId="77777777" w:rsidR="00502B52" w:rsidRPr="009D2546" w:rsidRDefault="00502B52" w:rsidP="00502B52">
      <w:r w:rsidRPr="009D2546">
        <w:t>The Academy is committed to ensuring that no participant who files an appeal experiences any form of retaliation. Retaliation against an appellant is strictly prohibited and will be subject to disciplinary action.</w:t>
      </w:r>
    </w:p>
    <w:p w14:paraId="32A67B03" w14:textId="77777777" w:rsidR="00502B52" w:rsidRPr="009D2546" w:rsidRDefault="00502B52" w:rsidP="00502B52">
      <w:r w:rsidRPr="009D2546">
        <w:rPr>
          <w:b/>
          <w:bCs/>
        </w:rPr>
        <w:t>10. Review and Updates</w:t>
      </w:r>
    </w:p>
    <w:p w14:paraId="37C9FD5A" w14:textId="77777777" w:rsidR="00502B52" w:rsidRPr="009D2546" w:rsidRDefault="00502B52" w:rsidP="00502B52">
      <w:r w:rsidRPr="009D2546">
        <w:t>This Appeals Procedure will be reviewed regularly and updated as needed to reflect changes in legal requirements or operational needs.</w:t>
      </w:r>
    </w:p>
    <w:p w14:paraId="5B0948AD" w14:textId="77777777" w:rsidR="00502B52" w:rsidRPr="009D2546" w:rsidRDefault="00502B52" w:rsidP="00502B52">
      <w:r w:rsidRPr="009D2546">
        <w:rPr>
          <w:b/>
          <w:bCs/>
        </w:rPr>
        <w:t>11. Contact Information</w:t>
      </w:r>
    </w:p>
    <w:p w14:paraId="0E35ECAB" w14:textId="77777777" w:rsidR="00502B52" w:rsidRPr="009D2546" w:rsidRDefault="00502B52" w:rsidP="00502B52">
      <w:r w:rsidRPr="009D2546">
        <w:t>For inquiries or to submit an appeal, please contact:</w:t>
      </w:r>
    </w:p>
    <w:p w14:paraId="45C50B1A" w14:textId="77777777" w:rsidR="00502B52" w:rsidRPr="009D2546" w:rsidRDefault="00502B52" w:rsidP="00502B52">
      <w:r w:rsidRPr="009D2546">
        <w:t>[Insert Contact Information]</w:t>
      </w:r>
    </w:p>
    <w:p w14:paraId="3347BA04" w14:textId="77777777" w:rsidR="00502B52" w:rsidRDefault="00502B52" w:rsidP="00502B52"/>
    <w:p w14:paraId="15B1A845" w14:textId="77777777" w:rsidR="00D47BB9" w:rsidRDefault="00D47BB9"/>
    <w:sectPr w:rsidR="00D4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AB786E"/>
    <w:multiLevelType w:val="multilevel"/>
    <w:tmpl w:val="AE76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C4A32B2"/>
    <w:multiLevelType w:val="multilevel"/>
    <w:tmpl w:val="2E68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9409773">
    <w:abstractNumId w:val="0"/>
  </w:num>
  <w:num w:numId="2" w16cid:durableId="1768499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838"/>
    <w:rsid w:val="00502B52"/>
    <w:rsid w:val="00906838"/>
    <w:rsid w:val="00D47B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5D1B5"/>
  <w15:chartTrackingRefBased/>
  <w15:docId w15:val="{2AEDF034-8EE8-4434-AE0B-7F28516A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B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468</Words>
  <Characters>2674</Characters>
  <Application>Microsoft Office Word</Application>
  <DocSecurity>0</DocSecurity>
  <Lines>22</Lines>
  <Paragraphs>6</Paragraphs>
  <ScaleCrop>false</ScaleCrop>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2</cp:revision>
  <dcterms:created xsi:type="dcterms:W3CDTF">2023-09-06T09:34:00Z</dcterms:created>
  <dcterms:modified xsi:type="dcterms:W3CDTF">2023-09-06T09:37:00Z</dcterms:modified>
</cp:coreProperties>
</file>