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483B6" w14:textId="77777777" w:rsidR="00C923D9" w:rsidRPr="00C923D9" w:rsidRDefault="00C923D9" w:rsidP="00C923D9">
      <w:r w:rsidRPr="00C923D9">
        <w:rPr>
          <w:b/>
          <w:bCs/>
        </w:rPr>
        <w:t>Health and Wellbeing of Learners Policy</w:t>
      </w:r>
    </w:p>
    <w:p w14:paraId="4F9DC724" w14:textId="77777777" w:rsidR="00C923D9" w:rsidRPr="00C923D9" w:rsidRDefault="00C923D9" w:rsidP="00C923D9">
      <w:r w:rsidRPr="00C923D9">
        <w:rPr>
          <w:i/>
          <w:iCs/>
        </w:rPr>
        <w:t>Effective Date: [Insert Effective Date]</w:t>
      </w:r>
    </w:p>
    <w:p w14:paraId="72ED8AD0" w14:textId="77777777" w:rsidR="00C923D9" w:rsidRPr="00C923D9" w:rsidRDefault="00C923D9" w:rsidP="00C923D9">
      <w:r w:rsidRPr="00C923D9">
        <w:rPr>
          <w:b/>
          <w:bCs/>
        </w:rPr>
        <w:t>1. Introduction</w:t>
      </w:r>
    </w:p>
    <w:p w14:paraId="1DF34C7E" w14:textId="77777777" w:rsidR="00C923D9" w:rsidRPr="00C923D9" w:rsidRDefault="00C923D9" w:rsidP="00C923D9">
      <w:r w:rsidRPr="00C923D9">
        <w:t>The Beauty Training Academy ("Academy") is dedicated to promoting the health, safety, and overall wellbeing of all learners enrolled in our programs. This Health and Wellbeing of Learners Policy outlines our commitment to providing a supportive and conducive learning environment.</w:t>
      </w:r>
    </w:p>
    <w:p w14:paraId="19CA4C3A" w14:textId="77777777" w:rsidR="00C923D9" w:rsidRPr="00C923D9" w:rsidRDefault="00C923D9" w:rsidP="00C923D9">
      <w:r w:rsidRPr="00C923D9">
        <w:rPr>
          <w:b/>
          <w:bCs/>
        </w:rPr>
        <w:t>2. Scope</w:t>
      </w:r>
    </w:p>
    <w:p w14:paraId="00DB075E" w14:textId="77777777" w:rsidR="00C923D9" w:rsidRPr="00C923D9" w:rsidRDefault="00C923D9" w:rsidP="00C923D9">
      <w:r w:rsidRPr="00C923D9">
        <w:t>This policy applies to all learners enrolled in Academy programs and courses.</w:t>
      </w:r>
    </w:p>
    <w:p w14:paraId="6DB660C3" w14:textId="77777777" w:rsidR="00C923D9" w:rsidRPr="00C923D9" w:rsidRDefault="00C923D9" w:rsidP="00C923D9">
      <w:r w:rsidRPr="00C923D9">
        <w:rPr>
          <w:b/>
          <w:bCs/>
        </w:rPr>
        <w:t>3. Responsibilities</w:t>
      </w:r>
    </w:p>
    <w:p w14:paraId="08AAFADA" w14:textId="77777777" w:rsidR="00C923D9" w:rsidRPr="00C923D9" w:rsidRDefault="00C923D9" w:rsidP="00C923D9">
      <w:r w:rsidRPr="00C923D9">
        <w:t xml:space="preserve">3.1. </w:t>
      </w:r>
      <w:r w:rsidRPr="00C923D9">
        <w:rPr>
          <w:b/>
          <w:bCs/>
        </w:rPr>
        <w:t>Academy Management</w:t>
      </w:r>
      <w:r w:rsidRPr="00C923D9">
        <w:t>: Academy management is responsible for setting the framework for promoting learner health and wellbeing, allocating resources, and ensuring compliance with this policy.</w:t>
      </w:r>
    </w:p>
    <w:p w14:paraId="22662C54" w14:textId="77777777" w:rsidR="00C923D9" w:rsidRPr="00C923D9" w:rsidRDefault="00C923D9" w:rsidP="00C923D9">
      <w:r w:rsidRPr="00C923D9">
        <w:t xml:space="preserve">3.2. </w:t>
      </w:r>
      <w:r w:rsidRPr="00C923D9">
        <w:rPr>
          <w:b/>
          <w:bCs/>
        </w:rPr>
        <w:t>Instructors and Staff</w:t>
      </w:r>
      <w:r w:rsidRPr="00C923D9">
        <w:t>: Instructors and staff play a crucial role in creating a positive and supportive learning environment, identifying learner concerns, and providing appropriate guidance.</w:t>
      </w:r>
    </w:p>
    <w:p w14:paraId="44BF4FA8" w14:textId="77777777" w:rsidR="00C923D9" w:rsidRPr="00C923D9" w:rsidRDefault="00C923D9" w:rsidP="00C923D9">
      <w:r w:rsidRPr="00C923D9">
        <w:t xml:space="preserve">3.3. </w:t>
      </w:r>
      <w:r w:rsidRPr="00C923D9">
        <w:rPr>
          <w:b/>
          <w:bCs/>
        </w:rPr>
        <w:t>Learners</w:t>
      </w:r>
      <w:r w:rsidRPr="00C923D9">
        <w:t>: Learners are responsible for their own wellbeing and should actively engage in self-care, seek assistance when needed, and adhere to academy rules and guidelines.</w:t>
      </w:r>
    </w:p>
    <w:p w14:paraId="7A5FC242" w14:textId="77777777" w:rsidR="00C923D9" w:rsidRPr="00C923D9" w:rsidRDefault="00C923D9" w:rsidP="00C923D9">
      <w:r w:rsidRPr="00C923D9">
        <w:rPr>
          <w:b/>
          <w:bCs/>
        </w:rPr>
        <w:t>4. Physical Health and Safety</w:t>
      </w:r>
    </w:p>
    <w:p w14:paraId="46AC6333" w14:textId="77777777" w:rsidR="00C923D9" w:rsidRPr="00C923D9" w:rsidRDefault="00C923D9" w:rsidP="00C923D9">
      <w:r w:rsidRPr="00C923D9">
        <w:t xml:space="preserve">4.1. </w:t>
      </w:r>
      <w:r w:rsidRPr="00C923D9">
        <w:rPr>
          <w:b/>
          <w:bCs/>
        </w:rPr>
        <w:t>Facilities</w:t>
      </w:r>
      <w:r w:rsidRPr="00C923D9">
        <w:t>: The Academy will maintain clean, safe, and well-maintained facilities to minimize the risk of accidents and injuries.</w:t>
      </w:r>
    </w:p>
    <w:p w14:paraId="5E6673DE" w14:textId="77777777" w:rsidR="00C923D9" w:rsidRPr="00C923D9" w:rsidRDefault="00C923D9" w:rsidP="00C923D9">
      <w:r w:rsidRPr="00C923D9">
        <w:t xml:space="preserve">4.2. </w:t>
      </w:r>
      <w:r w:rsidRPr="00C923D9">
        <w:rPr>
          <w:b/>
          <w:bCs/>
        </w:rPr>
        <w:t>First Aid</w:t>
      </w:r>
      <w:r w:rsidRPr="00C923D9">
        <w:t>: First aid kits and trained personnel will be available to address minor injuries or health-related incidents.</w:t>
      </w:r>
    </w:p>
    <w:p w14:paraId="1B77EB69" w14:textId="77777777" w:rsidR="00C923D9" w:rsidRPr="00C923D9" w:rsidRDefault="00C923D9" w:rsidP="00C923D9">
      <w:r w:rsidRPr="00C923D9">
        <w:rPr>
          <w:b/>
          <w:bCs/>
        </w:rPr>
        <w:t>5. Mental Health and Wellbeing</w:t>
      </w:r>
    </w:p>
    <w:p w14:paraId="628ED3DD" w14:textId="77777777" w:rsidR="00C923D9" w:rsidRPr="00C923D9" w:rsidRDefault="00C923D9" w:rsidP="00C923D9">
      <w:r w:rsidRPr="00C923D9">
        <w:t xml:space="preserve">5.1. </w:t>
      </w:r>
      <w:r w:rsidRPr="00C923D9">
        <w:rPr>
          <w:b/>
          <w:bCs/>
        </w:rPr>
        <w:t>Mental Health Support</w:t>
      </w:r>
      <w:r w:rsidRPr="00C923D9">
        <w:t>: The Academy recognizes the importance of mental health and will provide information and resources to support learners' mental wellbeing.</w:t>
      </w:r>
    </w:p>
    <w:p w14:paraId="1C62B262" w14:textId="77777777" w:rsidR="00C923D9" w:rsidRPr="00C923D9" w:rsidRDefault="00C923D9" w:rsidP="00C923D9">
      <w:r w:rsidRPr="00C923D9">
        <w:t xml:space="preserve">5.2. </w:t>
      </w:r>
      <w:r w:rsidRPr="00C923D9">
        <w:rPr>
          <w:b/>
          <w:bCs/>
        </w:rPr>
        <w:t>Confidentiality</w:t>
      </w:r>
      <w:r w:rsidRPr="00C923D9">
        <w:t>: Any discussions related to mental health will be treated with the utmost confidentiality and respect.</w:t>
      </w:r>
    </w:p>
    <w:p w14:paraId="11621F10" w14:textId="77777777" w:rsidR="00C923D9" w:rsidRPr="00C923D9" w:rsidRDefault="00C923D9" w:rsidP="00C923D9">
      <w:r w:rsidRPr="00C923D9">
        <w:rPr>
          <w:b/>
          <w:bCs/>
        </w:rPr>
        <w:t>6. Access to Support Services</w:t>
      </w:r>
    </w:p>
    <w:p w14:paraId="7C4E6AE5" w14:textId="48CFC308" w:rsidR="00C923D9" w:rsidRPr="00C923D9" w:rsidRDefault="00C923D9" w:rsidP="00C923D9">
      <w:r w:rsidRPr="00C923D9">
        <w:t xml:space="preserve">6.1. </w:t>
      </w:r>
      <w:r w:rsidRPr="00C923D9">
        <w:rPr>
          <w:b/>
          <w:bCs/>
        </w:rPr>
        <w:t>Support Services</w:t>
      </w:r>
      <w:r w:rsidRPr="00C923D9">
        <w:t xml:space="preserve">: The Academy will provide access to support services, such as </w:t>
      </w:r>
      <w:r w:rsidRPr="00C923D9">
        <w:t>counselling</w:t>
      </w:r>
      <w:r w:rsidRPr="00C923D9">
        <w:t xml:space="preserve"> or wellness programs, to address learner health and wellbeing needs.</w:t>
      </w:r>
    </w:p>
    <w:p w14:paraId="6767DB56" w14:textId="77777777" w:rsidR="00C923D9" w:rsidRPr="00C923D9" w:rsidRDefault="00C923D9" w:rsidP="00C923D9">
      <w:r w:rsidRPr="00C923D9">
        <w:t xml:space="preserve">6.2. </w:t>
      </w:r>
      <w:r w:rsidRPr="00C923D9">
        <w:rPr>
          <w:b/>
          <w:bCs/>
        </w:rPr>
        <w:t>Reporting Concerns</w:t>
      </w:r>
      <w:r w:rsidRPr="00C923D9">
        <w:t>: Learners are encouraged to report any concerns related to their physical or mental health to the academy staff.</w:t>
      </w:r>
    </w:p>
    <w:p w14:paraId="16564DBC" w14:textId="77777777" w:rsidR="00C923D9" w:rsidRPr="00C923D9" w:rsidRDefault="00C923D9" w:rsidP="00C923D9">
      <w:r w:rsidRPr="00C923D9">
        <w:rPr>
          <w:b/>
          <w:bCs/>
        </w:rPr>
        <w:t>7. Health and Safety Training</w:t>
      </w:r>
    </w:p>
    <w:p w14:paraId="07F0D076" w14:textId="77777777" w:rsidR="00C923D9" w:rsidRPr="00C923D9" w:rsidRDefault="00C923D9" w:rsidP="00C923D9">
      <w:r w:rsidRPr="00C923D9">
        <w:t>Learners will receive training on health and safety practices, including proper use of beauty equipment, safe chemical handling, and emergency procedures.</w:t>
      </w:r>
    </w:p>
    <w:p w14:paraId="3C79E3F5" w14:textId="77777777" w:rsidR="00C923D9" w:rsidRPr="00C923D9" w:rsidRDefault="00C923D9" w:rsidP="00C923D9">
      <w:r w:rsidRPr="00C923D9">
        <w:rPr>
          <w:b/>
          <w:bCs/>
        </w:rPr>
        <w:t>8. Review and Updates</w:t>
      </w:r>
    </w:p>
    <w:p w14:paraId="2B2B0479" w14:textId="77777777" w:rsidR="00C923D9" w:rsidRPr="00C923D9" w:rsidRDefault="00C923D9" w:rsidP="00C923D9">
      <w:r w:rsidRPr="00C923D9">
        <w:lastRenderedPageBreak/>
        <w:t>This Health and Wellbeing of Learners Policy will be reviewed regularly and updated as needed to reflect changes in learner health and wellbeing practices, legal requirements, or operational needs.</w:t>
      </w:r>
    </w:p>
    <w:p w14:paraId="2C5760F6" w14:textId="77777777" w:rsidR="00C923D9" w:rsidRPr="00C923D9" w:rsidRDefault="00C923D9" w:rsidP="00C923D9">
      <w:r w:rsidRPr="00C923D9">
        <w:rPr>
          <w:b/>
          <w:bCs/>
        </w:rPr>
        <w:t>9. Contact Information</w:t>
      </w:r>
    </w:p>
    <w:p w14:paraId="2F2F9064" w14:textId="77777777" w:rsidR="00C923D9" w:rsidRPr="00C923D9" w:rsidRDefault="00C923D9" w:rsidP="00C923D9">
      <w:r w:rsidRPr="00C923D9">
        <w:t>For inquiries, concerns, or reporting learner health and wellbeing concerns, please contact:</w:t>
      </w:r>
    </w:p>
    <w:p w14:paraId="4EC309B2" w14:textId="77777777" w:rsidR="00C923D9" w:rsidRPr="00C923D9" w:rsidRDefault="00C923D9" w:rsidP="00C923D9">
      <w:r w:rsidRPr="00C923D9">
        <w:t>[Insert Contact Information]</w:t>
      </w:r>
    </w:p>
    <w:p w14:paraId="48E9343C"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75"/>
    <w:rsid w:val="00856475"/>
    <w:rsid w:val="00C923D9"/>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EAF5C"/>
  <w15:chartTrackingRefBased/>
  <w15:docId w15:val="{496E8225-F13B-4700-8A7C-DA1DA391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848648">
      <w:bodyDiv w:val="1"/>
      <w:marLeft w:val="0"/>
      <w:marRight w:val="0"/>
      <w:marTop w:val="0"/>
      <w:marBottom w:val="0"/>
      <w:divBdr>
        <w:top w:val="none" w:sz="0" w:space="0" w:color="auto"/>
        <w:left w:val="none" w:sz="0" w:space="0" w:color="auto"/>
        <w:bottom w:val="none" w:sz="0" w:space="0" w:color="auto"/>
        <w:right w:val="none" w:sz="0" w:space="0" w:color="auto"/>
      </w:divBdr>
    </w:div>
    <w:div w:id="212738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2023-09-06T10:03:00Z</dcterms:created>
  <dcterms:modified xsi:type="dcterms:W3CDTF">2023-09-06T10:19:00Z</dcterms:modified>
</cp:coreProperties>
</file>