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2026-08-14 · 재료 957종 · 물성값 25,895건 · 출처 2,301건 · 물성 정의 179종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25,604칸 중 15,705칸이 채워졌다 — 전체 61.3%.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43.1% vs 준비 23.8%).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1826/2871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63.6%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39.7%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569  (59.5%)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384종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2792/4785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58.3%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32.0%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461  (48.2%)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yield_strength | tensile_strength+el — 483종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1840/2871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64.1%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547  (57.2%)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396종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2436/3828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63.6%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40.5%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550  (57.5%)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384종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793/1276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62.1%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183  (57.4%)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130종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2396/3828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62.6%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489  (51.1%)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401종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680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1799/2720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66.1%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363  (53.4%)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water_vapor_transmission | gas_perme — 284종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92/96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  (95.8%)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364/638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57.1%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141  (44.2%)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153종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571/957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59.7%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571  (59.7%)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386종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664/1539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43.1%  ████······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37.8%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122  (23.8%)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390종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55/63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87.3%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87.3%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  (87.3%)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77/132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58.3%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  (58.3%)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55종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5,188칸이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95.8% · 산소소광-발광체 87.3% · 전기·EMI 59.7% · 구조·강성 59.5% · 산소확산-매트릭스 58.3% · 열응력·워피지 57.5% · 폴더블 벤딩 57.4% · 열전달·방열 57.2% · 결로(투습) 53.4% · 결로(표면) 51.1%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낙하·충격 48.2% · 접착·박리 44.2%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23.8%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1826/2871  (63.6%)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39.7%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569종  (59.5%)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199종  (20.8%)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322종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2792/4785  (58.3%)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32.0%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461종  (48.2%)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(7.8%)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483종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465종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322종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1840/2871  (64.1%)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547종  (57.2%)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215종  (22.5%)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296종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2436/3828  (63.6%)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40.5%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550종  (57.5%)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180종  (18.8%)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347종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322종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319종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793/1276  (62.1%)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183종  (57.4%)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43종  (13.5%)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104종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2396/3828  (62.6%)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489종  (51.1%)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192종  (20.1%)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401종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339종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296종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680종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1799/2720  (66.1%)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363종  (53.4%)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115종  (16.9%)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284종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218종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157종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92/96  (95.8%)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(95.8%)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31종  (64.6%)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319종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364/638  (57.1%)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141종  (44.2%)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(24.1%)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121종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957종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571/957  (59.7%)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571종  (59.7%)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436종  (45.6%)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386종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513종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664/1539  (43.1%)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122종  (23.8%)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69종  (13.5%)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390종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241종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55/63  (87.3%)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87.3%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(87.3%)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55종  (87.3%)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132종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77/132  (58.3%)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77종  (58.3%)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65종  (49.2%)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55종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179종 전부에 값이 하나 이상 있다(개통률 100%). 아래는 재료 957종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69.1%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961건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66.4%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1554건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64.6%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887건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63.7%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1378건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59.9%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58.6%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632건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805건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44.1%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694건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41.8%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646건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41.2%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39.4%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279종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29.2%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396건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22.8%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21.6%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19.5%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536건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18.8%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18.4%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Prony 완화시간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18.2%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1883건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최대 사용온도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17.2%  ██··········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288건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Darveaux 균열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Garofalo sinh 크리프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1차 크리프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Ramberg-Osgood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결정화도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경화 모델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응집영역 최대 트랙션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11건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Morrow 에너지 지수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지수 n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Norton 크리프 계수 A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흡습확산 모델 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UV 차단파장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12,931건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4,517건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2,283건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1,819건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1,437건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1,014건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841건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418건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43종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284건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396종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10,690건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27.0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6,864건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4,574건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27.9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2,242건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854건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32.8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671건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30.5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13,722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53.0%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1,814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5,860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22.6%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17.4%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4,407건은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881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872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48.2%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57.2%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57.4%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51.1%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23.8%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87.3% · 산소확산-매트릭스 준비율 58.3%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