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2026-08-13 · 재료 621종 · 물성값 22,095건 · 출처 2,191건 · 물성 정의 165종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16,585칸 중 14,163칸이 채워졌다 — 전체 85.4%.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74.4% vs 준비 52.1%).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1635/1863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87.8%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543  (87.4%)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77종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2591/3105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83.4%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43.1%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461  (74.2%)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yield_strength | tensile_strength+el — 157종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1634/1863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87.7%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  (87.6%)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77종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2178/2484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87.7%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543  (87.4%)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expansion_linear — 78종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733/868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178  (82.0%)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39종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2123/2484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85.5%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489  (78.7%)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132종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1639/1912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85.7%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363  (75.9%)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92종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92/94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  (97.9%)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340/434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  (65.0%)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62종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544/621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87.6%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  (87.6%)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77종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522/702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74.4%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122  (52.1%)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112종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77/100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  (77.0%)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23종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5,151칸이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초탄성(실링·완충) 97.9% · 열전달·방열 87.6% · 전기·EMI 87.6% · 구조·강성 87.4% · 열응력·워피지 87.4% · 폴더블 벤딩 82.0% · 결로(표면) 78.7% · 산소확산-매트릭스 77.0% · 결로(투습) 75.9% · 낙하·충격 74.2% · 접착·박리 65.0% · 피로·수명 52.1%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621종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1635/1863  (87.8%)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543종  (87.4%)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182종  (29.3%)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621종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2591/3105  (83.4%)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461종  (74.2%)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(12.1%)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621종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1634/1863  (87.7%)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544종  (87.6%)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212종  (34.1%)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76종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621종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2178/2484  (87.7%)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543종  (87.4%)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173종  (27.9%)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217종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733/868  (84.4%)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(82.0%)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43종  (19.8%)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621종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2123/2484  (85.5%)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489종  (78.7%)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192종  (30.9%)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76종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478종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1639/1912  (85.7%)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363종  (75.9%)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115종  (24.1%)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60종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92/94  (97.9%)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(97.9%)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(66.0%)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217종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340/434  (78.3%)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141종  (65.0%)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(35.5%)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621종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544/621  (87.6%)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544종  (87.6%)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409종  (65.9%)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77종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522/702  (74.4%)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122종  (52.1%)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69종  (29.5%)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55/55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100종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77/100  (77.0%)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(77.0%)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65종  (65.0%)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165종 전부에 값이 하나 이상 있다(개통률 100%). 아래는 재료 621종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88.1%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1240건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87.8%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87.8%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87.6%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87.6%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87.4%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1244건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68.1%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66.5%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63.0%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58.0%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52.8%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41.7%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35.1%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28.0%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27.7%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26.4%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25.9%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22.1%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266건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겔타임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10,494건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3,954건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1,983건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1,716건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1,409건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775건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10,172건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3,699건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38.9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4,902건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53.9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1,798건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853건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10,250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46.4%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1,640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7.4%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5,718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4,487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20.3%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4,395건은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771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74.2%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87.6%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82.0%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78.7%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52.1%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77.0%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