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2026-08-17 · 재료 2,258종 · 물성값 34,508건 · 출처 2,698건 · 물성 정의 234종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16,939칸 중 12,745칸이 채워졌다 — 전체 75.2%.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65.2% vs 준비 40.2%).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1463/1896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(70.6%)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176종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2375/3160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(66.5%)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186종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1421/1896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74.9%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(71.7%)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171종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1956/2528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(69.8%)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176종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746/956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(72.0%)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60종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1870/2528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74.0%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(69.9%)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183종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1322/1776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74.4%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(71.8%)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123종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95.7%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(95.7%)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349/478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73.0%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(60.3%)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78종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500/632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79.1%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68.5%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  (79.1%)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132종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608/933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65.2%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(40.2%)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171종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(66.7%)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45/61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73.8%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(73.8%)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16종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3,777칸이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95.7% · 전기·EMI 79.1% · 산소확산-매트릭스 73.8% · 폴더블 벤딩 72.0% · 결로(투습) 71.8% · 열전달·방열 71.7% · 구조·강성 70.6% · 결로(표면) 69.9% · 열응력·워피지 69.8% · 산소소광-발광체 66.7% · 낙하·충격 66.5% · 접착·박리 60.3%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40.2%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632종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1463/1896  (77.2%)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(70.6%)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(29.9%)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632종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2375/3160  (75.2%)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(66.5%)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(12.0%)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632종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1421/1896  (74.9%)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(71.7%)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217종  (34.3%)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138종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632종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1956/2528  (77.4%)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(69.8%)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(28.2%)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746/956  (78.0%)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(72.0%)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(19.2%)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41종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632종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1870/2528  (74.0%)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(69.9%)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(29.6%)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138종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1322/1776  (74.4%)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(71.8%)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(24.8%)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101종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88/92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79.3%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(65.2%)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349/478  (73.0%)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(60.3%)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632종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500/632  (79.1%)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68.5%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500종  (79.1%)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433종  (68.5%)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132종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311종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608/933  (65.2%)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(40.2%)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(24.1%)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67종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2/3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45/61  (73.8%)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(73.8%)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(60.7%)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234종 전부에 값이 하나 이상 있다(개통률 100%). 아래는 재료 2258종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132.6%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2124건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120.6%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1056건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120.1%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738종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116.8%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92.2%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92.2%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90.2%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80.1%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821건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76.4%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66.5%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972건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63.8%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63.4%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529건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57.9%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495건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47.6%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44.3%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충전제 함량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29.9%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349건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수분함량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산소 투과계수(permeance)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표면에너지 극성성분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제타전위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항복응력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파괴에너지 G_Ic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누프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Rz(최대높이)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층간전단강도(ILSS)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브리넬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마르텐스 경도 HM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15,759건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5,834건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3,185건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2,584건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1,843건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1,812건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1,310건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1,257건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428건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899종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14,099건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617종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9,145건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423종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3,467건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6,022건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25.3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1,067건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20,427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59.2%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3,134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6,452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13.0%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1,176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66.5%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71.7%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72.0%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69.9%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40.2%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66.7% · 산소확산-매트릭스 준비율 73.8%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