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rPr>
          <w:rFonts w:ascii="宋体" w:hAnsi="宋体"/>
          <w:color w:val="000000"/>
        </w:rPr>
        <w:t>模板类别1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模板名称1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模板名称1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模板类别1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流程说明1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节点名称1</w:t>
            </w:r>
          </w:p>
        </w:tc>
        <w:tc>
          <w:tcPr>
            <w:tcW w:type="dxa" w:w="2448"/>
            <w:vAlign w:val="center"/>
          </w:tcPr>
          <w:p>
            <w:r>
              <w:t>审批人员1</w:t>
            </w:r>
          </w:p>
        </w:tc>
        <w:tc>
          <w:tcPr>
            <w:tcW w:type="dxa" w:w="2448"/>
            <w:vAlign w:val="center"/>
          </w:tcPr>
          <w:p>
            <w:r>
              <w:t>审批方式1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模板类别2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模板名称2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模板类别2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流程说明2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节点名称2</w:t>
            </w:r>
          </w:p>
        </w:tc>
        <w:tc>
          <w:tcPr>
            <w:tcW w:type="dxa" w:w="2448"/>
            <w:vAlign w:val="center"/>
          </w:tcPr>
          <w:p>
            <w:r>
              <w:t>审批人员2</w:t>
            </w:r>
          </w:p>
        </w:tc>
        <w:tc>
          <w:tcPr>
            <w:tcW w:type="dxa" w:w="2448"/>
            <w:vAlign w:val="center"/>
          </w:tcPr>
          <w:p>
            <w:r>
              <w:t>审批方式2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模板类别3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模板名称3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模板类别3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流程说明3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节点名称3</w:t>
            </w:r>
          </w:p>
        </w:tc>
        <w:tc>
          <w:tcPr>
            <w:tcW w:type="dxa" w:w="2448"/>
            <w:vAlign w:val="center"/>
          </w:tcPr>
          <w:p>
            <w:r>
              <w:t>审批人员3</w:t>
            </w:r>
          </w:p>
        </w:tc>
        <w:tc>
          <w:tcPr>
            <w:tcW w:type="dxa" w:w="2448"/>
            <w:vAlign w:val="center"/>
          </w:tcPr>
          <w:p>
            <w:r>
              <w:t>审批方式3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模板类别4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模板名称4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模板类别4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流程说明4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节点名称4</w:t>
            </w:r>
          </w:p>
        </w:tc>
        <w:tc>
          <w:tcPr>
            <w:tcW w:type="dxa" w:w="2448"/>
            <w:vAlign w:val="center"/>
          </w:tcPr>
          <w:p>
            <w:r>
              <w:t>审批人员4</w:t>
            </w:r>
          </w:p>
        </w:tc>
        <w:tc>
          <w:tcPr>
            <w:tcW w:type="dxa" w:w="2448"/>
            <w:vAlign w:val="center"/>
          </w:tcPr>
          <w:p>
            <w:r>
              <w:t>审批方式4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模板类别5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模板名称5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模板类别5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流程说明5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节点名称5</w:t>
            </w:r>
          </w:p>
        </w:tc>
        <w:tc>
          <w:tcPr>
            <w:tcW w:type="dxa" w:w="2448"/>
            <w:vAlign w:val="center"/>
          </w:tcPr>
          <w:p>
            <w:r>
              <w:t>审批人员5</w:t>
            </w:r>
          </w:p>
        </w:tc>
        <w:tc>
          <w:tcPr>
            <w:tcW w:type="dxa" w:w="2448"/>
            <w:vAlign w:val="center"/>
          </w:tcPr>
          <w:p>
            <w:r>
              <w:t>审批方式5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模板类别6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模板名称6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模板名称6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模板类别6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流程说明6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节点名称6</w:t>
            </w:r>
          </w:p>
        </w:tc>
        <w:tc>
          <w:tcPr>
            <w:tcW w:type="dxa" w:w="2448"/>
            <w:vAlign w:val="center"/>
          </w:tcPr>
          <w:p>
            <w:r>
              <w:t>审批人员6</w:t>
            </w:r>
          </w:p>
        </w:tc>
        <w:tc>
          <w:tcPr>
            <w:tcW w:type="dxa" w:w="2448"/>
            <w:vAlign w:val="center"/>
          </w:tcPr>
          <w:p>
            <w:r>
              <w:t>审批方式6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模板类别7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模板名称7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模板名称7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模板类别7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流程说明7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节点名称7</w:t>
            </w:r>
          </w:p>
        </w:tc>
        <w:tc>
          <w:tcPr>
            <w:tcW w:type="dxa" w:w="2448"/>
            <w:vAlign w:val="center"/>
          </w:tcPr>
          <w:p>
            <w:r>
              <w:t>审批人员7</w:t>
            </w:r>
          </w:p>
        </w:tc>
        <w:tc>
          <w:tcPr>
            <w:tcW w:type="dxa" w:w="2448"/>
            <w:vAlign w:val="center"/>
          </w:tcPr>
          <w:p>
            <w:r>
              <w:t>审批方式7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模板类别8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模板名称8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模板名称8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模板类别8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流程说明8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节点名称8</w:t>
            </w:r>
          </w:p>
        </w:tc>
        <w:tc>
          <w:tcPr>
            <w:tcW w:type="dxa" w:w="2448"/>
            <w:vAlign w:val="center"/>
          </w:tcPr>
          <w:p>
            <w:r>
              <w:t>审批人员8</w:t>
            </w:r>
          </w:p>
        </w:tc>
        <w:tc>
          <w:tcPr>
            <w:tcW w:type="dxa" w:w="2448"/>
            <w:vAlign w:val="center"/>
          </w:tcPr>
          <w:p>
            <w:r>
              <w:t>审批方式8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模板类别9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模板名称9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模板名称9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模板类别9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流程说明9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节点名称9</w:t>
            </w:r>
          </w:p>
        </w:tc>
        <w:tc>
          <w:tcPr>
            <w:tcW w:type="dxa" w:w="2448"/>
            <w:vAlign w:val="center"/>
          </w:tcPr>
          <w:p>
            <w:r>
              <w:t>审批人员9</w:t>
            </w:r>
          </w:p>
        </w:tc>
        <w:tc>
          <w:tcPr>
            <w:tcW w:type="dxa" w:w="2448"/>
            <w:vAlign w:val="center"/>
          </w:tcPr>
          <w:p>
            <w:r>
              <w:t>审批方式9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模板类别10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模板名称10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模板名称10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模板类别10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流程说明10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节点名称10</w:t>
            </w:r>
          </w:p>
        </w:tc>
        <w:tc>
          <w:tcPr>
            <w:tcW w:type="dxa" w:w="2448"/>
            <w:vAlign w:val="center"/>
          </w:tcPr>
          <w:p>
            <w:r>
              <w:t>审批人员10</w:t>
            </w:r>
          </w:p>
        </w:tc>
        <w:tc>
          <w:tcPr>
            <w:tcW w:type="dxa" w:w="2448"/>
            <w:vAlign w:val="center"/>
          </w:tcPr>
          <w:p>
            <w:r>
              <w:t>审批方式10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模板类别11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模板名称11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模板名称11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模板类别11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流程说明11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节点名称11</w:t>
            </w:r>
          </w:p>
        </w:tc>
        <w:tc>
          <w:tcPr>
            <w:tcW w:type="dxa" w:w="2448"/>
            <w:vAlign w:val="center"/>
          </w:tcPr>
          <w:p>
            <w:r>
              <w:t>审批人员11</w:t>
            </w:r>
          </w:p>
        </w:tc>
        <w:tc>
          <w:tcPr>
            <w:tcW w:type="dxa" w:w="2448"/>
            <w:vAlign w:val="center"/>
          </w:tcPr>
          <w:p>
            <w:r>
              <w:t>审批方式11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模板类别12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模板名称12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模板名称12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模板类别12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流程说明12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节点名称12</w:t>
            </w:r>
          </w:p>
        </w:tc>
        <w:tc>
          <w:tcPr>
            <w:tcW w:type="dxa" w:w="2448"/>
            <w:vAlign w:val="center"/>
          </w:tcPr>
          <w:p>
            <w:r>
              <w:t>审批人员12</w:t>
            </w:r>
          </w:p>
        </w:tc>
        <w:tc>
          <w:tcPr>
            <w:tcW w:type="dxa" w:w="2448"/>
            <w:vAlign w:val="center"/>
          </w:tcPr>
          <w:p>
            <w:r>
              <w:t>审批方式12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模板类别13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模板名称13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模板名称13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模板类别13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流程说明13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节点名称13</w:t>
            </w:r>
          </w:p>
        </w:tc>
        <w:tc>
          <w:tcPr>
            <w:tcW w:type="dxa" w:w="2448"/>
            <w:vAlign w:val="center"/>
          </w:tcPr>
          <w:p>
            <w:r>
              <w:t>审批人员13</w:t>
            </w:r>
          </w:p>
        </w:tc>
        <w:tc>
          <w:tcPr>
            <w:tcW w:type="dxa" w:w="2448"/>
            <w:vAlign w:val="center"/>
          </w:tcPr>
          <w:p>
            <w:r>
              <w:t>审批方式13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模板类别14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模板名称14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模板名称14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模板类别14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流程说明14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节点名称14</w:t>
            </w:r>
          </w:p>
        </w:tc>
        <w:tc>
          <w:tcPr>
            <w:tcW w:type="dxa" w:w="2448"/>
            <w:vAlign w:val="center"/>
          </w:tcPr>
          <w:p>
            <w:r>
              <w:t>审批人员14</w:t>
            </w:r>
          </w:p>
        </w:tc>
        <w:tc>
          <w:tcPr>
            <w:tcW w:type="dxa" w:w="2448"/>
            <w:vAlign w:val="center"/>
          </w:tcPr>
          <w:p>
            <w:r>
              <w:t>审批方式14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p>
      <w:pPr>
        <w:pStyle w:val="Heading2"/>
      </w:pPr>
      <w:r>
        <w:rPr>
          <w:rFonts w:ascii="宋体" w:hAnsi="宋体"/>
          <w:color w:val="000000"/>
        </w:rPr>
        <w:t>模板类别15</w:t>
      </w:r>
    </w:p>
    <w:p/>
    <w:p>
      <w:pPr>
        <w:pStyle w:val="Heading3"/>
      </w:pPr>
      <w:r>
        <w:rPr>
          <w:rFonts w:ascii="宋体" w:hAnsi="宋体"/>
          <w:color w:val="000000"/>
        </w:rPr>
        <w:t>模板名称15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流程名称：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模板名称15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使用人：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模板类别15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流程说明：</w:t>
            </w:r>
          </w:p>
        </w:tc>
        <w:tc>
          <w:tcPr>
            <w:tcW w:type="dxa" w:w="9792"/>
            <w:gridSpan w:val="4"/>
            <w:vAlign w:val="center"/>
          </w:tcPr>
          <w:p>
            <w:r>
              <w:t>流程说明15</w:t>
            </w:r>
          </w:p>
        </w:tc>
      </w:tr>
      <w:tr>
        <w:trPr>
          <w:trHeight w:val="340"/>
        </w:trPr>
        <w:tc>
          <w:tcPr>
            <w:tcW w:type="dxa" w:w="1077"/>
            <w:vAlign w:val="center"/>
          </w:tcPr>
          <w:p>
            <w:pPr>
              <w:jc w:val="center"/>
            </w:pPr>
            <w:r>
              <w:t>节点</w:t>
            </w:r>
          </w:p>
        </w:tc>
        <w:tc>
          <w:tcPr>
            <w:tcW w:type="dxa" w:w="2738"/>
            <w:vAlign w:val="center"/>
          </w:tcPr>
          <w:p>
            <w:r>
              <w:t>节点名</w:t>
            </w:r>
          </w:p>
        </w:tc>
        <w:tc>
          <w:tcPr>
            <w:tcW w:type="dxa" w:w="4677"/>
            <w:vAlign w:val="center"/>
          </w:tcPr>
          <w:p>
            <w:r>
              <w:t>处理人员</w:t>
            </w:r>
          </w:p>
        </w:tc>
        <w:tc>
          <w:tcPr>
            <w:tcW w:type="dxa" w:w="1440"/>
            <w:vAlign w:val="center"/>
          </w:tcPr>
          <w:p>
            <w:r>
              <w:t>处理方式</w:t>
            </w:r>
          </w:p>
        </w:tc>
        <w:tc>
          <w:tcPr>
            <w:tcW w:type="dxa" w:w="3197"/>
            <w:vAlign w:val="center"/>
          </w:tcPr>
          <w:p>
            <w:r>
              <w:t>跳转信息</w:t>
            </w:r>
          </w:p>
        </w:tc>
      </w:tr>
      <w:tr>
        <w:trPr>
          <w:trHeight w:val="340"/>
        </w:trPr>
        <w:tc>
          <w:tcPr>
            <w:tcW w:type="dxa" w:w="2448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448"/>
            <w:vAlign w:val="center"/>
          </w:tcPr>
          <w:p>
            <w:r>
              <w:t>节点名称15</w:t>
            </w:r>
          </w:p>
        </w:tc>
        <w:tc>
          <w:tcPr>
            <w:tcW w:type="dxa" w:w="2448"/>
            <w:vAlign w:val="center"/>
          </w:tcPr>
          <w:p>
            <w:r>
              <w:t>审批人员15</w:t>
            </w:r>
          </w:p>
        </w:tc>
        <w:tc>
          <w:tcPr>
            <w:tcW w:type="dxa" w:w="2448"/>
            <w:vAlign w:val="center"/>
          </w:tcPr>
          <w:p>
            <w:r>
              <w:t>审批方式15</w:t>
            </w:r>
          </w:p>
        </w:tc>
        <w:tc>
          <w:tcPr>
            <w:tcW w:type="dxa" w:w="2448"/>
            <w:vAlign w:val="center"/>
          </w:tcPr>
          <w:p>
            <w:r/>
          </w:p>
        </w:tc>
      </w:tr>
    </w:tbl>
    <w:p/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宋体" w:hAnsi="宋体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