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mc:AlternateContent>
          <mc:Choice Requires="wpg">
            <w:drawing>
              <wp:inline distB="0" distT="0" distL="114300" distR="114300">
                <wp:extent cx="5760410" cy="190500"/>
                <wp:effectExtent b="0" l="0" r="0" t="0"/>
                <wp:docPr id="4" name=""/>
                <a:graphic>
                  <a:graphicData uri="http://schemas.microsoft.com/office/word/2010/wordprocessingShape">
                    <wps:wsp>
                      <wps:cNvSpPr/>
                      <wps:cNvPr id="6" name="Shape 6"/>
                      <wps:spPr>
                        <a:xfrm>
                          <a:off x="1839275" y="3670271"/>
                          <a:ext cx="7013447" cy="219455"/>
                        </a:xfrm>
                        <a:prstGeom prst="rect">
                          <a:avLst/>
                        </a:prstGeom>
                        <a:solidFill>
                          <a:srgbClr val="8CB3E3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</w:p>
                        </w:txbxContent>
                      </wps:txbx>
                      <wps:bodyPr anchorCtr="0" anchor="ctr" bIns="91425" lIns="91425" rIns="91425" tIns="91425"/>
                    </wps:wsp>
                  </a:graphicData>
                </a:graphic>
              </wp:inline>
            </w:drawing>
          </mc:Choice>
          <mc:Fallback>
            <w:drawing>
              <wp:inline distB="0" distT="0" distL="114300" distR="114300">
                <wp:extent cx="5760410" cy="190500"/>
                <wp:effectExtent b="0" l="0" r="0" t="0"/>
                <wp:docPr id="4" name="image07.png"/>
                <a:graphic>
                  <a:graphicData uri="http://schemas.openxmlformats.org/drawingml/2006/picture">
                    <pic:pic>
                      <pic:nvPicPr>
                        <pic:cNvPr id="0" name="image07.png"/>
                        <pic:cNvPicPr preferRelativeResize="0"/>
                      </pic:nvPicPr>
                      <pic:blipFill>
                        <a:blip r:embed="rId6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410" cy="190500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0" locked="0" relativeHeight="0" simplePos="0">
            <wp:simplePos x="0" y="0"/>
            <wp:positionH relativeFrom="margin">
              <wp:posOffset>0</wp:posOffset>
            </wp:positionH>
            <wp:positionV relativeFrom="paragraph">
              <wp:posOffset>390525</wp:posOffset>
            </wp:positionV>
            <wp:extent cx="1085088" cy="1420368"/>
            <wp:effectExtent b="0" l="0" r="0" t="0"/>
            <wp:wrapTopAndBottom distB="0" distT="0"/>
            <wp:docPr id="1" name="image01.jpg"/>
            <a:graphic>
              <a:graphicData uri="http://schemas.openxmlformats.org/drawingml/2006/picture">
                <pic:pic>
                  <pic:nvPicPr>
                    <pic:cNvPr id="0" name="image01.jp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085088" cy="1420368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1609725</wp:posOffset>
                </wp:positionH>
                <wp:positionV relativeFrom="paragraph">
                  <wp:posOffset>390525</wp:posOffset>
                </wp:positionV>
                <wp:extent cx="4114800" cy="794582"/>
                <wp:effectExtent b="0" l="0" r="0" t="0"/>
                <wp:wrapTopAndBottom distB="0" distT="0"/>
                <wp:docPr id="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3282568" y="3391380"/>
                          <a:ext cx="4114800" cy="794582"/>
                          <a:chOff x="3282568" y="3391380"/>
                          <a:chExt cx="4126863" cy="777240"/>
                        </a:xfrm>
                      </wpg:grpSpPr>
                      <wpg:grpSp>
                        <wpg:cNvGrpSpPr/>
                        <wpg:grpSpPr>
                          <a:xfrm>
                            <a:off x="3282568" y="3391380"/>
                            <a:ext cx="4126863" cy="777240"/>
                            <a:chOff x="-26320" y="0"/>
                            <a:chExt cx="2403761" cy="776605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-26320" y="0"/>
                              <a:ext cx="2403750" cy="7766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SpPr/>
                          <wps:cNvPr id="10" name="Shape 10"/>
                          <wps:spPr>
                            <a:xfrm>
                              <a:off x="-26320" y="123825"/>
                              <a:ext cx="1257935" cy="517524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righ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808080"/>
                                    <w:sz w:val="32"/>
                                    <w:vertAlign w:val="baseline"/>
                                  </w:rPr>
                                  <w:t xml:space="preserve">Promotion 2016-2019</w:t>
                                </w:r>
                              </w:p>
                            </w:txbxContent>
                          </wps:txbx>
                          <wps:bodyPr anchorCtr="0" anchor="t" bIns="0" lIns="0" rIns="0" tIns="0"/>
                        </wps:wsp>
                        <wps:wsp>
                          <wps:cNvSpPr/>
                          <wps:cNvPr id="11" name="Shape 11"/>
                          <wps:spPr>
                            <a:xfrm>
                              <a:off x="1381125" y="0"/>
                              <a:ext cx="996315" cy="7569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0"/>
                                    <w:i w:val="0"/>
                                    <w:smallCaps w:val="0"/>
                                    <w:strike w:val="0"/>
                                    <w:color w:val="000000"/>
                                    <w:sz w:val="92"/>
                                    <w:vertAlign w:val="baseline"/>
                                  </w:rPr>
                                  <w:t xml:space="preserve">Imérir</w:t>
                                </w:r>
                              </w:p>
                            </w:txbxContent>
                          </wps:txbx>
                          <wps:bodyPr anchorCtr="0" anchor="t" bIns="0" lIns="0" rIns="0" tIns="0"/>
                        </wps:wsp>
                        <wps:wsp>
                          <wps:cNvCnPr/>
                          <wps:spPr>
                            <a:xfrm>
                              <a:off x="1333500" y="190500"/>
                              <a:ext cx="0" cy="586105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19050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1609725</wp:posOffset>
                </wp:positionH>
                <wp:positionV relativeFrom="paragraph">
                  <wp:posOffset>390525</wp:posOffset>
                </wp:positionV>
                <wp:extent cx="4114800" cy="794582"/>
                <wp:effectExtent b="0" l="0" r="0" t="0"/>
                <wp:wrapTopAndBottom distB="0" distT="0"/>
                <wp:docPr id="7" name="image13.png"/>
                <a:graphic>
                  <a:graphicData uri="http://schemas.openxmlformats.org/drawingml/2006/picture">
                    <pic:pic>
                      <pic:nvPicPr>
                        <pic:cNvPr id="0" name="image13.png"/>
                        <pic:cNvPicPr preferRelativeResize="0"/>
                      </pic:nvPicPr>
                      <pic:blipFill>
                        <a:blip r:embed="rId8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4114800" cy="794582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-185419</wp:posOffset>
                </wp:positionH>
                <wp:positionV relativeFrom="paragraph">
                  <wp:posOffset>3571875</wp:posOffset>
                </wp:positionV>
                <wp:extent cx="5905500" cy="3556614"/>
                <wp:effectExtent b="0" l="0" r="0" t="0"/>
                <wp:wrapSquare wrapText="bothSides" distB="0" distT="0" distL="114300" distR="114300"/>
                <wp:docPr id="6" name=""/>
                <a:graphic>
                  <a:graphicData uri="http://schemas.microsoft.com/office/word/2010/wordprocessingShape">
                    <wps:wsp>
                      <wps:cNvSpPr/>
                      <wps:cNvPr id="8" name="Shape 8"/>
                      <wps:spPr>
                        <a:xfrm>
                          <a:off x="2397059" y="2008350"/>
                          <a:ext cx="5897880" cy="3543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56"/>
                                <w:vertAlign w:val="baseline"/>
                              </w:rPr>
                              <w:t xml:space="preserve">Dossier d’Organisation Projet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56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808080"/>
                                <w:sz w:val="40"/>
                                <w:vertAlign w:val="baseline"/>
                              </w:rPr>
                              <w:t xml:space="preserve">Domotique sur Raspberry PI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1"/>
                                <w:smallCaps w:val="0"/>
                                <w:strike w:val="0"/>
                                <w:color w:val="808080"/>
                                <w:sz w:val="40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     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Clément Rey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Sébastien Clément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06/12/16</w:t>
                            </w:r>
                          </w:p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righ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</w: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0"/>
                                <w:i w:val="0"/>
                                <w:smallCaps w:val="0"/>
                                <w:strike w:val="0"/>
                                <w:color w:val="808080"/>
                                <w:sz w:val="24"/>
                                <w:vertAlign w:val="baseline"/>
                              </w:rPr>
                              <w:t xml:space="preserve">Version 1.0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-185419</wp:posOffset>
                </wp:positionH>
                <wp:positionV relativeFrom="paragraph">
                  <wp:posOffset>3571875</wp:posOffset>
                </wp:positionV>
                <wp:extent cx="5905500" cy="3556614"/>
                <wp:effectExtent b="0" l="0" r="0" t="0"/>
                <wp:wrapSquare wrapText="bothSides" distB="0" distT="0" distL="114300" distR="114300"/>
                <wp:docPr id="6" name="image11.png"/>
                <a:graphic>
                  <a:graphicData uri="http://schemas.openxmlformats.org/drawingml/2006/picture">
                    <pic:pic>
                      <pic:nvPicPr>
                        <pic:cNvPr id="0" name="image11.png"/>
                        <pic:cNvPicPr preferRelativeResize="0"/>
                      </pic:nvPicPr>
                      <pic:blipFill>
                        <a:blip r:embed="rId9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905500" cy="355661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-733424</wp:posOffset>
                </wp:positionH>
                <wp:positionV relativeFrom="paragraph">
                  <wp:posOffset>8635235</wp:posOffset>
                </wp:positionV>
                <wp:extent cx="5760410" cy="352344"/>
                <wp:effectExtent b="0" l="0" r="0" t="0"/>
                <wp:wrapTopAndBottom distB="0" distT="0"/>
                <wp:docPr id="5" name=""/>
                <a:graphic>
                  <a:graphicData uri="http://schemas.microsoft.com/office/word/2010/wordprocessingShape">
                    <wps:wsp>
                      <wps:cNvSpPr/>
                      <wps:cNvPr id="7" name="Shape 7"/>
                      <wps:spPr>
                        <a:xfrm>
                          <a:off x="2008440" y="3583403"/>
                          <a:ext cx="6675119" cy="393191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:rsidR="00000000" w:rsidDel="00000000" w:rsidP="00000000" w:rsidRDefault="00000000" w:rsidRPr="00000000">
                            <w:pPr>
                              <w:spacing w:after="0" w:before="0" w:line="240"/>
                              <w:ind w:left="0" w:right="0" w:firstLine="0"/>
                              <w:jc w:val="left"/>
                              <w:textDirection w:val="btLr"/>
                            </w:pPr>
                            <w:r w:rsidDel="00000000" w:rsidR="00000000" w:rsidRPr="00000000">
                              <w:rPr>
                                <w:rFonts w:ascii="Calibri" w:cs="Calibri" w:eastAsia="Calibri" w:hAnsi="Calibri"/>
                                <w:b w:val="1"/>
                                <w:i w:val="0"/>
                                <w:smallCaps w:val="0"/>
                                <w:strike w:val="0"/>
                                <w:color w:val="000000"/>
                                <w:sz w:val="20"/>
                                <w:vertAlign w:val="baseline"/>
                              </w:rPr>
                              <w:t xml:space="preserve">Ref DOP_Domotique_REY-CLEMENT_V1.0</w:t>
                            </w:r>
                          </w:p>
                        </w:txbxContent>
                      </wps:txbx>
                      <wps:bodyPr anchorCtr="0" anchor="t" bIns="45700" lIns="91425" rIns="91425" tIns="45700"/>
                    </wps:ws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-733424</wp:posOffset>
                </wp:positionH>
                <wp:positionV relativeFrom="paragraph">
                  <wp:posOffset>8635235</wp:posOffset>
                </wp:positionV>
                <wp:extent cx="5760410" cy="352344"/>
                <wp:effectExtent b="0" l="0" r="0" t="0"/>
                <wp:wrapTopAndBottom distB="0" distT="0"/>
                <wp:docPr id="5" name="image09.png"/>
                <a:graphic>
                  <a:graphicData uri="http://schemas.openxmlformats.org/drawingml/2006/picture">
                    <pic:pic>
                      <pic:nvPicPr>
                        <pic:cNvPr id="0" name="image09.png"/>
                        <pic:cNvPicPr preferRelativeResize="0"/>
                      </pic:nvPicPr>
                      <pic:blipFill>
                        <a:blip r:embed="rId10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5760410" cy="352344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  <w:r w:rsidDel="00000000" w:rsidR="00000000" w:rsidRPr="00000000">
        <mc:AlternateContent>
          <mc:Choice Requires="wpg">
            <w:drawing>
              <wp:anchor allowOverlap="1" behindDoc="1" distB="0" distT="0" distL="114300" distR="114300" hidden="0" layoutInCell="0" locked="0" relativeHeight="0" simplePos="0">
                <wp:simplePos x="0" y="0"/>
                <wp:positionH relativeFrom="margin">
                  <wp:posOffset>-737869</wp:posOffset>
                </wp:positionH>
                <wp:positionV relativeFrom="paragraph">
                  <wp:posOffset>8248650</wp:posOffset>
                </wp:positionV>
                <wp:extent cx="7010400" cy="685800"/>
                <wp:effectExtent b="0" l="0" r="0" t="0"/>
                <wp:wrapTopAndBottom distB="0" distT="0"/>
                <wp:docPr id="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1839276" y="3437100"/>
                          <a:ext cx="7010400" cy="685800"/>
                          <a:chOff x="1839276" y="3437100"/>
                          <a:chExt cx="7013447" cy="685799"/>
                        </a:xfrm>
                      </wpg:grpSpPr>
                      <wpg:grpSp>
                        <wpg:cNvGrpSpPr/>
                        <wpg:grpSpPr>
                          <a:xfrm>
                            <a:off x="1839276" y="3437100"/>
                            <a:ext cx="7013447" cy="685799"/>
                            <a:chOff x="432" y="13608"/>
                            <a:chExt cx="11376" cy="108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432" y="13608"/>
                              <a:ext cx="11375" cy="107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>
                              <a:off x="432" y="13608"/>
                              <a:ext cx="113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  <wps:wsp>
                          <wps:cNvCnPr/>
                          <wps:spPr>
                            <a:xfrm>
                              <a:off x="432" y="14688"/>
                              <a:ext cx="11376" cy="0"/>
                            </a:xfrm>
                            <a:prstGeom prst="straightConnector1">
                              <a:avLst/>
                            </a:prstGeom>
                            <a:noFill/>
                            <a:ln cap="flat" cmpd="sng" w="9525">
                              <a:solidFill>
                                <a:srgbClr val="808080"/>
                              </a:solidFill>
                              <a:prstDash val="solid"/>
                              <a:round/>
                              <a:headEnd len="med" w="med" type="none"/>
                              <a:tailEnd len="med" w="med" type="none"/>
                            </a:ln>
                          </wps:spPr>
                          <wps:bodyPr anchorCtr="0" anchor="ctr" bIns="91425" lIns="91425" rIns="91425" tIns="91425"/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0" locked="0" relativeHeight="0" simplePos="0">
                <wp:simplePos x="0" y="0"/>
                <wp:positionH relativeFrom="margin">
                  <wp:posOffset>-737869</wp:posOffset>
                </wp:positionH>
                <wp:positionV relativeFrom="paragraph">
                  <wp:posOffset>8248650</wp:posOffset>
                </wp:positionV>
                <wp:extent cx="7010400" cy="685800"/>
                <wp:effectExtent b="0" l="0" r="0" t="0"/>
                <wp:wrapTopAndBottom distB="0" distT="0"/>
                <wp:docPr id="3" name="image05.png"/>
                <a:graphic>
                  <a:graphicData uri="http://schemas.openxmlformats.org/drawingml/2006/picture">
                    <pic:pic>
                      <pic:nvPicPr>
                        <pic:cNvPr id="0" name="image05.png"/>
                        <pic:cNvPicPr preferRelativeResize="0"/>
                      </pic:nvPicPr>
                      <pic:blipFill>
                        <a:blip r:embed="rId11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010400" cy="6858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>
      <w:pPr>
        <w:contextualSpacing w:val="0"/>
      </w:pPr>
      <w:bookmarkStart w:colFirst="0" w:colLast="0" w:name="_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Historique des versions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9206.0" w:type="dxa"/>
        <w:jc w:val="left"/>
        <w:tblInd w:w="-115.0" w:type="dxa"/>
        <w:tblBorders>
          <w:top w:color="7ba0cd" w:space="0" w:sz="8" w:val="single"/>
          <w:left w:color="7ba0cd" w:space="0" w:sz="8" w:val="single"/>
          <w:bottom w:color="7ba0cd" w:space="0" w:sz="8" w:val="single"/>
          <w:right w:color="7ba0cd" w:space="0" w:sz="8" w:val="single"/>
          <w:insideH w:color="7ba0cd" w:space="0" w:sz="8" w:val="single"/>
          <w:insideV w:color="7ba0cd" w:space="0" w:sz="8" w:val="single"/>
        </w:tblBorders>
        <w:tblLayout w:type="fixed"/>
        <w:tblLook w:val="04A0"/>
      </w:tblPr>
      <w:tblGrid>
        <w:gridCol w:w="1384"/>
        <w:gridCol w:w="1276"/>
        <w:gridCol w:w="4678"/>
        <w:gridCol w:w="1868"/>
        <w:tblGridChange w:id="0">
          <w:tblGrid>
            <w:gridCol w:w="1384"/>
            <w:gridCol w:w="1276"/>
            <w:gridCol w:w="4678"/>
            <w:gridCol w:w="1868"/>
          </w:tblGrid>
        </w:tblGridChange>
      </w:tblGrid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Version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Modifications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Pages modifiées (1)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0.1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06/12/16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Création du document</w:t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sz w:val="18"/>
                <w:szCs w:val="18"/>
                <w:rtl w:val="0"/>
              </w:rPr>
              <w:t xml:space="preserve">toutes</w:t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>
            <w:pPr>
              <w:contextualSpacing w:val="0"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(1) si modification globale, indiquer « toutes »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Title"/>
        <w:contextualSpacing w:val="0"/>
        <w:jc w:val="center"/>
      </w:pPr>
      <w:r w:rsidDel="00000000" w:rsidR="00000000" w:rsidRPr="00000000">
        <w:rPr>
          <w:rtl w:val="0"/>
        </w:rPr>
        <w:t xml:space="preserve">Sommaire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>
          <w:pPr>
            <w:tabs>
              <w:tab w:val="left" w:pos="422"/>
              <w:tab w:val="right" w:pos="9056"/>
            </w:tabs>
            <w:spacing w:after="0" w:before="0" w:line="240" w:lineRule="auto"/>
            <w:contextualSpacing w:val="0"/>
          </w:pPr>
          <w:r w:rsidDel="00000000" w:rsidR="00000000" w:rsidRPr="00000000">
            <w:fldChar w:fldCharType="begin"/>
            <w:instrText xml:space="preserve"> TOC \h \u \z \n </w:instrText>
            <w:fldChar w:fldCharType="separate"/>
          </w:r>
          <w:r w:rsidDel="00000000" w:rsidR="00000000" w:rsidRPr="00000000">
            <w:rPr>
              <w:rFonts w:ascii="Cambria" w:cs="Cambria" w:eastAsia="Cambria" w:hAnsi="Cambria"/>
              <w:b w:val="0"/>
              <w:sz w:val="24"/>
              <w:szCs w:val="24"/>
              <w:rtl w:val="0"/>
            </w:rPr>
            <w:t xml:space="preserve">1.</w:t>
            <w:tab/>
            <w:t xml:space="preserve">Cadre et objectifs du projet</w:t>
            <w:tab/>
          </w:r>
        </w:p>
        <w:p w:rsidR="00000000" w:rsidDel="00000000" w:rsidP="00000000" w:rsidRDefault="00000000" w:rsidRPr="00000000">
          <w:pPr>
            <w:tabs>
              <w:tab w:val="left" w:pos="422"/>
              <w:tab w:val="right" w:pos="9056"/>
            </w:tabs>
            <w:spacing w:after="0" w:before="0" w:line="240" w:lineRule="auto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b w:val="0"/>
              <w:sz w:val="24"/>
              <w:szCs w:val="24"/>
              <w:rtl w:val="0"/>
            </w:rPr>
            <w:t xml:space="preserve">2.</w:t>
            <w:tab/>
            <w:t xml:space="preserve">Tâches et planning</w:t>
            <w:tab/>
          </w:r>
        </w:p>
        <w:p w:rsidR="00000000" w:rsidDel="00000000" w:rsidP="00000000" w:rsidRDefault="00000000" w:rsidRPr="00000000">
          <w:pPr>
            <w:tabs>
              <w:tab w:val="left" w:pos="422"/>
              <w:tab w:val="right" w:pos="9056"/>
            </w:tabs>
            <w:spacing w:after="0" w:before="0" w:line="240" w:lineRule="auto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b w:val="0"/>
              <w:sz w:val="24"/>
              <w:szCs w:val="24"/>
              <w:rtl w:val="0"/>
            </w:rPr>
            <w:t xml:space="preserve">3.</w:t>
            <w:tab/>
            <w:t xml:space="preserve">Organisation</w:t>
            <w:tab/>
          </w:r>
        </w:p>
        <w:p w:rsidR="00000000" w:rsidDel="00000000" w:rsidP="00000000" w:rsidRDefault="00000000" w:rsidRPr="00000000">
          <w:pPr>
            <w:tabs>
              <w:tab w:val="left" w:pos="422"/>
              <w:tab w:val="right" w:pos="9056"/>
            </w:tabs>
            <w:spacing w:after="0" w:before="0" w:line="240" w:lineRule="auto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b w:val="0"/>
              <w:sz w:val="24"/>
              <w:szCs w:val="24"/>
              <w:rtl w:val="0"/>
            </w:rPr>
            <w:t xml:space="preserve">4.</w:t>
            <w:tab/>
            <w:t xml:space="preserve">Tableau des risques</w:t>
            <w:tab/>
          </w:r>
        </w:p>
        <w:p w:rsidR="00000000" w:rsidDel="00000000" w:rsidP="00000000" w:rsidRDefault="00000000" w:rsidRPr="00000000">
          <w:pPr>
            <w:tabs>
              <w:tab w:val="left" w:pos="422"/>
              <w:tab w:val="right" w:pos="9056"/>
            </w:tabs>
            <w:spacing w:after="0" w:before="0" w:line="240" w:lineRule="auto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b w:val="0"/>
              <w:sz w:val="24"/>
              <w:szCs w:val="24"/>
              <w:rtl w:val="0"/>
            </w:rPr>
            <w:t xml:space="preserve">5.</w:t>
            <w:tab/>
            <w:t xml:space="preserve">Qualité</w:t>
            <w:tab/>
          </w:r>
        </w:p>
        <w:p w:rsidR="00000000" w:rsidDel="00000000" w:rsidP="00000000" w:rsidRDefault="00000000" w:rsidRPr="00000000">
          <w:pPr>
            <w:tabs>
              <w:tab w:val="left" w:pos="422"/>
              <w:tab w:val="right" w:pos="9056"/>
            </w:tabs>
            <w:spacing w:after="0" w:before="0" w:line="240" w:lineRule="auto"/>
            <w:contextualSpacing w:val="0"/>
          </w:pPr>
          <w:r w:rsidDel="00000000" w:rsidR="00000000" w:rsidRPr="00000000">
            <w:rPr>
              <w:rFonts w:ascii="Cambria" w:cs="Cambria" w:eastAsia="Cambria" w:hAnsi="Cambria"/>
              <w:b w:val="0"/>
              <w:sz w:val="24"/>
              <w:szCs w:val="24"/>
              <w:rtl w:val="0"/>
            </w:rPr>
            <w:t xml:space="preserve">6.</w:t>
            <w:tab/>
            <w:t xml:space="preserve">Capitalisation de l’expérience</w:t>
            <w:tab/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Cadre et objectifs du projet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Dans le cadre du salon « Mini Maker Faire » organisé par l’IMERIR fin janvier, nous avons choisi de réaliser un projet de domotique. L’objectif de ce projet est de réaliser une maquette d’application fonctionnelle à présenter le jour du salon.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1fob9te" w:id="2"/>
      <w:bookmarkEnd w:id="2"/>
      <w:commentRangeStart w:id="0"/>
      <w:r w:rsidDel="00000000" w:rsidR="00000000" w:rsidRPr="00000000">
        <w:rPr>
          <w:rtl w:val="0"/>
        </w:rPr>
        <w:t xml:space="preserve">Tâches 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61.8181818181818" w:lineRule="auto"/>
        <w:ind w:left="72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Mise en place du projet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Rédiger les documents de gestion et planning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Créer dépôt pour le travail collaboratif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Définir la charte graphique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Définir le matériel nécessaire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Faire passer la commande de matériel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61.8181818181818" w:lineRule="auto"/>
        <w:ind w:left="72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Programmation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Programmation de la Raspberry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61.8181818181818" w:lineRule="auto"/>
        <w:ind w:left="216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Configuration / installation de la raspberry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61.8181818181818" w:lineRule="auto"/>
        <w:ind w:left="216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Gérer la centralisation des données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61.8181818181818" w:lineRule="auto"/>
        <w:ind w:left="216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Gérer la commande des élément distants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61.8181818181818" w:lineRule="auto"/>
        <w:ind w:left="216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Créer l'interface graphique pour l'écran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61.8181818181818" w:lineRule="auto"/>
        <w:ind w:left="216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Gérer l'envoi de données vers la database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Programmation des éléments distants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61.8181818181818" w:lineRule="auto"/>
        <w:ind w:left="216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Gérer l'envoie des données vers raspberry</w:t>
      </w:r>
    </w:p>
    <w:p w:rsidR="00000000" w:rsidDel="00000000" w:rsidP="00000000" w:rsidRDefault="00000000" w:rsidRPr="00000000">
      <w:pPr>
        <w:numPr>
          <w:ilvl w:val="2"/>
          <w:numId w:val="1"/>
        </w:numPr>
        <w:spacing w:line="261.8181818181818" w:lineRule="auto"/>
        <w:ind w:left="216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Gérer la réception des commandes de la raspberry</w:t>
      </w:r>
    </w:p>
    <w:p w:rsidR="00000000" w:rsidDel="00000000" w:rsidP="00000000" w:rsidRDefault="00000000" w:rsidRPr="00000000">
      <w:pPr>
        <w:numPr>
          <w:ilvl w:val="0"/>
          <w:numId w:val="1"/>
        </w:numPr>
        <w:spacing w:line="261.8181818181818" w:lineRule="auto"/>
        <w:ind w:left="72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Modélisation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Dessin des plans de la maquette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Impression de la maquette</w:t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Montage des modules</w:t>
      </w:r>
    </w:p>
    <w:p w:rsidR="00000000" w:rsidDel="00000000" w:rsidP="00000000" w:rsidRDefault="00000000" w:rsidRPr="00000000">
      <w:r w:rsidDel="00000000" w:rsidR="00000000" w:rsidRPr="00000000">
        <w:rPr>
          <w:rFonts w:ascii="Verdana" w:cs="Verdana" w:eastAsia="Verdana" w:hAnsi="Verdana"/>
          <w:color w:val="484848"/>
          <w:rtl w:val="0"/>
        </w:rPr>
        <w:t xml:space="preserve">Montage maquette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numPr>
          <w:ilvl w:val="1"/>
          <w:numId w:val="1"/>
        </w:numPr>
        <w:spacing w:line="261.8181818181818" w:lineRule="auto"/>
        <w:ind w:left="1440" w:hanging="360"/>
        <w:contextualSpacing w:val="1"/>
        <w:rPr>
          <w:rFonts w:ascii="Verdana" w:cs="Verdana" w:eastAsia="Verdana" w:hAnsi="Verdana"/>
          <w:color w:val="484848"/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3znysh7" w:id="3"/>
      <w:bookmarkEnd w:id="3"/>
      <w:r w:rsidDel="00000000" w:rsidR="00000000" w:rsidRPr="00000000">
        <w:rPr>
          <w:rtl w:val="0"/>
        </w:rPr>
        <w:t xml:space="preserve">Organisation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0" locked="0" relativeHeight="0" simplePos="0">
            <wp:simplePos x="0" y="0"/>
            <wp:positionH relativeFrom="margin">
              <wp:posOffset>-1042669</wp:posOffset>
            </wp:positionH>
            <wp:positionV relativeFrom="paragraph">
              <wp:posOffset>95250</wp:posOffset>
            </wp:positionV>
            <wp:extent cx="7620318" cy="5405219"/>
            <wp:effectExtent b="0" l="0" r="0" t="0"/>
            <wp:wrapTopAndBottom distB="114300" distT="11430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12"/>
                    <a:srcRect b="6538" l="968" r="34799" t="12549"/>
                    <a:stretch>
                      <a:fillRect/>
                    </a:stretch>
                  </pic:blipFill>
                  <pic:spPr>
                    <a:xfrm>
                      <a:off x="0" y="0"/>
                      <a:ext cx="7620318" cy="5405219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br w:type="page"/>
      </w:r>
    </w:p>
    <w:p w:rsidR="00000000" w:rsidDel="00000000" w:rsidP="00000000" w:rsidRDefault="00000000" w:rsidRPr="00000000">
      <w:pPr>
        <w:pStyle w:val="Heading1"/>
        <w:ind w:left="0"/>
        <w:contextualSpacing w:val="0"/>
      </w:pPr>
      <w:bookmarkStart w:colFirst="0" w:colLast="0" w:name="_ycq127xe3vyc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xnletd96gmu5" w:id="5"/>
      <w:bookmarkEnd w:id="5"/>
      <w:r w:rsidDel="00000000" w:rsidR="00000000" w:rsidRPr="00000000">
        <w:rPr>
          <w:rtl w:val="0"/>
        </w:rPr>
        <w:t xml:space="preserve">Tableau des risques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tbl>
      <w:tblPr>
        <w:tblStyle w:val="Table2"/>
        <w:bidiVisual w:val="0"/>
        <w:tblW w:w="9063.166877370419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296.4285714285713"/>
        <w:gridCol w:w="390.0758533501897"/>
        <w:gridCol w:w="470.385587863464"/>
        <w:gridCol w:w="516.2768647281921"/>
        <w:gridCol w:w="3540"/>
        <w:gridCol w:w="1965"/>
        <w:gridCol w:w="885"/>
        <w:tblGridChange w:id="0">
          <w:tblGrid>
            <w:gridCol w:w="1296.4285714285713"/>
            <w:gridCol w:w="390.0758533501897"/>
            <w:gridCol w:w="470.385587863464"/>
            <w:gridCol w:w="516.2768647281921"/>
            <w:gridCol w:w="3540"/>
            <w:gridCol w:w="1965"/>
            <w:gridCol w:w="885"/>
          </w:tblGrid>
        </w:tblGridChange>
      </w:tblGrid>
      <w:t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cccccc" w:val="clear"/>
                <w:rtl w:val="0"/>
              </w:rPr>
              <w:t xml:space="preserve">Management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cccccc" w:val="clear"/>
                <w:rtl w:val="0"/>
              </w:rPr>
              <w:t xml:space="preserve">Proba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cccccc" w:val="clear"/>
                <w:rtl w:val="0"/>
              </w:rPr>
              <w:t xml:space="preserve">Gravité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cccccc" w:val="clear"/>
                <w:rtl w:val="0"/>
              </w:rPr>
              <w:t xml:space="preserve">Criticité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cccccc" w:val="clear"/>
                <w:rtl w:val="0"/>
              </w:rPr>
              <w:t xml:space="preserve">Actions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cccccc" w:val="clear"/>
                <w:rtl w:val="0"/>
              </w:rPr>
              <w:t xml:space="preserve">responsable</w:t>
            </w:r>
          </w:p>
        </w:tc>
        <w:tc>
          <w:tcPr>
            <w:tcBorders>
              <w:top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cccccc" w:val="clear"/>
                <w:rtl w:val="0"/>
              </w:rPr>
              <w:t xml:space="preserve">etat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Retard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Bien planifier les différentes tâches du projet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chef de projet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Manque d'information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Organiser des réunions de points au moins une fois par semaine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chef de projet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Equipe Malade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Dispersion des tâches en urgence si cela arrive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chef de projet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Manque d’information sur le projet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Organiser des réunions de points au moins une fois par semaine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chef de projet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Test non suffisant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Mettre en place une grille de tests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développeur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Mauvaise estimation complexité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9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 d’action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Travail trop lent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Faire un suivie d'avancement du projet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chef de projet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rPr>
          <w:trHeight w:val="400" w:hRule="atLeast"/>
        </w:trPr>
        <w:tc>
          <w:tcPr>
            <w:gridSpan w:val="7"/>
            <w:tcBorders>
              <w:left w:color="000000" w:space="0" w:sz="8" w:val="single"/>
              <w:bottom w:color="000000" w:space="0" w:sz="8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cccccc" w:val="clear"/>
                <w:rtl w:val="0"/>
              </w:rPr>
              <w:t xml:space="preserve">Généraux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Accident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Pas d’action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0</w:t>
            </w:r>
          </w:p>
        </w:tc>
      </w:tr>
      <w:tr>
        <w:trPr>
          <w:trHeight w:val="400" w:hRule="atLeast"/>
        </w:trPr>
        <w:tc>
          <w:tcPr>
            <w:gridSpan w:val="7"/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cccccc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shd w:fill="cccccc" w:val="clear"/>
                <w:rtl w:val="0"/>
              </w:rPr>
              <w:t xml:space="preserve">Technique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PB Réseaux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faire des essaie / prévoir solution de secour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développeur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PB électrique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prévoir suffisamment de matériel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développeur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BUG inexpliqué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documenter et commenter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développeur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Sauvegarde insuffisante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10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Sauvegarde automatique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développeur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Disque dur corrompu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Faire des sauvegardes sur d'autre support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chef de projet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Bloquage technique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16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Anticiper les axes qui poseront problème / Contourné le problème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développeur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Sauvegarde corrompu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5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Faire des sauvegardes sur d'autre support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chef de projet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  <w:t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ffffff"/>
            <w:tcMar>
              <w:top w:w="40.0" w:type="dxa"/>
              <w:left w:w="40.0" w:type="dxa"/>
              <w:bottom w:w="40.0" w:type="dxa"/>
              <w:right w:w="40.0" w:type="dxa"/>
            </w:tcMar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highlight w:val="white"/>
                <w:rtl w:val="0"/>
              </w:rPr>
              <w:t xml:space="preserve">Programme mal organisé et illisible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3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12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Règles de codage ==&gt; développeur qui vérifie régulièrement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développeur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tcMar>
              <w:top w:w="40.0" w:type="dxa"/>
              <w:left w:w="40.0" w:type="dxa"/>
              <w:bottom w:w="40.0" w:type="dxa"/>
              <w:right w:w="40.0" w:type="dxa"/>
            </w:tcMar>
            <w:vAlign w:val="bottom"/>
          </w:tcPr>
          <w:p w:rsidR="00000000" w:rsidDel="00000000" w:rsidP="00000000" w:rsidRDefault="00000000" w:rsidRPr="00000000">
            <w:pPr>
              <w:contextualSpacing w:val="0"/>
              <w:jc w:val="center"/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ok</w:t>
            </w:r>
          </w:p>
        </w:tc>
      </w:tr>
    </w:tbl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tyjcwt" w:id="6"/>
      <w:bookmarkEnd w:id="6"/>
      <w:r w:rsidDel="00000000" w:rsidR="00000000" w:rsidRPr="00000000">
        <w:rPr>
          <w:rtl w:val="0"/>
        </w:rPr>
        <w:t xml:space="preserve">Qualité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La qualité du projet final pourra être classé en 4 points: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Qualité faible: 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Relevé de mesure en interne via un écran.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Qualité moyenne</w:t>
      </w:r>
    </w:p>
    <w:p w:rsidR="00000000" w:rsidDel="00000000" w:rsidP="00000000" w:rsidRDefault="00000000" w:rsidRPr="00000000">
      <w:pPr>
        <w:ind w:left="720" w:firstLine="0"/>
        <w:contextualSpacing w:val="0"/>
      </w:pPr>
      <w:r w:rsidDel="00000000" w:rsidR="00000000" w:rsidRPr="00000000">
        <w:rPr>
          <w:rtl w:val="0"/>
        </w:rPr>
        <w:tab/>
        <w:t xml:space="preserve">Relevé de mesure et commande d'appareil en interne via écran tactile.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Qualité haute: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Relevé de mesure et commande d’appareil depuis une application</w:t>
      </w:r>
    </w:p>
    <w:p w:rsidR="00000000" w:rsidDel="00000000" w:rsidP="00000000" w:rsidRDefault="00000000" w:rsidRPr="00000000">
      <w:pPr>
        <w:numPr>
          <w:ilvl w:val="0"/>
          <w:numId w:val="3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Qualité optimal </w:t>
      </w:r>
    </w:p>
    <w:p w:rsidR="00000000" w:rsidDel="00000000" w:rsidP="00000000" w:rsidRDefault="00000000" w:rsidRPr="00000000">
      <w:pPr>
        <w:ind w:left="1440" w:firstLine="0"/>
        <w:contextualSpacing w:val="0"/>
      </w:pPr>
      <w:r w:rsidDel="00000000" w:rsidR="00000000" w:rsidRPr="00000000">
        <w:rPr>
          <w:rtl w:val="0"/>
        </w:rPr>
        <w:t xml:space="preserve">Relevé de mesure et commande d’appareil depuis une application mobile,  possibilité d’ajouter facilement de nouveau modules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numPr>
          <w:ilvl w:val="0"/>
          <w:numId w:val="2"/>
        </w:numPr>
        <w:ind w:left="360" w:hanging="360"/>
        <w:rPr/>
      </w:pPr>
      <w:bookmarkStart w:colFirst="0" w:colLast="0" w:name="_3dy6vkm" w:id="7"/>
      <w:bookmarkEnd w:id="7"/>
      <w:r w:rsidDel="00000000" w:rsidR="00000000" w:rsidRPr="00000000">
        <w:rPr>
          <w:rtl w:val="0"/>
        </w:rPr>
        <w:t xml:space="preserve">Capitalisation de l’expérience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Cette expérience a permis de mettre en place les outils de gestion vus en cours. Nous avons travaillé presque totalement en indépendance et nous avons ainsi développé de multiples compétences techniques.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La segmentation et la répartition des tâches au départ étaient plutôt juste malgré un léger glissement dû à la quantité de travail qui n'a toutefois pas entraîné de retard.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i w:val="1"/>
          <w:rtl w:val="0"/>
        </w:rPr>
        <w:t xml:space="preserve">Si un tel projet était à refaire il serait préférable de faire une meilleur estimation de la quantité de travail afin de faire appel à plus de mains d’oeuvre.</w:t>
      </w:r>
    </w:p>
    <w:sectPr>
      <w:headerReference r:id="rId13" w:type="default"/>
      <w:footerReference r:id="rId14" w:type="default"/>
      <w:pgSz w:h="16840" w:w="11900"/>
      <w:pgMar w:bottom="1417" w:top="1417" w:left="1417" w:right="1417" w:header="0"/>
      <w:pgNumType w:start="1"/>
      <w:titlePg w:val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comment w:author="Clément REY" w:id="0" w:date="2016-12-07T21:08:03Z"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Mise en place du projet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  <w:tab/>
        <w:t xml:space="preserve">Rédiger les documents de gestion et planning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  <w:tab/>
        <w:t xml:space="preserve">Créer un dépôt pour gérer le travail collaboratif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  <w:tab/>
        <w:t xml:space="preserve">Définir une charte graphique (avec l'équipe du magic mirror)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  <w:tab/>
        <w:t xml:space="preserve">Définir le matériel nécessaire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  <w:tab/>
        <w:t xml:space="preserve">Commander le matériel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Programmation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         Programmer les différents éléments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         Créer une interface et/ou une application mobile (à distance : wifi)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  <w:tab/>
        <w:t xml:space="preserve">Creer et gerer une base de données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Communication :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Validé un protocole de communication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         Gérer la communication entre la Raspberry PI et les carte distantes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  <w:tab/>
        <w:t xml:space="preserve">Gérer la communication entre la Raspberry PI et internet (application/base de donné)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Modélisation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         Créer les plan d’une maquette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  <w:tab/>
        <w:t xml:space="preserve">Découper et monter la maquette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  <w:tab/>
        <w:t xml:space="preserve">Câbler et implanter les mecanisme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</w:t>
        <w:tab/>
        <w:t xml:space="preserve">Documentation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finalisation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         Tester</w:t>
      </w:r>
    </w:p>
    <w:p w:rsidR="00000000" w:rsidDel="00000000" w:rsidP="00000000" w:rsidRDefault="00000000" w:rsidRPr="00000000"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0"/>
        <w:jc w:val="left"/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vertAlign w:val="baseline"/>
          <w:rtl w:val="0"/>
        </w:rPr>
        <w:t xml:space="preserve">-          Bonus : coupler le projet avec le Magic Mirror (autre projet du maker faire)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mbria"/>
  <w:font w:name="Calibri"/>
  <w:font w:name="Georgia"/>
  <w:font w:name="Verdana"/>
  <w:font w:name="Arial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</w:pPr>
    <w:r w:rsidDel="00000000" w:rsidR="00000000" w:rsidRPr="00000000">
      <w:rPr>
        <w:rFonts w:ascii="Cambria" w:cs="Cambria" w:eastAsia="Cambria" w:hAnsi="Cambria"/>
        <w:b w:val="0"/>
        <w:sz w:val="24"/>
        <w:szCs w:val="24"/>
        <w:rtl w:val="0"/>
      </w:rPr>
      <w:t xml:space="preserve">DOP_</w:t>
    </w:r>
    <w:r w:rsidDel="00000000" w:rsidR="00000000" w:rsidRPr="00000000">
      <w:rPr>
        <w:rtl w:val="0"/>
      </w:rPr>
      <w:t xml:space="preserve">Domotique</w:t>
    </w:r>
    <w:r w:rsidDel="00000000" w:rsidR="00000000" w:rsidRPr="00000000">
      <w:rPr>
        <w:rFonts w:ascii="Cambria" w:cs="Cambria" w:eastAsia="Cambria" w:hAnsi="Cambria"/>
        <w:b w:val="0"/>
        <w:sz w:val="24"/>
        <w:szCs w:val="24"/>
        <w:rtl w:val="0"/>
      </w:rPr>
      <w:t xml:space="preserve">_</w:t>
    </w:r>
    <w:r w:rsidDel="00000000" w:rsidR="00000000" w:rsidRPr="00000000">
      <w:rPr>
        <w:rtl w:val="0"/>
      </w:rPr>
      <w:t xml:space="preserve">REY-CLEMENT</w:t>
    </w:r>
    <w:r w:rsidDel="00000000" w:rsidR="00000000" w:rsidRPr="00000000">
      <w:rPr>
        <w:rFonts w:ascii="Cambria" w:cs="Cambria" w:eastAsia="Cambria" w:hAnsi="Cambria"/>
        <w:b w:val="0"/>
        <w:sz w:val="24"/>
        <w:szCs w:val="24"/>
        <w:rtl w:val="0"/>
      </w:rPr>
      <w:t xml:space="preserve">_V1.0</w:t>
    </w: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tabs>
        <w:tab w:val="center" w:pos="4536"/>
        <w:tab w:val="right" w:pos="9072"/>
      </w:tabs>
      <w:spacing w:after="708" w:before="0" w:line="240" w:lineRule="auto"/>
      <w:contextualSpacing w:val="0"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keepNext w:val="0"/>
      <w:keepLines w:val="0"/>
      <w:widowControl w:val="0"/>
      <w:spacing w:after="0" w:before="0" w:line="276" w:lineRule="auto"/>
      <w:ind w:left="0" w:right="0" w:firstLine="0"/>
      <w:contextualSpacing w:val="0"/>
      <w:jc w:val="left"/>
    </w:pPr>
    <w:r w:rsidDel="00000000" w:rsidR="00000000" w:rsidRPr="00000000">
      <w:rPr>
        <w:rtl w:val="0"/>
      </w:rPr>
    </w:r>
  </w:p>
  <w:tbl>
    <w:tblPr>
      <w:tblStyle w:val="Table3"/>
      <w:bidiVisual w:val="0"/>
      <w:tblW w:w="9296.0" w:type="dxa"/>
      <w:jc w:val="left"/>
      <w:tblInd w:w="-115.0" w:type="dxa"/>
      <w:tblLayout w:type="fixed"/>
      <w:tblLook w:val="0400"/>
    </w:tblPr>
    <w:tblGrid>
      <w:gridCol w:w="8835"/>
      <w:gridCol w:w="461"/>
      <w:tblGridChange w:id="0">
        <w:tblGrid>
          <w:gridCol w:w="8835"/>
          <w:gridCol w:w="461"/>
        </w:tblGrid>
      </w:tblGridChange>
    </w:tblGrid>
    <w:tr>
      <w:tc>
        <w:tcPr>
          <w:tcBorders>
            <w:right w:color="4f81bd" w:space="0" w:sz="18" w:val="single"/>
          </w:tcBorders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0" w:before="708" w:line="240" w:lineRule="auto"/>
            <w:contextualSpacing w:val="0"/>
            <w:jc w:val="right"/>
          </w:pPr>
          <w:r w:rsidDel="00000000" w:rsidR="00000000" w:rsidRPr="00000000">
            <w:rPr>
              <w:rFonts w:ascii="Calibri" w:cs="Calibri" w:eastAsia="Calibri" w:hAnsi="Calibri"/>
              <w:b w:val="1"/>
              <w:color w:val="4f81bd"/>
              <w:sz w:val="24"/>
              <w:szCs w:val="24"/>
              <w:rtl w:val="0"/>
            </w:rPr>
            <w:t xml:space="preserve">Dossier d’Organisation Projet</w:t>
          </w:r>
        </w:p>
      </w:tc>
      <w:tc>
        <w:tcPr>
          <w:tcBorders>
            <w:left w:color="4f81bd" w:space="0" w:sz="18" w:val="single"/>
          </w:tcBorders>
        </w:tcPr>
        <w:p w:rsidR="00000000" w:rsidDel="00000000" w:rsidP="00000000" w:rsidRDefault="00000000" w:rsidRPr="00000000">
          <w:pPr>
            <w:tabs>
              <w:tab w:val="center" w:pos="4536"/>
              <w:tab w:val="right" w:pos="9072"/>
            </w:tabs>
            <w:spacing w:after="0" w:before="708" w:line="240" w:lineRule="auto"/>
            <w:contextualSpacing w:val="0"/>
          </w:pPr>
          <w:fldSimple w:instr="PAGE" w:fldLock="0" w:dirty="0">
            <w:r w:rsidDel="00000000" w:rsidR="00000000" w:rsidRPr="00000000">
              <w:rPr>
                <w:rFonts w:ascii="Calibri" w:cs="Calibri" w:eastAsia="Calibri" w:hAnsi="Calibri"/>
                <w:b w:val="1"/>
                <w:color w:val="4f81bd"/>
                <w:sz w:val="24"/>
                <w:szCs w:val="24"/>
              </w:rPr>
            </w:r>
          </w:fldSimple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>
    <w:pPr>
      <w:tabs>
        <w:tab w:val="center" w:pos="4536"/>
        <w:tab w:val="right" w:pos="9072"/>
      </w:tabs>
      <w:spacing w:after="0" w:before="0" w:line="240" w:lineRule="auto"/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360" w:firstLine="0"/>
      </w:pPr>
      <w:rPr/>
    </w:lvl>
    <w:lvl w:ilvl="1">
      <w:start w:val="1"/>
      <w:numFmt w:val="decimal"/>
      <w:lvlText w:val="%1.%2."/>
      <w:lvlJc w:val="left"/>
      <w:pPr>
        <w:ind w:left="792" w:firstLine="360"/>
      </w:pPr>
      <w:rPr/>
    </w:lvl>
    <w:lvl w:ilvl="2">
      <w:start w:val="1"/>
      <w:numFmt w:val="decimal"/>
      <w:lvlText w:val="%1.%2.%3."/>
      <w:lvlJc w:val="left"/>
      <w:pPr>
        <w:ind w:left="1224" w:firstLine="720"/>
      </w:pPr>
      <w:rPr/>
    </w:lvl>
    <w:lvl w:ilvl="3">
      <w:start w:val="1"/>
      <w:numFmt w:val="decimal"/>
      <w:lvlText w:val="%1.%2.%3.%4."/>
      <w:lvlJc w:val="left"/>
      <w:pPr>
        <w:ind w:left="1728" w:firstLine="1080.0000000000002"/>
      </w:pPr>
      <w:rPr/>
    </w:lvl>
    <w:lvl w:ilvl="4">
      <w:start w:val="1"/>
      <w:numFmt w:val="decimal"/>
      <w:lvlText w:val="%1.%2.%3.%4.%5."/>
      <w:lvlJc w:val="left"/>
      <w:pPr>
        <w:ind w:left="2232" w:firstLine="1440"/>
      </w:pPr>
      <w:rPr/>
    </w:lvl>
    <w:lvl w:ilvl="5">
      <w:start w:val="1"/>
      <w:numFmt w:val="decimal"/>
      <w:lvlText w:val="%1.%2.%3.%4.%5.%6."/>
      <w:lvlJc w:val="left"/>
      <w:pPr>
        <w:ind w:left="2736" w:firstLine="1800.0000000000002"/>
      </w:pPr>
      <w:rPr/>
    </w:lvl>
    <w:lvl w:ilvl="6">
      <w:start w:val="1"/>
      <w:numFmt w:val="decimal"/>
      <w:lvlText w:val="%1.%2.%3.%4.%5.%6.%7."/>
      <w:lvlJc w:val="left"/>
      <w:pPr>
        <w:ind w:left="3240" w:firstLine="2160"/>
      </w:pPr>
      <w:rPr/>
    </w:lvl>
    <w:lvl w:ilvl="7">
      <w:start w:val="1"/>
      <w:numFmt w:val="decimal"/>
      <w:lvlText w:val="%1.%2.%3.%4.%5.%6.%7.%8."/>
      <w:lvlJc w:val="left"/>
      <w:pPr>
        <w:ind w:left="3744" w:firstLine="2519.9999999999995"/>
      </w:pPr>
      <w:rPr/>
    </w:lvl>
    <w:lvl w:ilvl="8">
      <w:start w:val="1"/>
      <w:numFmt w:val="decimal"/>
      <w:lvlText w:val="%1.%2.%3.%4.%5.%6.%7.%8.%9."/>
      <w:lvlJc w:val="left"/>
      <w:pPr>
        <w:ind w:left="4320" w:firstLine="2880"/>
      </w:pPr>
      <w:rPr/>
    </w:lvl>
  </w:abstractNum>
  <w:abstractNum w:abstractNumId="3"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mbria" w:cs="Cambria" w:eastAsia="Cambria" w:hAnsi="Cambria"/>
        <w:b w:val="0"/>
        <w:i w:val="0"/>
        <w:smallCaps w:val="0"/>
        <w:strike w:val="0"/>
        <w:color w:val="000000"/>
        <w:sz w:val="24"/>
        <w:szCs w:val="24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40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480" w:line="240" w:lineRule="auto"/>
      <w:ind w:left="360" w:hanging="360"/>
    </w:pPr>
    <w:rPr>
      <w:rFonts w:ascii="Calibri" w:cs="Calibri" w:eastAsia="Calibri" w:hAnsi="Calibri"/>
      <w:b w:val="1"/>
      <w:color w:val="335b8a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="240" w:lineRule="auto"/>
      <w:ind w:left="792" w:hanging="432"/>
    </w:pPr>
    <w:rPr>
      <w:rFonts w:ascii="Calibri" w:cs="Calibri" w:eastAsia="Calibri" w:hAnsi="Calibri"/>
      <w:b w:val="1"/>
      <w:color w:val="4f81bd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200" w:line="240" w:lineRule="auto"/>
      <w:ind w:left="1224" w:hanging="504.00000000000006"/>
    </w:pPr>
    <w:rPr>
      <w:rFonts w:ascii="Calibri" w:cs="Calibri" w:eastAsia="Calibri" w:hAnsi="Calibri"/>
      <w:b w:val="1"/>
      <w:color w:val="4f81bd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300" w:before="0" w:line="240" w:lineRule="auto"/>
    </w:pPr>
    <w:rPr>
      <w:rFonts w:ascii="Calibri" w:cs="Calibri" w:eastAsia="Calibri" w:hAnsi="Calibri"/>
      <w:b w:val="0"/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contextualSpacing w:val="1"/>
    </w:pPr>
    <w:rPr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d3dfee"/>
    </w:tcPr>
    <w:tblStylePr w:type="band1Horz">
      <w:pPr>
        <w:contextualSpacing w:val="1"/>
      </w:pPr>
      <w:rPr/>
      <w:tcPr>
        <w:shd w:fill="a7c0de"/>
        <w:tcMar>
          <w:left w:w="115.0" w:type="dxa"/>
          <w:right w:w="115.0" w:type="dxa"/>
        </w:tcMar>
      </w:tcPr>
    </w:tblStylePr>
    <w:tblStylePr w:type="band1Vert">
      <w:pPr>
        <w:contextualSpacing w:val="1"/>
      </w:pPr>
      <w:rPr/>
      <w:tcPr>
        <w:shd w:fill="a7c0de"/>
        <w:tcMar>
          <w:left w:w="115.0" w:type="dxa"/>
          <w:right w:w="115.0" w:type="dxa"/>
        </w:tcMar>
      </w:tcPr>
    </w:tblStylePr>
    <w:tblStylePr w:type="band2Horz"/>
    <w:tblStylePr w:type="band2Vert"/>
    <w:tblStylePr w:type="fir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firstRow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Col">
      <w:pPr>
        <w:contextualSpacing w:val="1"/>
      </w:pPr>
      <w:rPr>
        <w:b w:val="1"/>
      </w:rPr>
      <w:tcPr>
        <w:tcMar>
          <w:left w:w="115.0" w:type="dxa"/>
          <w:right w:w="115.0" w:type="dxa"/>
        </w:tcMar>
      </w:tcPr>
    </w:tblStylePr>
    <w:tblStylePr w:type="lastRow">
      <w:pPr>
        <w:contextualSpacing w:val="1"/>
      </w:pPr>
      <w:rPr>
        <w:b w:val="1"/>
      </w:rPr>
      <w:tcPr>
        <w:tcBorders>
          <w:top w:color="7ba0cd" w:space="0" w:sz="18" w:val="single"/>
        </w:tcBorders>
        <w:tcMar>
          <w:left w:w="115.0" w:type="dxa"/>
          <w:right w:w="115.0" w:type="dxa"/>
        </w:tcMar>
      </w:tcPr>
    </w:tblStylePr>
    <w:tblStylePr w:type="neCell"/>
    <w:tblStylePr w:type="nwCell"/>
    <w:tblStylePr w:type="seCell"/>
    <w:tblStylePr w:type="swCell"/>
  </w:style>
  <w:style w:type="table" w:styleId="Table2">
    <w:basedOn w:val="TableNormal"/>
    <w:tblPr>
      <w:tblStyleRowBandSize w:val="1"/>
      <w:tblStyleColBandSize w:val="1"/>
      <w:tblCellMar/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  <w:style w:type="table" w:styleId="Table3">
    <w:basedOn w:val="TableNormal"/>
    <w:tblPr>
      <w:tblStyleRowBandSize w:val="1"/>
      <w:tblStyleColBandSize w:val="1"/>
      <w:tblCellMar>
        <w:top w:w="58.0" w:type="dxa"/>
        <w:left w:w="115.0" w:type="dxa"/>
        <w:bottom w:w="58.0" w:type="dxa"/>
        <w:right w:w="115.0" w:type="dxa"/>
      </w:tblCellMar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05.png"/><Relationship Id="rId10" Type="http://schemas.openxmlformats.org/officeDocument/2006/relationships/image" Target="media/image09.png"/><Relationship Id="rId13" Type="http://schemas.openxmlformats.org/officeDocument/2006/relationships/header" Target="header1.xml"/><Relationship Id="rId12" Type="http://schemas.openxmlformats.org/officeDocument/2006/relationships/image" Target="media/image03.png"/><Relationship Id="rId1" Type="http://schemas.openxmlformats.org/officeDocument/2006/relationships/comments" Target="comments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1.png"/><Relationship Id="rId14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image" Target="media/image07.png"/><Relationship Id="rId7" Type="http://schemas.openxmlformats.org/officeDocument/2006/relationships/image" Target="media/image01.jpg"/><Relationship Id="rId8" Type="http://schemas.openxmlformats.org/officeDocument/2006/relationships/image" Target="media/image13.png"/></Relationships>
</file>