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288814827"/>
        <w:docPartObj>
          <w:docPartGallery w:val="Cover Pages"/>
          <w:docPartUnique/>
        </w:docPartObj>
      </w:sdtPr>
      <w:sdtEndPr/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77777777" w:rsidR="00B27FE1" w:rsidRDefault="00B27FE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Promotion 2015-2018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B27FE1" w:rsidRDefault="00B27FE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22DFF884" id="Group 91" o:spid="_x0000_s1026" style="position:absolute;margin-left:203.35pt;margin-top:73.45pt;width:324.95pt;height:61.2pt;z-index:251663360;mso-position-vertical-relative:page;mso-width-relative:margin;mso-height-relative:margin" coordorigin="-263" coordsize="24037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;top:1238;width:12579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<v:textbox inset="0,0,0,0">
                        <w:txbxContent>
                          <w:p w14:paraId="02F4122C" w14:textId="77777777" w:rsidR="00B27FE1" w:rsidRDefault="00B27FE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2015-2018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  <v:textbox inset="0,0,0,0">
                        <w:txbxContent>
                          <w:p w14:paraId="3FD879E9" w14:textId="77777777" w:rsidR="00B27FE1" w:rsidRDefault="00B27FE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341DF4BA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009CA7C9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5123815</wp:posOffset>
                    </wp:positionV>
                    <wp:extent cx="5897880" cy="374332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D8B2A" w14:textId="4CAB5759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Cahier des Charges Fonctionnel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0AD64" w14:textId="136C66CA" w:rsidR="00B27FE1" w:rsidRDefault="00E71C44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Simulateur VR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6894B7" w14:textId="77777777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B27FE1" w:rsidRDefault="00B27FE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574BF281" w:rsidR="00B27FE1" w:rsidRDefault="00E71C4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ALIAS Franck</w:t>
                                </w:r>
                              </w:p>
                              <w:p w14:paraId="69FFCC06" w14:textId="601BFF4B" w:rsidR="00B27FE1" w:rsidRDefault="00E71C4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AUDOUX Hugues</w:t>
                                </w:r>
                              </w:p>
                              <w:p w14:paraId="5243AC20" w14:textId="77777777" w:rsidR="00E71C44" w:rsidRDefault="00E71C44" w:rsidP="00E71C44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BESSAIX Daniel</w:t>
                                </w:r>
                              </w:p>
                              <w:p w14:paraId="2D1DBD9C" w14:textId="77777777" w:rsidR="00E71C44" w:rsidRDefault="00E71C4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1542F6D9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5048F31" w14:textId="3B319973" w:rsidR="00B27FE1" w:rsidRDefault="000976F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06/12/2016</w:t>
                                </w:r>
                              </w:p>
                              <w:p w14:paraId="5AF612A8" w14:textId="553D7065" w:rsidR="00B27FE1" w:rsidRDefault="00636ADC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95823A" id="Rectangle 3" o:spid="_x0000_s1030" style="position:absolute;margin-left:34.5pt;margin-top:403.45pt;width:464.4pt;height:2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Q2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D4D8B2A" w14:textId="4CAB5759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Cahier des Charges Fonctionnel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E0AD64" w14:textId="136C66CA" w:rsidR="00B27FE1" w:rsidRDefault="00E71C44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Simulateur VR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06894B7" w14:textId="77777777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B27FE1" w:rsidRDefault="00B27FE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574BF281" w:rsidR="00B27FE1" w:rsidRDefault="00E71C4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ALIAS Franck</w:t>
                          </w:r>
                        </w:p>
                        <w:p w14:paraId="69FFCC06" w14:textId="601BFF4B" w:rsidR="00B27FE1" w:rsidRDefault="00E71C4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AUDOUX Hugues</w:t>
                          </w:r>
                        </w:p>
                        <w:p w14:paraId="5243AC20" w14:textId="77777777" w:rsidR="00E71C44" w:rsidRDefault="00E71C44" w:rsidP="00E71C44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BESSAIX Daniel</w:t>
                          </w:r>
                        </w:p>
                        <w:p w14:paraId="2D1DBD9C" w14:textId="77777777" w:rsidR="00E71C44" w:rsidRDefault="00E71C4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1542F6D9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5048F31" w14:textId="3B319973" w:rsidR="00B27FE1" w:rsidRDefault="000976F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06/12/2016</w:t>
                          </w:r>
                        </w:p>
                        <w:p w14:paraId="5AF612A8" w14:textId="553D7065" w:rsidR="00B27FE1" w:rsidRDefault="00636ADC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1.2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7D1FE2" w14:textId="393745D5" w:rsidR="00B27FE1" w:rsidRDefault="00C02D3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CDCF_</w:t>
                                    </w:r>
                                    <w:r w:rsidR="00E71C4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Simulateur_VR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</w:t>
                                    </w:r>
                                    <w:r w:rsidR="00E71C4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ALIAS_AUDOUX_BESSAIX</w:t>
                                    </w:r>
                                    <w:r w:rsidR="00636ADC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_V1.2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FF4852"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27D1FE2" w14:textId="393745D5" w:rsidR="00B27FE1" w:rsidRDefault="00C02D33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CDCF_</w:t>
                              </w:r>
                              <w:r w:rsidR="00E71C4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Simulateur_VR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71C4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ALIAS_AUDOUX_BESSAIX</w:t>
                              </w:r>
                              <w:r w:rsidR="00636ADC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_V1.2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266C2E2A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67"/>
        <w:gridCol w:w="1273"/>
        <w:gridCol w:w="4566"/>
        <w:gridCol w:w="1840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73DE05CD" w:rsidR="009F5D72" w:rsidRPr="009F5D72" w:rsidRDefault="000976F1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45941136" w:rsidR="009F5D72" w:rsidRPr="009F5D72" w:rsidRDefault="000976F1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06/12/2016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4A8C0670" w:rsidR="009F5D72" w:rsidRPr="009F5D72" w:rsidRDefault="000976F1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14:paraId="0AD0F5EA" w14:textId="1C9A409F" w:rsidR="009F5D72" w:rsidRPr="009F5D72" w:rsidRDefault="000976F1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12/12/2016</w:t>
            </w:r>
          </w:p>
        </w:tc>
        <w:tc>
          <w:tcPr>
            <w:tcW w:w="4678" w:type="dxa"/>
          </w:tcPr>
          <w:p w14:paraId="0D76D23A" w14:textId="0D3D24C0" w:rsidR="009F5D72" w:rsidRPr="009F5D72" w:rsidRDefault="000976F1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Changement majeurs sur les informations</w:t>
            </w: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13D29869" w:rsidR="009F5D72" w:rsidRPr="009F5D72" w:rsidRDefault="00636ADC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14:paraId="5C0F71A9" w14:textId="112DA454" w:rsidR="009F5D72" w:rsidRPr="009F5D72" w:rsidRDefault="00636ADC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17/01/2016</w:t>
            </w:r>
          </w:p>
        </w:tc>
        <w:tc>
          <w:tcPr>
            <w:tcW w:w="4678" w:type="dxa"/>
          </w:tcPr>
          <w:p w14:paraId="578846E5" w14:textId="1F05D620" w:rsidR="009F5D72" w:rsidRPr="009F5D72" w:rsidRDefault="00636ADC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multiples</w:t>
            </w: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6B4FE37B" w14:textId="20625848" w:rsidR="009F5D72" w:rsidRDefault="009F5D72" w:rsidP="009F5D72">
      <w:r>
        <w:t>(1) si modification globale, indiquer « toutes »</w:t>
      </w:r>
    </w:p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09EC6739" w14:textId="264B234B" w:rsidR="00B27FE1" w:rsidRDefault="00B27FE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Présentation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40A80F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7C23B0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1.1.1.</w:t>
      </w:r>
      <w:r>
        <w:rPr>
          <w:noProof/>
          <w:lang w:eastAsia="ja-JP"/>
        </w:rPr>
        <w:tab/>
      </w:r>
      <w:r>
        <w:rPr>
          <w:noProof/>
        </w:rPr>
        <w:t>Finalités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1E16A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1.1.2.</w:t>
      </w:r>
      <w:r>
        <w:rPr>
          <w:noProof/>
          <w:lang w:eastAsia="ja-JP"/>
        </w:rPr>
        <w:tab/>
      </w:r>
      <w:r>
        <w:rPr>
          <w:noProof/>
        </w:rPr>
        <w:t>Espérance de retour sur investissement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E18E7A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3B888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1.2.1.</w:t>
      </w:r>
      <w:r>
        <w:rPr>
          <w:noProof/>
          <w:lang w:eastAsia="ja-JP"/>
        </w:rPr>
        <w:tab/>
      </w:r>
      <w:r>
        <w:rPr>
          <w:noProof/>
        </w:rPr>
        <w:t>Situation du projet par rapport aux autres projets de l’entreprise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6B2DEC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1.2.2.</w:t>
      </w:r>
      <w:r>
        <w:rPr>
          <w:noProof/>
          <w:lang w:eastAsia="ja-JP"/>
        </w:rPr>
        <w:tab/>
      </w:r>
      <w:r>
        <w:rPr>
          <w:noProof/>
        </w:rPr>
        <w:t>Etudes déjà effectuées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D7B97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1.2.3.</w:t>
      </w:r>
      <w:r>
        <w:rPr>
          <w:noProof/>
          <w:lang w:eastAsia="ja-JP"/>
        </w:rPr>
        <w:tab/>
      </w:r>
      <w:r>
        <w:rPr>
          <w:noProof/>
        </w:rPr>
        <w:t>Etudes menées sur des sujets voisins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0B4D49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1.2.4.</w:t>
      </w:r>
      <w:r>
        <w:rPr>
          <w:noProof/>
          <w:lang w:eastAsia="ja-JP"/>
        </w:rPr>
        <w:tab/>
      </w:r>
      <w:r>
        <w:rPr>
          <w:noProof/>
        </w:rPr>
        <w:t>Suites prévues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A0C5E9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1.2.5.</w:t>
      </w:r>
      <w:r>
        <w:rPr>
          <w:noProof/>
          <w:lang w:eastAsia="ja-JP"/>
        </w:rPr>
        <w:tab/>
      </w:r>
      <w:r>
        <w:rPr>
          <w:noProof/>
        </w:rPr>
        <w:t>Nature des prestations demandées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46EC64" w14:textId="6CAD5515" w:rsidR="00B27FE1" w:rsidRDefault="00B27FE1" w:rsidP="004E76A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1.2.6.</w:t>
      </w:r>
      <w:r>
        <w:rPr>
          <w:noProof/>
          <w:lang w:eastAsia="ja-JP"/>
        </w:rPr>
        <w:tab/>
      </w:r>
      <w:r>
        <w:rPr>
          <w:noProof/>
        </w:rPr>
        <w:t>Parties concernées par le déroulement du projet et ses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7934B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Enoncé du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A6B5B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1.4.</w:t>
      </w:r>
      <w:r>
        <w:rPr>
          <w:noProof/>
          <w:lang w:eastAsia="ja-JP"/>
        </w:rPr>
        <w:tab/>
      </w:r>
      <w:r>
        <w:rPr>
          <w:noProof/>
        </w:rPr>
        <w:t>Environnement du produit recherché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543FF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1.4.1.</w:t>
      </w:r>
      <w:r>
        <w:rPr>
          <w:noProof/>
          <w:lang w:eastAsia="ja-JP"/>
        </w:rPr>
        <w:tab/>
      </w:r>
      <w:r>
        <w:rPr>
          <w:noProof/>
        </w:rPr>
        <w:t>Eléments et 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CE617C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1.4.2.</w:t>
      </w:r>
      <w:r>
        <w:rPr>
          <w:noProof/>
          <w:lang w:eastAsia="ja-JP"/>
        </w:rPr>
        <w:tab/>
      </w:r>
      <w:r>
        <w:rPr>
          <w:noProof/>
        </w:rPr>
        <w:t>Caractéristiques pour chaque élément de l’environnement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7E8F57" w14:textId="77777777" w:rsidR="00B27FE1" w:rsidRDefault="00B27FE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Expression fonctionnelle du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D288A" w14:textId="264B234B" w:rsidR="009A0913" w:rsidRDefault="00B27FE1">
      <w:r>
        <w:fldChar w:fldCharType="end"/>
      </w:r>
      <w:r w:rsidR="009A0913">
        <w:br w:type="page"/>
      </w:r>
    </w:p>
    <w:p w14:paraId="07A3DA9F" w14:textId="77777777" w:rsidR="009A0913" w:rsidRDefault="009A0913"/>
    <w:p w14:paraId="642A58B5" w14:textId="70418776" w:rsidR="00705FF9" w:rsidRDefault="00705FF9" w:rsidP="00643F88">
      <w:pPr>
        <w:pStyle w:val="Titre1"/>
      </w:pPr>
      <w:bookmarkStart w:id="1" w:name="_Toc303892450"/>
      <w:r>
        <w:t>Présentation générale</w:t>
      </w:r>
      <w:bookmarkEnd w:id="1"/>
    </w:p>
    <w:p w14:paraId="1F7896E5" w14:textId="77777777" w:rsidR="00705FF9" w:rsidRDefault="00705FF9" w:rsidP="00705FF9"/>
    <w:p w14:paraId="1CF6A385" w14:textId="4F671CA8" w:rsidR="00705FF9" w:rsidRDefault="00705FF9" w:rsidP="00705FF9"/>
    <w:p w14:paraId="3CEBDD4A" w14:textId="77777777" w:rsidR="00705FF9" w:rsidRPr="00705FF9" w:rsidRDefault="00705FF9" w:rsidP="00705FF9"/>
    <w:p w14:paraId="415ADBBB" w14:textId="46D558D3" w:rsidR="00705FF9" w:rsidRDefault="00705FF9" w:rsidP="00705FF9">
      <w:pPr>
        <w:pStyle w:val="Titre2"/>
      </w:pPr>
      <w:bookmarkStart w:id="2" w:name="_Toc303892451"/>
      <w:r>
        <w:t>Projet</w:t>
      </w:r>
      <w:bookmarkEnd w:id="2"/>
    </w:p>
    <w:p w14:paraId="01BD7870" w14:textId="77777777" w:rsidR="00E71C44" w:rsidRPr="00E71C44" w:rsidRDefault="00E71C44" w:rsidP="00E71C44"/>
    <w:p w14:paraId="742F98CC" w14:textId="0A8654CA" w:rsidR="00705FF9" w:rsidRDefault="00E71C44" w:rsidP="00E71C44">
      <w:pPr>
        <w:ind w:left="360"/>
      </w:pPr>
      <w:r>
        <w:t>Réaliser un projet de simulateur VR</w:t>
      </w:r>
    </w:p>
    <w:p w14:paraId="6105D1E1" w14:textId="77777777" w:rsidR="00705FF9" w:rsidRPr="00705FF9" w:rsidRDefault="00705FF9" w:rsidP="00705FF9"/>
    <w:p w14:paraId="6DD33903" w14:textId="7F22AD06" w:rsidR="00E71C44" w:rsidRPr="00E71C44" w:rsidRDefault="00705FF9" w:rsidP="00E71C44">
      <w:pPr>
        <w:pStyle w:val="Titre3"/>
      </w:pPr>
      <w:bookmarkStart w:id="3" w:name="_Toc303892452"/>
      <w:r>
        <w:t>Finalités</w:t>
      </w:r>
      <w:bookmarkEnd w:id="3"/>
    </w:p>
    <w:p w14:paraId="64DDCE53" w14:textId="58F94F8B" w:rsidR="00261539" w:rsidRDefault="00E71C44" w:rsidP="00261539">
      <w:pPr>
        <w:ind w:left="708"/>
      </w:pPr>
      <w:r>
        <w:t>L’utilisateur va pouvoir jouer à un jeu de pilotage</w:t>
      </w:r>
      <w:r w:rsidR="005F3A05">
        <w:t>,</w:t>
      </w:r>
      <w:r>
        <w:t xml:space="preserve"> avec </w:t>
      </w:r>
      <w:r w:rsidR="000976F1">
        <w:t>un casque O</w:t>
      </w:r>
      <w:r w:rsidR="005F3A05">
        <w:t>culus et un fauteuil, qui pourra bouger selon 2 degrés de liberté (Rotation X et Rotation Y), permettant de reporter les sensations de mouvement du jeu à l’utilisateur.</w:t>
      </w:r>
    </w:p>
    <w:p w14:paraId="6F6D5EC9" w14:textId="04AFB6BB" w:rsidR="005F3A05" w:rsidRDefault="005F3A05" w:rsidP="00261539">
      <w:pPr>
        <w:ind w:left="708"/>
      </w:pPr>
    </w:p>
    <w:p w14:paraId="27F81FC6" w14:textId="5E48D4DA" w:rsidR="005F3A05" w:rsidRDefault="00201AC8" w:rsidP="00620EB6">
      <w:pPr>
        <w:ind w:left="708"/>
      </w:pPr>
      <w:r>
        <w:t>Le jeu serait un jeu classique de pilotage pouvant offrir différents choix : Mode Libre, où le joueur pourra se déplacer librement dans l’espace ou le Mode Course où il pourra faire une course contre la montre.</w:t>
      </w:r>
      <w:r w:rsidR="00620EB6">
        <w:t xml:space="preserve"> Le thème du jeu sera l’Espace (Spatiale). </w:t>
      </w:r>
    </w:p>
    <w:p w14:paraId="666B7247" w14:textId="77777777" w:rsidR="005F3A05" w:rsidRDefault="005F3A05" w:rsidP="00261539">
      <w:pPr>
        <w:ind w:left="708"/>
      </w:pPr>
    </w:p>
    <w:p w14:paraId="21CE7E19" w14:textId="328ED3B8" w:rsidR="005F3A05" w:rsidRDefault="00261539" w:rsidP="005F3A05">
      <w:pPr>
        <w:ind w:left="708"/>
      </w:pPr>
      <w:r>
        <w:t xml:space="preserve">Un </w:t>
      </w:r>
      <w:r w:rsidR="00620EB6">
        <w:t>casque O</w:t>
      </w:r>
      <w:r w:rsidR="004E76A1">
        <w:t>culus</w:t>
      </w:r>
      <w:r>
        <w:t xml:space="preserve"> qui permet de visualiser cet environnement virtuel.</w:t>
      </w:r>
    </w:p>
    <w:p w14:paraId="11E0709F" w14:textId="180A68AC" w:rsidR="000976F1" w:rsidRDefault="00261539" w:rsidP="000976F1">
      <w:pPr>
        <w:ind w:left="708"/>
      </w:pPr>
      <w:r>
        <w:t>Des manettes basique</w:t>
      </w:r>
      <w:r w:rsidR="00636ADC">
        <w:t>s</w:t>
      </w:r>
      <w:r>
        <w:t xml:space="preserve"> ou avancé</w:t>
      </w:r>
      <w:r w:rsidR="00636ADC">
        <w:t>s</w:t>
      </w:r>
      <w:r>
        <w:t xml:space="preserve"> pour se mouvoir dans l’environnement.</w:t>
      </w:r>
    </w:p>
    <w:p w14:paraId="77D92A50" w14:textId="77777777" w:rsidR="00705FF9" w:rsidRPr="00705FF9" w:rsidRDefault="00705FF9" w:rsidP="00705FF9"/>
    <w:p w14:paraId="2C4383A3" w14:textId="45BD35D4" w:rsidR="00643F88" w:rsidRDefault="00705FF9" w:rsidP="00705FF9">
      <w:pPr>
        <w:pStyle w:val="Titre3"/>
      </w:pPr>
      <w:bookmarkStart w:id="4" w:name="_Toc303892453"/>
      <w:r>
        <w:t>Espérance de retour sur investissement</w:t>
      </w:r>
      <w:bookmarkEnd w:id="4"/>
    </w:p>
    <w:p w14:paraId="4D353CA5" w14:textId="5B359245" w:rsidR="00705FF9" w:rsidRPr="00705FF9" w:rsidRDefault="00261539" w:rsidP="00261539">
      <w:pPr>
        <w:ind w:left="708"/>
      </w:pPr>
      <w:r>
        <w:t xml:space="preserve">Ce projet </w:t>
      </w:r>
      <w:r w:rsidR="00620EB6">
        <w:t>est non lucratif, il servira de démonstration lors du Mini Maker Faire 2017 de Perpignan.</w:t>
      </w:r>
    </w:p>
    <w:p w14:paraId="6494C11E" w14:textId="77777777" w:rsidR="00705FF9" w:rsidRDefault="00705FF9" w:rsidP="00705FF9"/>
    <w:p w14:paraId="39C17A3C" w14:textId="77777777" w:rsidR="00705FF9" w:rsidRDefault="00705FF9" w:rsidP="00705FF9"/>
    <w:p w14:paraId="4E7B1D92" w14:textId="77777777" w:rsidR="00705FF9" w:rsidRPr="00705FF9" w:rsidRDefault="00705FF9" w:rsidP="00705FF9"/>
    <w:p w14:paraId="6EDF6132" w14:textId="53EF2174" w:rsidR="00705FF9" w:rsidRDefault="00705FF9" w:rsidP="00705FF9">
      <w:pPr>
        <w:pStyle w:val="Titre2"/>
      </w:pPr>
      <w:bookmarkStart w:id="5" w:name="_Toc303892454"/>
      <w:r>
        <w:t>Contexte</w:t>
      </w:r>
      <w:bookmarkEnd w:id="5"/>
    </w:p>
    <w:p w14:paraId="0AA0B11B" w14:textId="2683A6B9" w:rsidR="00705FF9" w:rsidRDefault="00261539" w:rsidP="00261539">
      <w:pPr>
        <w:ind w:left="360"/>
      </w:pPr>
      <w:r>
        <w:t xml:space="preserve">Présentation du projet lors de la </w:t>
      </w:r>
      <w:r w:rsidR="00620EB6">
        <w:t xml:space="preserve">Mini </w:t>
      </w:r>
      <w:r>
        <w:t>Maker Faire 2017 de Perpignan</w:t>
      </w:r>
    </w:p>
    <w:p w14:paraId="75D52465" w14:textId="77777777" w:rsidR="00705FF9" w:rsidRPr="00705FF9" w:rsidRDefault="00705FF9" w:rsidP="00705FF9"/>
    <w:p w14:paraId="1DCE25EC" w14:textId="77777777" w:rsidR="00705FF9" w:rsidRDefault="00705FF9" w:rsidP="00705FF9">
      <w:pPr>
        <w:pStyle w:val="Titre3"/>
      </w:pPr>
      <w:bookmarkStart w:id="6" w:name="_Toc303892455"/>
      <w:r>
        <w:t>Situation du projet par rapport aux autres projets de l’entreprise</w:t>
      </w:r>
      <w:bookmarkEnd w:id="6"/>
    </w:p>
    <w:p w14:paraId="51AD3E3F" w14:textId="77777777" w:rsidR="00705FF9" w:rsidRDefault="00705FF9" w:rsidP="00D01326">
      <w:pPr>
        <w:ind w:left="708"/>
      </w:pPr>
    </w:p>
    <w:p w14:paraId="7E39C901" w14:textId="77777777" w:rsidR="00705FF9" w:rsidRDefault="00705FF9" w:rsidP="00705FF9"/>
    <w:p w14:paraId="09E12E91" w14:textId="77777777" w:rsidR="00705FF9" w:rsidRPr="00705FF9" w:rsidRDefault="00705FF9" w:rsidP="00705FF9"/>
    <w:p w14:paraId="1EC42640" w14:textId="77777777" w:rsidR="00705FF9" w:rsidRDefault="00705FF9" w:rsidP="00705FF9">
      <w:pPr>
        <w:pStyle w:val="Titre3"/>
      </w:pPr>
      <w:bookmarkStart w:id="7" w:name="_Toc303892456"/>
      <w:r>
        <w:t>Etudes déjà effectuées</w:t>
      </w:r>
      <w:bookmarkEnd w:id="7"/>
    </w:p>
    <w:p w14:paraId="68B3CFE8" w14:textId="31C02BF4" w:rsidR="001F3C55" w:rsidRDefault="00D01326" w:rsidP="00D01326">
      <w:pPr>
        <w:ind w:left="708"/>
      </w:pPr>
      <w:r>
        <w:t>Aucune</w:t>
      </w:r>
    </w:p>
    <w:p w14:paraId="553BF5D6" w14:textId="77777777" w:rsidR="001F3C55" w:rsidRDefault="001F3C55" w:rsidP="001F3C55"/>
    <w:p w14:paraId="7852FB90" w14:textId="77777777" w:rsidR="001F3C55" w:rsidRPr="001F3C55" w:rsidRDefault="001F3C55" w:rsidP="001F3C55"/>
    <w:p w14:paraId="18524F70" w14:textId="22F911DF" w:rsidR="00705FF9" w:rsidRDefault="00705FF9" w:rsidP="00705FF9">
      <w:pPr>
        <w:pStyle w:val="Titre3"/>
      </w:pPr>
      <w:bookmarkStart w:id="8" w:name="_Toc303892457"/>
      <w:r>
        <w:t>Etudes menées sur des sujets voisins</w:t>
      </w:r>
      <w:bookmarkEnd w:id="8"/>
    </w:p>
    <w:p w14:paraId="709FA122" w14:textId="6A504C18" w:rsidR="001F3C55" w:rsidRDefault="00D01326" w:rsidP="00D01326">
      <w:pPr>
        <w:ind w:left="708"/>
      </w:pPr>
      <w:r>
        <w:t>Aucune</w:t>
      </w:r>
    </w:p>
    <w:p w14:paraId="36F579AE" w14:textId="77777777" w:rsidR="001F3C55" w:rsidRDefault="001F3C55" w:rsidP="001F3C55"/>
    <w:p w14:paraId="0249EA72" w14:textId="77777777" w:rsidR="001F3C55" w:rsidRPr="001F3C55" w:rsidRDefault="001F3C55" w:rsidP="001F3C55"/>
    <w:p w14:paraId="5CE24461" w14:textId="4B2FBFE0" w:rsidR="00705FF9" w:rsidRDefault="00705FF9" w:rsidP="00705FF9">
      <w:pPr>
        <w:pStyle w:val="Titre3"/>
      </w:pPr>
      <w:bookmarkStart w:id="9" w:name="_Toc303892458"/>
      <w:r>
        <w:t>Suites prévues</w:t>
      </w:r>
      <w:bookmarkEnd w:id="9"/>
    </w:p>
    <w:p w14:paraId="43F98FFB" w14:textId="54DF713D" w:rsidR="001F3C55" w:rsidRDefault="00D01326" w:rsidP="00D01326">
      <w:pPr>
        <w:ind w:left="708"/>
      </w:pPr>
      <w:r>
        <w:t>Non</w:t>
      </w:r>
    </w:p>
    <w:p w14:paraId="58156E71" w14:textId="77777777" w:rsidR="001F3C55" w:rsidRDefault="001F3C55" w:rsidP="001F3C55"/>
    <w:p w14:paraId="493AD239" w14:textId="77777777" w:rsidR="001F3C55" w:rsidRPr="001F3C55" w:rsidRDefault="001F3C55" w:rsidP="001F3C55"/>
    <w:p w14:paraId="01E0D0EA" w14:textId="77777777" w:rsidR="00705FF9" w:rsidRDefault="00705FF9" w:rsidP="00705FF9">
      <w:pPr>
        <w:pStyle w:val="Titre3"/>
      </w:pPr>
      <w:bookmarkStart w:id="10" w:name="_Toc303892459"/>
      <w:r>
        <w:t>Nature des prestations demandées</w:t>
      </w:r>
      <w:bookmarkEnd w:id="10"/>
    </w:p>
    <w:p w14:paraId="269C901E" w14:textId="17F1D526" w:rsidR="001F3C55" w:rsidRDefault="00D01326" w:rsidP="00D01326">
      <w:pPr>
        <w:ind w:left="708"/>
      </w:pPr>
      <w:r>
        <w:t>Présentation lors du Maker Faire</w:t>
      </w:r>
    </w:p>
    <w:p w14:paraId="5F519C99" w14:textId="77777777" w:rsidR="001F3C55" w:rsidRDefault="001F3C55" w:rsidP="001F3C55"/>
    <w:p w14:paraId="58F18148" w14:textId="77777777" w:rsidR="001F3C55" w:rsidRPr="001F3C55" w:rsidRDefault="001F3C55" w:rsidP="001F3C55"/>
    <w:p w14:paraId="500D20BA" w14:textId="77777777" w:rsidR="001F3C55" w:rsidRDefault="00705FF9" w:rsidP="00705FF9">
      <w:pPr>
        <w:pStyle w:val="Titre3"/>
      </w:pPr>
      <w:bookmarkStart w:id="11" w:name="_Toc303892460"/>
      <w:r>
        <w:t>Parties concernées par le déroulement du projet et ses résultats</w:t>
      </w:r>
      <w:bookmarkEnd w:id="11"/>
    </w:p>
    <w:p w14:paraId="4CD38602" w14:textId="625E4568" w:rsidR="001F3C55" w:rsidRPr="00261539" w:rsidRDefault="00261539" w:rsidP="00261539">
      <w:pPr>
        <w:ind w:left="708"/>
      </w:pPr>
      <w:r>
        <w:t>Client, visiteur du Maker Faire</w:t>
      </w:r>
      <w:r w:rsidR="00636ADC">
        <w:t>, équipe de développement.</w:t>
      </w:r>
    </w:p>
    <w:p w14:paraId="69C8CE7F" w14:textId="77777777" w:rsidR="001F3C55" w:rsidRDefault="001F3C55" w:rsidP="001F3C55"/>
    <w:p w14:paraId="3D10B553" w14:textId="77777777" w:rsidR="001F3C55" w:rsidRDefault="001F3C55" w:rsidP="001F3C55"/>
    <w:p w14:paraId="4509157B" w14:textId="2F0F9CFF" w:rsidR="001F3C55" w:rsidRDefault="001F3C55" w:rsidP="001F3C55">
      <w:pPr>
        <w:pStyle w:val="Titre2"/>
      </w:pPr>
      <w:bookmarkStart w:id="12" w:name="_Toc303892462"/>
      <w:r>
        <w:t>Enoncé du besoin</w:t>
      </w:r>
      <w:bookmarkEnd w:id="12"/>
    </w:p>
    <w:p w14:paraId="0889F1D8" w14:textId="0506BEF4" w:rsidR="001F3C55" w:rsidRPr="00D01326" w:rsidRDefault="001F3C55" w:rsidP="00D01326">
      <w:pPr>
        <w:ind w:firstLine="360"/>
      </w:pPr>
      <w:r w:rsidRPr="00D01326">
        <w:t>Finalité du produit pour le futur utilisateur tel que prévu par le demandeur</w:t>
      </w:r>
    </w:p>
    <w:p w14:paraId="6ED841B9" w14:textId="77777777" w:rsidR="001F3C55" w:rsidRDefault="001F3C55" w:rsidP="001F3C55"/>
    <w:p w14:paraId="795E410D" w14:textId="77777777" w:rsidR="001F3C55" w:rsidRDefault="001F3C55" w:rsidP="001F3C55"/>
    <w:p w14:paraId="2FF290D3" w14:textId="77777777" w:rsidR="001F3C55" w:rsidRDefault="001F3C55" w:rsidP="001F3C55"/>
    <w:p w14:paraId="07AAC74C" w14:textId="188C5F8E" w:rsidR="001F3C55" w:rsidRDefault="001F3C55" w:rsidP="001F3C55">
      <w:pPr>
        <w:pStyle w:val="Titre2"/>
      </w:pPr>
      <w:bookmarkStart w:id="13" w:name="_Toc303892463"/>
      <w:r>
        <w:t>Environnement du produit recherché</w:t>
      </w:r>
      <w:bookmarkEnd w:id="13"/>
    </w:p>
    <w:p w14:paraId="3DAC5D84" w14:textId="77777777" w:rsidR="001F3C55" w:rsidRDefault="001F3C55" w:rsidP="001F3C55"/>
    <w:p w14:paraId="5C3A92D1" w14:textId="45542149" w:rsidR="001F3C55" w:rsidRDefault="001F3C55" w:rsidP="001F3C55">
      <w:pPr>
        <w:pStyle w:val="Titre3"/>
      </w:pPr>
      <w:bookmarkStart w:id="14" w:name="_Toc303892464"/>
      <w:r>
        <w:t>Eléments et contraintes</w:t>
      </w:r>
      <w:bookmarkEnd w:id="14"/>
    </w:p>
    <w:p w14:paraId="0AAA60E6" w14:textId="6A95B745" w:rsidR="001F3C55" w:rsidRDefault="001F3C55" w:rsidP="001F3C55">
      <w:r w:rsidRPr="00D01326">
        <w:t xml:space="preserve">Listes exhaustives des éléments (personnes, équipements, matières …) et contraintes (environnement) </w:t>
      </w:r>
    </w:p>
    <w:p w14:paraId="0CA4B473" w14:textId="77777777" w:rsidR="00417B57" w:rsidRDefault="00417B57" w:rsidP="001F3C55"/>
    <w:p w14:paraId="1D2D5245" w14:textId="44C01681" w:rsidR="00417B57" w:rsidRDefault="00417B57" w:rsidP="00417B57">
      <w:pPr>
        <w:ind w:left="708"/>
      </w:pPr>
    </w:p>
    <w:p w14:paraId="182C3060" w14:textId="46BEED79" w:rsidR="00417B57" w:rsidRPr="00417B57" w:rsidRDefault="00417B57" w:rsidP="00417B57">
      <w:pPr>
        <w:ind w:left="708"/>
        <w:rPr>
          <w:u w:val="single"/>
        </w:rPr>
      </w:pPr>
      <w:r w:rsidRPr="00417B57">
        <w:rPr>
          <w:u w:val="single"/>
        </w:rPr>
        <w:t>Equipement informatique :</w:t>
      </w:r>
    </w:p>
    <w:p w14:paraId="068DF951" w14:textId="4EEE9789" w:rsidR="00417B57" w:rsidRDefault="004E76A1" w:rsidP="00417B57">
      <w:pPr>
        <w:ind w:left="708"/>
      </w:pPr>
      <w:r>
        <w:t>Oculus</w:t>
      </w:r>
      <w:r w:rsidR="00417B57">
        <w:t xml:space="preserve"> Rift</w:t>
      </w:r>
    </w:p>
    <w:p w14:paraId="0E90FA15" w14:textId="1B31E058" w:rsidR="001F3C55" w:rsidRDefault="00417B57" w:rsidP="00417B57">
      <w:pPr>
        <w:ind w:left="708"/>
      </w:pPr>
      <w:r>
        <w:t>Ordinateur portable personnel</w:t>
      </w:r>
    </w:p>
    <w:p w14:paraId="63785460" w14:textId="03F9ED8D" w:rsidR="00417B57" w:rsidRDefault="00C02D33" w:rsidP="00417B57">
      <w:pPr>
        <w:ind w:left="708"/>
      </w:pPr>
      <w:r>
        <w:t xml:space="preserve">Ordinateur </w:t>
      </w:r>
      <w:proofErr w:type="spellStart"/>
      <w:r>
        <w:t>FabL</w:t>
      </w:r>
      <w:r w:rsidR="00417B57">
        <w:t>ab</w:t>
      </w:r>
      <w:proofErr w:type="spellEnd"/>
    </w:p>
    <w:p w14:paraId="48CAF3C5" w14:textId="3EECB6D6" w:rsidR="00417B57" w:rsidRDefault="00417B57" w:rsidP="00417B57">
      <w:pPr>
        <w:ind w:left="708"/>
      </w:pPr>
    </w:p>
    <w:p w14:paraId="1A2F0ED4" w14:textId="6A34465C" w:rsidR="00417B57" w:rsidRDefault="00417B57" w:rsidP="00417B57">
      <w:pPr>
        <w:ind w:left="708"/>
        <w:rPr>
          <w:u w:val="single"/>
        </w:rPr>
      </w:pPr>
      <w:r w:rsidRPr="00417B57">
        <w:rPr>
          <w:u w:val="single"/>
        </w:rPr>
        <w:t>Equipement électronique :</w:t>
      </w:r>
    </w:p>
    <w:p w14:paraId="727C233E" w14:textId="0AF4B78E" w:rsidR="00417B57" w:rsidRDefault="00417B57" w:rsidP="00417B57">
      <w:pPr>
        <w:ind w:left="708"/>
      </w:pPr>
      <w:r w:rsidRPr="00417B57">
        <w:t>Moteur</w:t>
      </w:r>
      <w:r>
        <w:t>s</w:t>
      </w:r>
      <w:r w:rsidRPr="00417B57">
        <w:t xml:space="preserve"> *2</w:t>
      </w:r>
    </w:p>
    <w:p w14:paraId="793BC48E" w14:textId="0D924B73" w:rsidR="00417B57" w:rsidRPr="00417B57" w:rsidRDefault="00620EB6" w:rsidP="00417B57">
      <w:pPr>
        <w:ind w:left="708"/>
      </w:pPr>
      <w:r>
        <w:t>Potentiomètre *3</w:t>
      </w:r>
    </w:p>
    <w:p w14:paraId="72BF3CAF" w14:textId="1C7F832A" w:rsidR="00417B57" w:rsidRDefault="00620EB6" w:rsidP="00417B57">
      <w:pPr>
        <w:ind w:left="708"/>
      </w:pPr>
      <w:r>
        <w:t>Joystick *1</w:t>
      </w:r>
    </w:p>
    <w:p w14:paraId="7C4E9A62" w14:textId="77777777" w:rsidR="00636ADC" w:rsidRDefault="00636ADC" w:rsidP="00417B57">
      <w:pPr>
        <w:ind w:left="708"/>
      </w:pPr>
    </w:p>
    <w:p w14:paraId="0F01CDC5" w14:textId="645AB480" w:rsidR="00417B57" w:rsidRPr="00417B57" w:rsidRDefault="00417B57" w:rsidP="00417B57">
      <w:pPr>
        <w:ind w:left="708"/>
        <w:rPr>
          <w:u w:val="single"/>
        </w:rPr>
      </w:pPr>
      <w:r w:rsidRPr="00417B57">
        <w:rPr>
          <w:u w:val="single"/>
        </w:rPr>
        <w:t>Equipement autres :</w:t>
      </w:r>
    </w:p>
    <w:p w14:paraId="2D30DD01" w14:textId="2BDACD2C" w:rsidR="00417B57" w:rsidRDefault="00417B57" w:rsidP="00417B57">
      <w:pPr>
        <w:ind w:left="708"/>
      </w:pPr>
      <w:r>
        <w:t>Siège</w:t>
      </w:r>
    </w:p>
    <w:p w14:paraId="4211AA35" w14:textId="6CA7018C" w:rsidR="00417B57" w:rsidRDefault="00417B57" w:rsidP="00417B57">
      <w:pPr>
        <w:ind w:left="708"/>
      </w:pPr>
    </w:p>
    <w:p w14:paraId="6E74422C" w14:textId="77777777" w:rsidR="00417B57" w:rsidRDefault="00417B57" w:rsidP="00417B57">
      <w:pPr>
        <w:ind w:left="708"/>
        <w:rPr>
          <w:u w:val="single"/>
        </w:rPr>
      </w:pPr>
      <w:r w:rsidRPr="00417B57">
        <w:rPr>
          <w:u w:val="single"/>
        </w:rPr>
        <w:t>Environnement :</w:t>
      </w:r>
    </w:p>
    <w:p w14:paraId="5482D8A6" w14:textId="777C44C0" w:rsidR="00417B57" w:rsidRDefault="00417B57" w:rsidP="00417B57">
      <w:pPr>
        <w:ind w:left="708"/>
      </w:pPr>
      <w:proofErr w:type="spellStart"/>
      <w:r>
        <w:t>FabLab</w:t>
      </w:r>
      <w:proofErr w:type="spellEnd"/>
    </w:p>
    <w:p w14:paraId="77302A59" w14:textId="77777777" w:rsidR="00636ADC" w:rsidRDefault="00636ADC" w:rsidP="00417B57">
      <w:pPr>
        <w:ind w:left="708"/>
      </w:pPr>
    </w:p>
    <w:p w14:paraId="0DD5A294" w14:textId="05320133" w:rsidR="00636ADC" w:rsidRDefault="00636ADC" w:rsidP="00417B57">
      <w:pPr>
        <w:ind w:left="708"/>
        <w:rPr>
          <w:u w:val="single"/>
        </w:rPr>
      </w:pPr>
      <w:r w:rsidRPr="00636ADC">
        <w:rPr>
          <w:u w:val="single"/>
        </w:rPr>
        <w:t xml:space="preserve">Contraintes : </w:t>
      </w:r>
    </w:p>
    <w:p w14:paraId="320E153B" w14:textId="721D4953" w:rsidR="00636ADC" w:rsidRPr="00636ADC" w:rsidRDefault="00636ADC" w:rsidP="00417B57">
      <w:pPr>
        <w:ind w:left="708"/>
      </w:pPr>
      <w:r>
        <w:t>Décor du jeu</w:t>
      </w:r>
    </w:p>
    <w:p w14:paraId="47B10285" w14:textId="3E0E1E41" w:rsidR="00417B57" w:rsidRDefault="00417B57" w:rsidP="00417B57">
      <w:r>
        <w:br w:type="page"/>
      </w:r>
    </w:p>
    <w:p w14:paraId="6AD6B2F8" w14:textId="449F6DA2" w:rsidR="001F3C55" w:rsidRDefault="001F3C55" w:rsidP="001F3C55">
      <w:pPr>
        <w:pStyle w:val="Titre3"/>
      </w:pPr>
      <w:bookmarkStart w:id="15" w:name="_Toc303892465"/>
      <w:r>
        <w:lastRenderedPageBreak/>
        <w:t>Caractéristiques pour chaque élément de l’environnement</w:t>
      </w:r>
      <w:bookmarkEnd w:id="15"/>
      <w:r>
        <w:t xml:space="preserve"> </w:t>
      </w:r>
    </w:p>
    <w:p w14:paraId="3B195939" w14:textId="77777777" w:rsidR="009F2DB2" w:rsidRDefault="009F2DB2" w:rsidP="006D2AED">
      <w:pPr>
        <w:ind w:left="708"/>
      </w:pPr>
    </w:p>
    <w:p w14:paraId="40CD17B3" w14:textId="17130C97" w:rsidR="00636ADC" w:rsidRDefault="00636ADC" w:rsidP="009F2DB2">
      <w:pPr>
        <w:rPr>
          <w:u w:val="single"/>
        </w:rPr>
      </w:pPr>
      <w:r w:rsidRPr="00636ADC">
        <w:rPr>
          <w:u w:val="single"/>
        </w:rPr>
        <w:t>Décor du jeu :</w:t>
      </w:r>
    </w:p>
    <w:p w14:paraId="50D6B92C" w14:textId="3334E6D9" w:rsidR="00636ADC" w:rsidRPr="00636ADC" w:rsidRDefault="00636ADC" w:rsidP="009F2DB2">
      <w:r>
        <w:t>Le joueur, à l’aide de l’Oculus Rift, pourra observer la matérialisation 3D</w:t>
      </w:r>
      <w:r w:rsidR="00166F93">
        <w:t xml:space="preserve"> de l’intérieur du</w:t>
      </w:r>
      <w:r>
        <w:t xml:space="preserve"> cockpit </w:t>
      </w:r>
      <w:r w:rsidR="00166F93">
        <w:t>(Point de vue depuis le siège). A travers la vitre, en fonction de ses déplacements, il pourra voir plusieurs écosystèmes (Volcan, désert, forêt).</w:t>
      </w:r>
    </w:p>
    <w:p w14:paraId="23B4B428" w14:textId="77777777" w:rsidR="00636ADC" w:rsidRPr="00636ADC" w:rsidRDefault="00636ADC" w:rsidP="001F3C55">
      <w:pPr>
        <w:rPr>
          <w:u w:val="single"/>
        </w:rPr>
      </w:pPr>
    </w:p>
    <w:p w14:paraId="1FBA42AB" w14:textId="77777777" w:rsidR="001F3C55" w:rsidRDefault="001F3C55" w:rsidP="001F3C55"/>
    <w:p w14:paraId="479C704A" w14:textId="6009E3FE" w:rsidR="001F3C55" w:rsidRDefault="001F3C55" w:rsidP="001F3C55">
      <w:pPr>
        <w:pStyle w:val="Titre1"/>
      </w:pPr>
      <w:bookmarkStart w:id="16" w:name="_Toc303892466"/>
      <w:r>
        <w:t>Expression fonctionnelle du besoin</w:t>
      </w:r>
      <w:bookmarkEnd w:id="16"/>
    </w:p>
    <w:p w14:paraId="333DAC5B" w14:textId="77777777" w:rsidR="001F3C55" w:rsidRDefault="001F3C55" w:rsidP="001F3C55"/>
    <w:p w14:paraId="2A1FA829" w14:textId="77777777" w:rsidR="007F6177" w:rsidRDefault="007F6177" w:rsidP="007F6177"/>
    <w:tbl>
      <w:tblPr>
        <w:tblStyle w:val="Grillemoyenne1-Accent1"/>
        <w:tblW w:w="1113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057"/>
        <w:gridCol w:w="4636"/>
        <w:gridCol w:w="3066"/>
        <w:gridCol w:w="1188"/>
        <w:gridCol w:w="1188"/>
      </w:tblGrid>
      <w:tr w:rsidR="00636ADC" w14:paraId="04B65366" w14:textId="7F7F6B95" w:rsidTr="0063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0FF99FBA" w14:textId="65D950F6" w:rsidR="00636ADC" w:rsidRPr="00C366BF" w:rsidRDefault="00636ADC" w:rsidP="007B2C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 de Service</w:t>
            </w:r>
          </w:p>
        </w:tc>
        <w:tc>
          <w:tcPr>
            <w:tcW w:w="4636" w:type="dxa"/>
          </w:tcPr>
          <w:p w14:paraId="4F64204A" w14:textId="13C950D1" w:rsidR="00636ADC" w:rsidRDefault="00636ADC" w:rsidP="007B2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Expression</w:t>
            </w:r>
          </w:p>
        </w:tc>
        <w:tc>
          <w:tcPr>
            <w:tcW w:w="3066" w:type="dxa"/>
          </w:tcPr>
          <w:p w14:paraId="3CC7DFE5" w14:textId="50715094" w:rsidR="00636ADC" w:rsidRPr="00C366BF" w:rsidRDefault="00636ADC" w:rsidP="007B2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Critère</w:t>
            </w:r>
          </w:p>
        </w:tc>
        <w:tc>
          <w:tcPr>
            <w:tcW w:w="1188" w:type="dxa"/>
          </w:tcPr>
          <w:p w14:paraId="5AE51C0C" w14:textId="350EFC71" w:rsidR="00636ADC" w:rsidRPr="007B2C50" w:rsidRDefault="00636ADC" w:rsidP="0063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Niveau</w:t>
            </w:r>
          </w:p>
        </w:tc>
        <w:tc>
          <w:tcPr>
            <w:tcW w:w="1188" w:type="dxa"/>
          </w:tcPr>
          <w:p w14:paraId="564F2FE2" w14:textId="32698C85" w:rsidR="00636ADC" w:rsidRDefault="00636ADC" w:rsidP="007B2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Flexibilité</w:t>
            </w:r>
          </w:p>
        </w:tc>
      </w:tr>
      <w:tr w:rsidR="00636ADC" w14:paraId="7BF43283" w14:textId="36ECDB93" w:rsidTr="0063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92A32AB" w14:textId="2F005093" w:rsidR="00636ADC" w:rsidRPr="00C366BF" w:rsidRDefault="00636ADC" w:rsidP="007B2C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FP1</w:t>
            </w:r>
          </w:p>
        </w:tc>
        <w:tc>
          <w:tcPr>
            <w:tcW w:w="4636" w:type="dxa"/>
          </w:tcPr>
          <w:p w14:paraId="21EE786D" w14:textId="12895878" w:rsidR="00636ADC" w:rsidRPr="00C366BF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Permettre à un utilisateur de pouvoir observer l’environnement du jeu</w:t>
            </w:r>
          </w:p>
        </w:tc>
        <w:tc>
          <w:tcPr>
            <w:tcW w:w="3066" w:type="dxa"/>
          </w:tcPr>
          <w:p w14:paraId="753F4E84" w14:textId="31F93CD8" w:rsidR="00636ADC" w:rsidRPr="00C366BF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Utilisation d’un casque VR</w:t>
            </w:r>
          </w:p>
        </w:tc>
        <w:tc>
          <w:tcPr>
            <w:tcW w:w="1188" w:type="dxa"/>
          </w:tcPr>
          <w:p w14:paraId="18B407FB" w14:textId="16409925" w:rsidR="00636ADC" w:rsidRPr="00C366BF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37B07483" w14:textId="473FD737" w:rsidR="00636ADC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</w:t>
            </w:r>
          </w:p>
        </w:tc>
      </w:tr>
      <w:tr w:rsidR="00636ADC" w14:paraId="45C19455" w14:textId="0772A4D4" w:rsidTr="00636ADC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5D65069" w14:textId="3FD229A8" w:rsidR="00636ADC" w:rsidRPr="00C366BF" w:rsidRDefault="00636ADC" w:rsidP="007B2C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FP2</w:t>
            </w:r>
          </w:p>
        </w:tc>
        <w:tc>
          <w:tcPr>
            <w:tcW w:w="4636" w:type="dxa"/>
          </w:tcPr>
          <w:p w14:paraId="7E788B10" w14:textId="7DAAD650" w:rsidR="00636ADC" w:rsidRPr="00C366BF" w:rsidRDefault="00636ADC" w:rsidP="007B2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Permettre à l’utilisateur de se déplacer dans l’environnement</w:t>
            </w:r>
          </w:p>
        </w:tc>
        <w:tc>
          <w:tcPr>
            <w:tcW w:w="3066" w:type="dxa"/>
          </w:tcPr>
          <w:p w14:paraId="26461DE2" w14:textId="04659F80" w:rsidR="00636ADC" w:rsidRPr="00C366BF" w:rsidRDefault="00636ADC" w:rsidP="007B2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Utilisation de contrôleur (Joystick, manette)</w:t>
            </w:r>
          </w:p>
        </w:tc>
        <w:tc>
          <w:tcPr>
            <w:tcW w:w="1188" w:type="dxa"/>
          </w:tcPr>
          <w:p w14:paraId="6AF52B95" w14:textId="00192DC6" w:rsidR="00636ADC" w:rsidRPr="00C366BF" w:rsidRDefault="00636ADC" w:rsidP="007B2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542A0752" w14:textId="0F88E063" w:rsidR="00636ADC" w:rsidRDefault="00166F93" w:rsidP="007B2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</w:t>
            </w:r>
          </w:p>
        </w:tc>
      </w:tr>
      <w:tr w:rsidR="00636ADC" w14:paraId="6070CBDF" w14:textId="6B67B85E" w:rsidTr="0063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4E91F00" w14:textId="07091BC4" w:rsidR="00636ADC" w:rsidRDefault="00636ADC" w:rsidP="007B2C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FP3</w:t>
            </w:r>
          </w:p>
        </w:tc>
        <w:tc>
          <w:tcPr>
            <w:tcW w:w="4636" w:type="dxa"/>
          </w:tcPr>
          <w:p w14:paraId="6E5713FF" w14:textId="639AE67D" w:rsidR="00636ADC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Permettre à l’utilisateur de ressentir les mouvements du jeu grâce au siège</w:t>
            </w:r>
          </w:p>
        </w:tc>
        <w:tc>
          <w:tcPr>
            <w:tcW w:w="3066" w:type="dxa"/>
          </w:tcPr>
          <w:p w14:paraId="1DA7050A" w14:textId="170504B4" w:rsidR="00636ADC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Ressenti du jeu</w:t>
            </w:r>
          </w:p>
        </w:tc>
        <w:tc>
          <w:tcPr>
            <w:tcW w:w="1188" w:type="dxa"/>
          </w:tcPr>
          <w:p w14:paraId="2B791D96" w14:textId="60FDAEBD" w:rsidR="00636ADC" w:rsidRDefault="00636ADC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0518D75A" w14:textId="0827F61B" w:rsidR="00636ADC" w:rsidRDefault="00DD1325" w:rsidP="007B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</w:t>
            </w:r>
          </w:p>
        </w:tc>
      </w:tr>
      <w:tr w:rsidR="00636ADC" w14:paraId="29560A40" w14:textId="250A4C12" w:rsidTr="00636ADC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60DB1BDD" w14:textId="2D5FA611" w:rsidR="00636ADC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FP4</w:t>
            </w:r>
          </w:p>
        </w:tc>
        <w:tc>
          <w:tcPr>
            <w:tcW w:w="4636" w:type="dxa"/>
          </w:tcPr>
          <w:p w14:paraId="50C8E2D9" w14:textId="71BA2168" w:rsidR="00636ADC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siège devra avoir des degrés de libertés</w:t>
            </w:r>
          </w:p>
        </w:tc>
        <w:tc>
          <w:tcPr>
            <w:tcW w:w="3066" w:type="dxa"/>
          </w:tcPr>
          <w:p w14:paraId="45B37872" w14:textId="0CA08546" w:rsidR="00636ADC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Rotation X, Rotation Y</w:t>
            </w:r>
          </w:p>
        </w:tc>
        <w:tc>
          <w:tcPr>
            <w:tcW w:w="1188" w:type="dxa"/>
          </w:tcPr>
          <w:p w14:paraId="1120908C" w14:textId="74B234D8" w:rsidR="00636ADC" w:rsidRDefault="00DD1325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45° +-5°</w:t>
            </w:r>
          </w:p>
        </w:tc>
        <w:tc>
          <w:tcPr>
            <w:tcW w:w="1188" w:type="dxa"/>
          </w:tcPr>
          <w:p w14:paraId="1715271B" w14:textId="5A4BD045" w:rsidR="00636ADC" w:rsidRDefault="00DD1325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</w:t>
            </w:r>
          </w:p>
        </w:tc>
      </w:tr>
      <w:tr w:rsidR="00636ADC" w14:paraId="522A7FBB" w14:textId="218A051C" w:rsidTr="0063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B85F02D" w14:textId="4F5C4C24" w:rsidR="00636ADC" w:rsidRPr="00C366BF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FC1</w:t>
            </w:r>
          </w:p>
        </w:tc>
        <w:tc>
          <w:tcPr>
            <w:tcW w:w="4636" w:type="dxa"/>
          </w:tcPr>
          <w:p w14:paraId="3869C3A6" w14:textId="46BA40DB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Permettre à l’utilisateur de choisir entre 2 modes de navigation</w:t>
            </w:r>
          </w:p>
        </w:tc>
        <w:tc>
          <w:tcPr>
            <w:tcW w:w="3066" w:type="dxa"/>
          </w:tcPr>
          <w:p w14:paraId="188BA000" w14:textId="0C33AFF8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 Libre et Mode Course</w:t>
            </w:r>
          </w:p>
        </w:tc>
        <w:tc>
          <w:tcPr>
            <w:tcW w:w="1188" w:type="dxa"/>
          </w:tcPr>
          <w:p w14:paraId="3F85DFC4" w14:textId="3E8CFA1D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 Libre obligatoire</w:t>
            </w:r>
          </w:p>
        </w:tc>
        <w:tc>
          <w:tcPr>
            <w:tcW w:w="1188" w:type="dxa"/>
          </w:tcPr>
          <w:p w14:paraId="46F2D5E5" w14:textId="77777777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36ADC" w14:paraId="2C7F80EA" w14:textId="6D047A0C" w:rsidTr="00636AD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E4E53F7" w14:textId="78B1ED98" w:rsidR="00636ADC" w:rsidRPr="00C366BF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FC2</w:t>
            </w:r>
          </w:p>
        </w:tc>
        <w:tc>
          <w:tcPr>
            <w:tcW w:w="4636" w:type="dxa"/>
          </w:tcPr>
          <w:p w14:paraId="07BF030F" w14:textId="3D796F08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siège devra être solide</w:t>
            </w:r>
          </w:p>
        </w:tc>
        <w:tc>
          <w:tcPr>
            <w:tcW w:w="3066" w:type="dxa"/>
          </w:tcPr>
          <w:p w14:paraId="63F5F230" w14:textId="4411A0FE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150 Kg</w:t>
            </w:r>
          </w:p>
        </w:tc>
        <w:tc>
          <w:tcPr>
            <w:tcW w:w="1188" w:type="dxa"/>
          </w:tcPr>
          <w:p w14:paraId="6D590B01" w14:textId="3F1BECAB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+- 10Kg</w:t>
            </w:r>
          </w:p>
        </w:tc>
        <w:tc>
          <w:tcPr>
            <w:tcW w:w="1188" w:type="dxa"/>
          </w:tcPr>
          <w:p w14:paraId="5FCAFF9D" w14:textId="77777777" w:rsidR="00636ADC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36ADC" w14:paraId="17E2608D" w14:textId="09BD218D" w:rsidTr="0063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A40EC5" w14:textId="242FF984" w:rsidR="00636ADC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FC3</w:t>
            </w:r>
          </w:p>
        </w:tc>
        <w:tc>
          <w:tcPr>
            <w:tcW w:w="4636" w:type="dxa"/>
          </w:tcPr>
          <w:p w14:paraId="08D77329" w14:textId="191AD249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siège devra être léger</w:t>
            </w:r>
          </w:p>
        </w:tc>
        <w:tc>
          <w:tcPr>
            <w:tcW w:w="3066" w:type="dxa"/>
          </w:tcPr>
          <w:p w14:paraId="4C69AC55" w14:textId="09BC3A32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 40 Kg</w:t>
            </w:r>
          </w:p>
        </w:tc>
        <w:tc>
          <w:tcPr>
            <w:tcW w:w="1188" w:type="dxa"/>
          </w:tcPr>
          <w:p w14:paraId="0D051AD0" w14:textId="6546F8D9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+- 10Kg</w:t>
            </w:r>
          </w:p>
        </w:tc>
        <w:tc>
          <w:tcPr>
            <w:tcW w:w="1188" w:type="dxa"/>
          </w:tcPr>
          <w:p w14:paraId="37BCC6D6" w14:textId="77777777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36ADC" w14:paraId="72451DBC" w14:textId="6024C473" w:rsidTr="00636ADC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73817AC" w14:textId="4E13353A" w:rsidR="00636ADC" w:rsidRPr="00C366BF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FC4</w:t>
            </w:r>
          </w:p>
        </w:tc>
        <w:tc>
          <w:tcPr>
            <w:tcW w:w="4636" w:type="dxa"/>
          </w:tcPr>
          <w:p w14:paraId="011EDF3A" w14:textId="0F525D04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siège devra avoir un emplacement prévu pour les contrôleurs</w:t>
            </w:r>
          </w:p>
        </w:tc>
        <w:tc>
          <w:tcPr>
            <w:tcW w:w="3066" w:type="dxa"/>
          </w:tcPr>
          <w:p w14:paraId="502F18EE" w14:textId="5999744C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socle de X cm au bout de chaque accoudoir</w:t>
            </w:r>
          </w:p>
        </w:tc>
        <w:tc>
          <w:tcPr>
            <w:tcW w:w="1188" w:type="dxa"/>
          </w:tcPr>
          <w:p w14:paraId="39DC3F73" w14:textId="7F5D6066" w:rsidR="00636ADC" w:rsidRPr="00C366BF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 flexibilité</w:t>
            </w:r>
          </w:p>
        </w:tc>
        <w:tc>
          <w:tcPr>
            <w:tcW w:w="1188" w:type="dxa"/>
          </w:tcPr>
          <w:p w14:paraId="7D915F44" w14:textId="77777777" w:rsidR="00636ADC" w:rsidRDefault="00636ADC" w:rsidP="0050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36ADC" w14:paraId="717CB2EF" w14:textId="4D00BEB2" w:rsidTr="0063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7E7DA35" w14:textId="5AEF4049" w:rsidR="00636ADC" w:rsidRPr="00C366BF" w:rsidRDefault="00636ADC" w:rsidP="005013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FC5</w:t>
            </w:r>
          </w:p>
        </w:tc>
        <w:tc>
          <w:tcPr>
            <w:tcW w:w="4636" w:type="dxa"/>
          </w:tcPr>
          <w:p w14:paraId="2C3D506C" w14:textId="28655C72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cockpit devra plaire à l’œil </w:t>
            </w:r>
          </w:p>
        </w:tc>
        <w:tc>
          <w:tcPr>
            <w:tcW w:w="3066" w:type="dxa"/>
          </w:tcPr>
          <w:p w14:paraId="624DA1A3" w14:textId="6B14F0B2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Couleur et forme</w:t>
            </w:r>
          </w:p>
        </w:tc>
        <w:tc>
          <w:tcPr>
            <w:tcW w:w="1188" w:type="dxa"/>
          </w:tcPr>
          <w:p w14:paraId="573EDEE1" w14:textId="018A8F95" w:rsidR="00636ADC" w:rsidRPr="00C366BF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Totale flexibilité</w:t>
            </w:r>
          </w:p>
        </w:tc>
        <w:tc>
          <w:tcPr>
            <w:tcW w:w="1188" w:type="dxa"/>
          </w:tcPr>
          <w:p w14:paraId="30A08A68" w14:textId="77777777" w:rsidR="00636ADC" w:rsidRDefault="00636ADC" w:rsidP="0050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F9F48E4" w14:textId="201F87D7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2951D" w14:textId="77777777" w:rsidR="00095D9A" w:rsidRDefault="00095D9A" w:rsidP="002D139E">
      <w:r>
        <w:separator/>
      </w:r>
    </w:p>
  </w:endnote>
  <w:endnote w:type="continuationSeparator" w:id="0">
    <w:p w14:paraId="1554B2A0" w14:textId="77777777" w:rsidR="00095D9A" w:rsidRDefault="00095D9A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266E" w14:textId="3A1A5C52" w:rsidR="00B27FE1" w:rsidRDefault="00C02D33">
    <w:pPr>
      <w:pStyle w:val="Pieddepage"/>
    </w:pPr>
    <w:r>
      <w:t>CDCF_</w:t>
    </w:r>
    <w:r w:rsidR="000976F1">
      <w:t>Simulateur_</w:t>
    </w:r>
    <w:r w:rsidR="00E71C44">
      <w:t>VR</w:t>
    </w:r>
    <w:r>
      <w:t>_</w:t>
    </w:r>
    <w:r w:rsidR="00E71C44">
      <w:t>ALIAS</w:t>
    </w:r>
    <w:r>
      <w:t>_</w:t>
    </w:r>
    <w:r w:rsidR="00E71C44">
      <w:t>AUDOUX</w:t>
    </w:r>
    <w:r>
      <w:t>_BESSAIX</w:t>
    </w:r>
    <w:r w:rsidR="00636ADC">
      <w:t>_V1.2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69850" w14:textId="27477B36" w:rsidR="00B27FE1" w:rsidRDefault="00261539">
    <w:pPr>
      <w:pStyle w:val="Pieddepage"/>
    </w:pPr>
    <w:r>
      <w:t>CDCF</w:t>
    </w:r>
    <w:r w:rsidR="000976F1">
      <w:t>_ (</w:t>
    </w:r>
    <w:r>
      <w:t xml:space="preserve">Simulateur </w:t>
    </w:r>
    <w:r w:rsidR="000976F1">
      <w:t xml:space="preserve">VR) </w:t>
    </w:r>
    <w:r w:rsidR="00636ADC">
      <w:t>_(ALIAS</w:t>
    </w:r>
    <w:proofErr w:type="gramStart"/>
    <w:r w:rsidR="00636ADC">
      <w:t>)_</w:t>
    </w:r>
    <w:proofErr w:type="gramEnd"/>
    <w:r w:rsidR="00636ADC">
      <w:t>(AUDOUX)_(BESSAIX)_V1.2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1A992" w14:textId="77777777" w:rsidR="00095D9A" w:rsidRDefault="00095D9A" w:rsidP="002D139E">
      <w:r>
        <w:separator/>
      </w:r>
    </w:p>
  </w:footnote>
  <w:footnote w:type="continuationSeparator" w:id="0">
    <w:p w14:paraId="0D67E84B" w14:textId="77777777" w:rsidR="00095D9A" w:rsidRDefault="00095D9A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5"/>
      <w:gridCol w:w="8531"/>
    </w:tblGrid>
    <w:tr w:rsidR="00B27FE1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6435B940" w:rsidR="00B27FE1" w:rsidRDefault="00B27FE1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A60AE9">
            <w:rPr>
              <w:rFonts w:ascii="Calibri" w:hAnsi="Calibri"/>
              <w:b/>
              <w:noProof/>
              <w:color w:val="4F81BD" w:themeColor="accent1"/>
            </w:rPr>
            <w:t>4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728FFC1C" w:rsidR="00B27FE1" w:rsidRDefault="00B27FE1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Cahier des Charges Fonctionnel</w:t>
              </w:r>
            </w:p>
          </w:tc>
        </w:sdtContent>
      </w:sdt>
    </w:tr>
  </w:tbl>
  <w:p w14:paraId="2043A2EF" w14:textId="77777777" w:rsidR="00B27FE1" w:rsidRDefault="00B27FE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616"/>
      <w:gridCol w:w="450"/>
    </w:tblGrid>
    <w:tr w:rsidR="00B27FE1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3F63F747" w:rsidR="00B27FE1" w:rsidRDefault="00B27FE1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Cahier des Charges Fonctionnel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2AF37627" w:rsidR="00B27FE1" w:rsidRDefault="00B27FE1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A60AE9">
            <w:rPr>
              <w:rFonts w:ascii="Calibri" w:hAnsi="Calibri"/>
              <w:b/>
              <w:noProof/>
              <w:color w:val="4F81BD" w:themeColor="accent1"/>
            </w:rPr>
            <w:t>5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B27FE1" w:rsidRDefault="00B27FE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A64967"/>
    <w:multiLevelType w:val="hybridMultilevel"/>
    <w:tmpl w:val="280E063E"/>
    <w:lvl w:ilvl="0" w:tplc="5A00058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C3EBE"/>
    <w:multiLevelType w:val="hybridMultilevel"/>
    <w:tmpl w:val="3D10F9AA"/>
    <w:lvl w:ilvl="0" w:tplc="1D8850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0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F3"/>
    <w:rsid w:val="00095D9A"/>
    <w:rsid w:val="000976F1"/>
    <w:rsid w:val="000C5BD6"/>
    <w:rsid w:val="001501B6"/>
    <w:rsid w:val="00166F93"/>
    <w:rsid w:val="001F3C55"/>
    <w:rsid w:val="00201AC8"/>
    <w:rsid w:val="00203704"/>
    <w:rsid w:val="00261539"/>
    <w:rsid w:val="00267FAF"/>
    <w:rsid w:val="002D139E"/>
    <w:rsid w:val="003010F3"/>
    <w:rsid w:val="003357AB"/>
    <w:rsid w:val="00417B57"/>
    <w:rsid w:val="00496900"/>
    <w:rsid w:val="004C1D65"/>
    <w:rsid w:val="004E66FD"/>
    <w:rsid w:val="004E76A1"/>
    <w:rsid w:val="004F0695"/>
    <w:rsid w:val="005013B3"/>
    <w:rsid w:val="005A35AE"/>
    <w:rsid w:val="005A5D61"/>
    <w:rsid w:val="005C6828"/>
    <w:rsid w:val="005F3A05"/>
    <w:rsid w:val="0060179D"/>
    <w:rsid w:val="00620EB6"/>
    <w:rsid w:val="00634C5F"/>
    <w:rsid w:val="006363CC"/>
    <w:rsid w:val="00636ADC"/>
    <w:rsid w:val="00643F88"/>
    <w:rsid w:val="006D2AED"/>
    <w:rsid w:val="00705FF9"/>
    <w:rsid w:val="007B2C50"/>
    <w:rsid w:val="007F6177"/>
    <w:rsid w:val="0081445B"/>
    <w:rsid w:val="00816ED3"/>
    <w:rsid w:val="00857E46"/>
    <w:rsid w:val="009816BA"/>
    <w:rsid w:val="009A0913"/>
    <w:rsid w:val="009A344E"/>
    <w:rsid w:val="009F2DB2"/>
    <w:rsid w:val="009F5D72"/>
    <w:rsid w:val="00A43C8E"/>
    <w:rsid w:val="00A60AE9"/>
    <w:rsid w:val="00A83321"/>
    <w:rsid w:val="00AA56E2"/>
    <w:rsid w:val="00B27FE1"/>
    <w:rsid w:val="00B83A7C"/>
    <w:rsid w:val="00BB1DA2"/>
    <w:rsid w:val="00BD3148"/>
    <w:rsid w:val="00C02D33"/>
    <w:rsid w:val="00C366BF"/>
    <w:rsid w:val="00C73F0E"/>
    <w:rsid w:val="00D01326"/>
    <w:rsid w:val="00D22F55"/>
    <w:rsid w:val="00D61FAA"/>
    <w:rsid w:val="00DD1325"/>
    <w:rsid w:val="00E71C44"/>
    <w:rsid w:val="00EF3DC3"/>
    <w:rsid w:val="00F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1B757"/>
  <w14:defaultImageDpi w14:val="300"/>
  <w15:docId w15:val="{7E774D6D-9894-4157-8688-4536C1EE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dutableau">
    <w:name w:val="Table Grid"/>
    <w:basedOn w:val="TableauNormal"/>
    <w:uiPriority w:val="59"/>
    <w:rsid w:val="00C36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B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CDCF_Simulateur_VR_ALIAS_AUDOUX_BESSAIX_V1.2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1AC35-D673-477E-8851-B0502800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Fonctionnel</vt:lpstr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</dc:title>
  <dc:subject/>
  <dc:creator>Simulateur VR</dc:creator>
  <cp:keywords/>
  <dc:description/>
  <cp:lastModifiedBy>Franck ALIAS</cp:lastModifiedBy>
  <cp:revision>2</cp:revision>
  <dcterms:created xsi:type="dcterms:W3CDTF">2017-01-17T20:09:00Z</dcterms:created>
  <dcterms:modified xsi:type="dcterms:W3CDTF">2017-01-17T20:09:00Z</dcterms:modified>
</cp:coreProperties>
</file>