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C31023" w:rsidP="004B3C3B" w:rsidRDefault="00026AF9" w14:paraId="1D31D629" w14:textId="5C7915F2">
      <w:pPr>
        <w:pStyle w:val="WOHeader"/>
        <w:rPr>
          <w:rFonts w:eastAsia="Calibri"/>
        </w:rPr>
      </w:pPr>
      <w:r>
        <w:rPr>
          <w:rFonts w:eastAsia="Calibri"/>
        </w:rPr>
        <w:t>In-</w:t>
      </w:r>
      <w:r w:rsidR="00BA0099">
        <w:rPr>
          <w:rFonts w:eastAsia="Calibri"/>
        </w:rPr>
        <w:t>m</w:t>
      </w:r>
      <w:r>
        <w:rPr>
          <w:rFonts w:eastAsia="Calibri"/>
        </w:rPr>
        <w:t xml:space="preserve">emory </w:t>
      </w:r>
      <w:r w:rsidR="00861E5B">
        <w:rPr>
          <w:rFonts w:eastAsia="Calibri"/>
        </w:rPr>
        <w:t>d</w:t>
      </w:r>
      <w:r>
        <w:rPr>
          <w:rFonts w:eastAsia="Calibri"/>
        </w:rPr>
        <w:t xml:space="preserve">ataset </w:t>
      </w:r>
      <w:r w:rsidR="009A564A">
        <w:rPr>
          <w:rFonts w:eastAsia="Calibri"/>
        </w:rPr>
        <w:t>leak testing</w:t>
      </w:r>
    </w:p>
    <w:p w:rsidR="004B3C3B" w:rsidP="004B3C3B" w:rsidRDefault="006A093F" w14:paraId="30EC4309" w14:textId="679811E0">
      <w:pPr>
        <w:pStyle w:val="WOSubheader"/>
        <w:rPr>
          <w:rFonts w:eastAsia="Calibri"/>
        </w:rPr>
      </w:pPr>
      <w:r>
        <w:rPr>
          <w:rFonts w:eastAsia="Calibri"/>
        </w:rPr>
        <w:t>Synopsis</w:t>
      </w:r>
      <w:bookmarkStart w:name="_GoBack" w:id="0"/>
      <w:bookmarkEnd w:id="0"/>
    </w:p>
    <w:p w:rsidR="004B3C3B" w:rsidP="687A441D" w:rsidRDefault="00533A78" w14:paraId="5E9527E9" w14:textId="3F741A4C">
      <w:pPr>
        <w:pStyle w:val="WObodytext"/>
        <w:rPr>
          <w:rFonts w:ascii="Calibri" w:hAnsi="Calibri" w:eastAsia="Calibri" w:cs="Calibri"/>
        </w:rPr>
      </w:pPr>
      <w:r w:rsidR="687A441D">
        <w:rPr/>
        <w:t xml:space="preserve">A </w:t>
      </w:r>
      <w:r w:rsidR="687A441D">
        <w:rPr/>
        <w:t xml:space="preserve">TClientDataset </w:t>
      </w:r>
      <w:r w:rsidR="687A441D">
        <w:rPr/>
        <w:t xml:space="preserve">should never be used for long running processes </w:t>
      </w:r>
      <w:r w:rsidR="687A441D">
        <w:rPr/>
        <w:t xml:space="preserve">such as a Windows Service, </w:t>
      </w:r>
      <w:r w:rsidR="687A441D">
        <w:rPr/>
        <w:t>because</w:t>
      </w:r>
      <w:r w:rsidR="687A441D">
        <w:rPr/>
        <w:t xml:space="preserve"> it has a very bad memory leak.  </w:t>
      </w:r>
      <w:r w:rsidR="687A441D">
        <w:rPr/>
        <w:t>Short lived use of TClientDataset</w:t>
      </w:r>
      <w:r w:rsidR="687A441D">
        <w:rPr/>
        <w:t xml:space="preserve">s are fine even though the memory leak is still there.  </w:t>
      </w:r>
      <w:r w:rsidR="687A441D">
        <w:rPr/>
        <w:t>I say memory leak</w:t>
      </w:r>
      <w:r w:rsidR="687A441D">
        <w:rPr/>
        <w:t>,</w:t>
      </w:r>
      <w:r w:rsidR="687A441D">
        <w:rPr/>
        <w:t xml:space="preserve"> but</w:t>
      </w:r>
      <w:r w:rsidR="687A441D">
        <w:rPr/>
        <w:t xml:space="preserve"> this one is a little different.  The leak only exists’ while the </w:t>
      </w:r>
      <w:proofErr w:type="spellStart"/>
      <w:r w:rsidR="687A441D">
        <w:rPr/>
        <w:t>TClientDataset</w:t>
      </w:r>
      <w:proofErr w:type="spellEnd"/>
      <w:r w:rsidR="687A441D">
        <w:rPr/>
        <w:t xml:space="preserve"> </w:t>
      </w:r>
      <w:r w:rsidR="687A441D">
        <w:rPr/>
        <w:t>object is still valid and not freed.  As soon as you free</w:t>
      </w:r>
      <w:r w:rsidR="687A441D">
        <w:rPr/>
        <w:t xml:space="preserve"> it, you get the leaked memo</w:t>
      </w:r>
      <w:r w:rsidR="687A441D">
        <w:rPr/>
        <w:t>ry back</w:t>
      </w:r>
      <w:r w:rsidRPr="687A441D" w:rsidR="687A441D">
        <w:rPr>
          <w:rFonts w:ascii="Calibri" w:hAnsi="Calibri" w:eastAsia="Calibri" w:cs="Calibri"/>
        </w:rPr>
        <w:t xml:space="preserve">.  </w:t>
      </w:r>
      <w:r w:rsidR="687A441D">
        <w:rPr/>
        <w:t xml:space="preserve">When presenting my findings to other developers that I work with, </w:t>
      </w:r>
      <w:r w:rsidR="687A441D">
        <w:rPr/>
        <w:t xml:space="preserve">I was given </w:t>
      </w:r>
      <w:r w:rsidR="687A441D">
        <w:rPr/>
        <w:t xml:space="preserve">a list of things to check before concluding that there was in fact a leak.  </w:t>
      </w:r>
      <w:r w:rsidR="687A441D">
        <w:rPr/>
        <w:t>The result</w:t>
      </w:r>
      <w:r w:rsidR="687A441D">
        <w:rPr/>
        <w:t xml:space="preserve"> of the research</w:t>
      </w:r>
      <w:r w:rsidR="687A441D">
        <w:rPr/>
        <w:t xml:space="preserve"> is a test harness which allows mem leak testing against TClientDataset and FDMemTable</w:t>
      </w:r>
      <w:r w:rsidRPr="687A441D" w:rsidR="687A441D">
        <w:rPr>
          <w:rFonts w:ascii="Calibri" w:hAnsi="Calibri" w:eastAsia="Calibri" w:cs="Calibri"/>
        </w:rPr>
        <w:t xml:space="preserve">. </w:t>
      </w:r>
      <w:r w:rsidRPr="687A441D" w:rsidR="687A441D">
        <w:rPr>
          <w:rFonts w:ascii="Calibri" w:hAnsi="Calibri" w:eastAsia="Calibri" w:cs="Calibri"/>
        </w:rPr>
        <w:t xml:space="preserve"> </w:t>
      </w:r>
      <w:r w:rsidR="687A441D">
        <w:rPr/>
        <w:t>FDMemTable was added as a baseline.</w:t>
      </w:r>
      <w:r w:rsidRPr="687A441D" w:rsidR="687A441D">
        <w:rPr>
          <w:rFonts w:ascii="Calibri" w:hAnsi="Calibri" w:eastAsia="Calibri" w:cs="Calibri"/>
        </w:rPr>
        <w:t xml:space="preserve">  </w:t>
      </w:r>
      <w:r w:rsidR="687A441D">
        <w:rPr/>
        <w:t xml:space="preserve">The results are very clear. </w:t>
      </w:r>
      <w:r w:rsidR="687A441D">
        <w:rPr/>
        <w:t>There is a leak</w:t>
      </w:r>
      <w:r w:rsidR="687A441D">
        <w:rPr/>
        <w:t xml:space="preserve"> in TClientDatasets</w:t>
      </w:r>
      <w:r w:rsidRPr="687A441D" w:rsidR="687A441D">
        <w:rPr>
          <w:rFonts w:ascii="Calibri" w:hAnsi="Calibri" w:eastAsia="Calibri" w:cs="Calibri"/>
        </w:rPr>
        <w:t>.</w:t>
      </w:r>
      <w:r w:rsidRPr="687A441D" w:rsidR="687A441D">
        <w:rPr>
          <w:rFonts w:ascii="Calibri" w:hAnsi="Calibri" w:eastAsia="Calibri" w:cs="Calibri"/>
        </w:rPr>
        <w:t xml:space="preserve"> </w:t>
      </w:r>
      <w:r w:rsidR="687A441D">
        <w:rPr/>
        <w:t xml:space="preserve">The following chart shows </w:t>
      </w:r>
      <w:r w:rsidR="687A441D">
        <w:rPr/>
        <w:t xml:space="preserve">a summation of </w:t>
      </w:r>
      <w:r w:rsidR="687A441D">
        <w:rPr/>
        <w:t xml:space="preserve">leak testing of </w:t>
      </w:r>
      <w:r w:rsidR="687A441D">
        <w:rPr/>
        <w:t xml:space="preserve">the </w:t>
      </w:r>
      <w:r w:rsidR="687A441D">
        <w:rPr/>
        <w:t>TClientDataset</w:t>
      </w:r>
      <w:r w:rsidR="687A441D">
        <w:rPr/>
        <w:t xml:space="preserve">. It should be mentioned that during testing, </w:t>
      </w:r>
      <w:r w:rsidR="687A441D">
        <w:rPr/>
        <w:t xml:space="preserve">FDMemTable passed all test and did not leak any mem.  </w:t>
      </w:r>
      <w:r w:rsidR="687A441D">
        <w:rPr/>
        <w:t xml:space="preserve">On startup, the test harness reads </w:t>
      </w:r>
      <w:r w:rsidR="687A441D">
        <w:rPr/>
        <w:t xml:space="preserve">its </w:t>
      </w:r>
      <w:proofErr w:type="spellStart"/>
      <w:r w:rsidR="687A441D">
        <w:rPr/>
        <w:t>WorkingSet</w:t>
      </w:r>
      <w:proofErr w:type="spellEnd"/>
      <w:r w:rsidR="687A441D">
        <w:rPr/>
        <w:t xml:space="preserve"> memory </w:t>
      </w:r>
      <w:r w:rsidR="687A441D">
        <w:rPr/>
        <w:t>the</w:t>
      </w:r>
      <w:r w:rsidR="687A441D">
        <w:rPr/>
        <w:t>n</w:t>
      </w:r>
      <w:r w:rsidR="687A441D">
        <w:rPr/>
        <w:t xml:space="preserve"> after each test, it re-reads the </w:t>
      </w:r>
      <w:proofErr w:type="spellStart"/>
      <w:r w:rsidR="687A441D">
        <w:rPr/>
        <w:t>WorkingSet</w:t>
      </w:r>
      <w:proofErr w:type="spellEnd"/>
      <w:r w:rsidR="687A441D">
        <w:rPr/>
        <w:t xml:space="preserve"> memory to </w:t>
      </w:r>
      <w:r w:rsidR="687A441D">
        <w:rPr/>
        <w:t>reveal the leak.  The “Current Memory Usage” on the main form</w:t>
      </w:r>
      <w:r w:rsidR="687A441D">
        <w:rPr/>
        <w:t xml:space="preserve"> shows the current WorkingSet memory which matches</w:t>
      </w:r>
      <w:r w:rsidR="687A441D">
        <w:rPr/>
        <w:t xml:space="preserve"> what</w:t>
      </w:r>
      <w:r w:rsidR="687A441D">
        <w:rPr/>
        <w:t xml:space="preserve"> the Windows Task</w:t>
      </w:r>
      <w:r w:rsidR="687A441D">
        <w:rPr/>
        <w:t xml:space="preserve"> M</w:t>
      </w:r>
      <w:r w:rsidR="687A441D">
        <w:rPr/>
        <w:t>anager shows.</w:t>
      </w:r>
      <w:r w:rsidRPr="687A441D" w:rsidR="687A441D">
        <w:rPr>
          <w:rFonts w:ascii="Calibri" w:hAnsi="Calibri" w:eastAsia="Calibri" w:cs="Calibri"/>
        </w:rPr>
        <w:t xml:space="preserve"> </w:t>
      </w:r>
      <w:r w:rsidR="687A441D">
        <w:rPr/>
        <w:t xml:space="preserve">During </w:t>
      </w:r>
      <w:r w:rsidR="687A441D">
        <w:rPr/>
        <w:t>testing in the chart below</w:t>
      </w:r>
      <w:r w:rsidR="687A441D">
        <w:rPr/>
        <w:t xml:space="preserve">, the WorkingSet memory </w:t>
      </w:r>
      <w:r w:rsidR="687A441D">
        <w:rPr/>
        <w:t>steadily climbs</w:t>
      </w:r>
      <w:r w:rsidR="687A441D">
        <w:rPr/>
        <w:t xml:space="preserve"> on </w:t>
      </w:r>
      <w:r w:rsidR="687A441D">
        <w:rPr/>
        <w:t>each</w:t>
      </w:r>
      <w:r w:rsidR="687A441D">
        <w:rPr/>
        <w:t xml:space="preserve"> test which result</w:t>
      </w:r>
      <w:r w:rsidR="687A441D">
        <w:rPr/>
        <w:t>ed</w:t>
      </w:r>
      <w:r w:rsidR="687A441D">
        <w:rPr/>
        <w:t xml:space="preserve"> in a leak.</w:t>
      </w:r>
    </w:p>
    <w:p w:rsidRPr="00155812" w:rsidR="009723E6" w:rsidP="00155812" w:rsidRDefault="00F170AB" w14:paraId="13BF16F0" w14:textId="77777777">
      <w:pPr>
        <w:pStyle w:val="WObodytext"/>
        <w:spacing w:after="0"/>
        <w:rPr>
          <w:rFonts w:eastAsia="Calibri"/>
          <w:u w:val="single"/>
        </w:rPr>
      </w:pPr>
      <w:r w:rsidRPr="00155812">
        <w:rPr>
          <w:rFonts w:eastAsia="Calibri"/>
          <w:u w:val="single"/>
        </w:rPr>
        <w:t>Test</w:t>
      </w:r>
      <w:r w:rsidRPr="00155812" w:rsidR="009723E6">
        <w:rPr>
          <w:rFonts w:eastAsia="Calibri"/>
          <w:u w:val="single"/>
        </w:rPr>
        <w:t xml:space="preserve"> params:</w:t>
      </w:r>
    </w:p>
    <w:p w:rsidR="00D318E1" w:rsidP="00D43C44" w:rsidRDefault="009723E6" w14:paraId="7E0EE869" w14:textId="2DB79C9E">
      <w:pPr>
        <w:pStyle w:val="WObodytext"/>
        <w:spacing w:after="0"/>
        <w:rPr>
          <w:rFonts w:eastAsia="Calibri"/>
        </w:rPr>
      </w:pPr>
      <w:r>
        <w:rPr>
          <w:rFonts w:eastAsia="Calibri"/>
        </w:rPr>
        <w:t>Record Count=</w:t>
      </w:r>
      <w:r w:rsidR="00F170AB">
        <w:rPr>
          <w:rFonts w:eastAsia="Calibri"/>
        </w:rPr>
        <w:t>100</w:t>
      </w:r>
      <w:r w:rsidR="00BE7995">
        <w:rPr>
          <w:rFonts w:eastAsia="Calibri"/>
        </w:rPr>
        <w:t>0</w:t>
      </w:r>
      <w:r w:rsidR="00155812">
        <w:rPr>
          <w:rFonts w:eastAsia="Calibri"/>
        </w:rPr>
        <w:t>. Field count</w:t>
      </w:r>
      <w:r w:rsidR="00D43C44">
        <w:rPr>
          <w:rFonts w:eastAsia="Calibri"/>
        </w:rPr>
        <w:t>=8.  Consecutive test count=100</w:t>
      </w:r>
      <w:r w:rsidR="001F4244">
        <w:rPr>
          <w:rFonts w:eastAsia="Calibri"/>
        </w:rPr>
        <w:t>0</w:t>
      </w:r>
      <w:r w:rsidR="00D318E1">
        <w:rPr>
          <w:rFonts w:eastAsia="Calibri"/>
        </w:rPr>
        <w:t xml:space="preserve">.  Random Edit count=50. </w:t>
      </w:r>
    </w:p>
    <w:p w:rsidR="00970B89" w:rsidP="00D43C44" w:rsidRDefault="00D318E1" w14:paraId="6D2610E0" w14:textId="3ED18C6D">
      <w:pPr>
        <w:pStyle w:val="WObodytext"/>
        <w:spacing w:after="0"/>
        <w:rPr>
          <w:rFonts w:eastAsia="Calibri"/>
        </w:rPr>
      </w:pPr>
      <w:r>
        <w:rPr>
          <w:rFonts w:eastAsia="Calibri"/>
        </w:rPr>
        <w:t>Random Delete count=50</w:t>
      </w:r>
      <w:r w:rsidR="00123E47">
        <w:rPr>
          <w:rFonts w:eastAsia="Calibri"/>
        </w:rPr>
        <w:t>. LogChanges=FALSE</w:t>
      </w:r>
      <w:r w:rsidR="001F4244">
        <w:rPr>
          <w:rFonts w:eastAsia="Calibri"/>
        </w:rPr>
        <w:t xml:space="preserve"> 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150"/>
        <w:gridCol w:w="2072"/>
        <w:gridCol w:w="2006"/>
        <w:gridCol w:w="2700"/>
      </w:tblGrid>
      <w:tr w:rsidR="00123E47" w:rsidTr="00123E47" w14:paraId="5A04C779" w14:textId="10E5A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23E47" w:rsidP="00270649" w:rsidRDefault="00123E47" w14:paraId="3F7581BB" w14:textId="2ED0FB73">
            <w:pPr>
              <w:pStyle w:val="WObodytext"/>
              <w:spacing w:before="240" w:after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Delete 50 random records</w:t>
            </w:r>
          </w:p>
        </w:tc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23E47" w:rsidP="00270649" w:rsidRDefault="00123E47" w14:paraId="19FEAB78" w14:textId="4C8F456D">
            <w:pPr>
              <w:pStyle w:val="WObodytext"/>
              <w:spacing w:before="24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Edit 50 random records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23E47" w:rsidP="00270649" w:rsidRDefault="00123E47" w14:paraId="07C645BA" w14:textId="56DA129B">
            <w:pPr>
              <w:pStyle w:val="WObodytext"/>
              <w:spacing w:before="24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Go to first record after test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23E47" w:rsidP="00270649" w:rsidRDefault="00123E47" w14:paraId="55D02048" w14:textId="41DD79F5">
            <w:pPr>
              <w:pStyle w:val="WObodytext"/>
              <w:spacing w:before="24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Results</w:t>
            </w:r>
          </w:p>
        </w:tc>
      </w:tr>
      <w:tr w:rsidR="00123E47" w:rsidTr="00123E47" w14:paraId="411FC0EC" w14:textId="27437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color="auto" w:sz="4" w:space="0"/>
            </w:tcBorders>
          </w:tcPr>
          <w:p w:rsidRPr="00123E47" w:rsidR="00123E47" w:rsidP="00510BA4" w:rsidRDefault="00123E47" w14:paraId="40F73CA1" w14:textId="18C74AFD">
            <w:pPr>
              <w:pStyle w:val="WObodytext"/>
              <w:spacing w:before="240" w:after="0"/>
              <w:jc w:val="center"/>
              <w:rPr>
                <w:rFonts w:eastAsia="Calibri"/>
              </w:rPr>
            </w:pPr>
            <w:r w:rsidRPr="00123E47">
              <w:rPr>
                <w:rFonts w:eastAsia="Calibri"/>
              </w:rPr>
              <w:t>FALSE</w:t>
            </w:r>
          </w:p>
        </w:tc>
        <w:tc>
          <w:tcPr>
            <w:tcW w:w="2072" w:type="dxa"/>
            <w:tcBorders>
              <w:top w:val="single" w:color="auto" w:sz="4" w:space="0"/>
            </w:tcBorders>
          </w:tcPr>
          <w:p w:rsidRPr="00DD6BCA" w:rsidR="00123E47" w:rsidP="00510BA4" w:rsidRDefault="00123E47" w14:paraId="67DDC01B" w14:textId="6DEBA639">
            <w:pPr>
              <w:pStyle w:val="WObodytext"/>
              <w:spacing w:before="24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FALSE</w:t>
            </w:r>
          </w:p>
        </w:tc>
        <w:tc>
          <w:tcPr>
            <w:tcW w:w="2006" w:type="dxa"/>
            <w:tcBorders>
              <w:top w:val="single" w:color="auto" w:sz="4" w:space="0"/>
            </w:tcBorders>
          </w:tcPr>
          <w:p w:rsidRPr="00DD6BCA" w:rsidR="00123E47" w:rsidP="00510BA4" w:rsidRDefault="00123E47" w14:paraId="38B22287" w14:textId="513941C9">
            <w:pPr>
              <w:pStyle w:val="WObodytext"/>
              <w:spacing w:before="24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FALSE</w:t>
            </w:r>
          </w:p>
        </w:tc>
        <w:tc>
          <w:tcPr>
            <w:tcW w:w="2700" w:type="dxa"/>
            <w:tcBorders>
              <w:top w:val="single" w:color="auto" w:sz="4" w:space="0"/>
            </w:tcBorders>
          </w:tcPr>
          <w:p w:rsidRPr="0080473C" w:rsidR="00123E47" w:rsidP="00510BA4" w:rsidRDefault="00123E47" w14:paraId="62552184" w14:textId="541B92CD">
            <w:pPr>
              <w:pStyle w:val="WObodytext"/>
              <w:spacing w:before="24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FF0000"/>
              </w:rPr>
            </w:pPr>
          </w:p>
        </w:tc>
      </w:tr>
      <w:tr w:rsidR="00123E47" w:rsidTr="00123E47" w14:paraId="0B456F7C" w14:textId="40C7A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Pr="00123E47" w:rsidR="00123E47" w:rsidP="00510BA4" w:rsidRDefault="00864EC7" w14:paraId="75F1BA68" w14:textId="2445D8C0">
            <w:pPr>
              <w:pStyle w:val="WObodytext"/>
              <w:spacing w:before="240" w:after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FALSE</w:t>
            </w:r>
          </w:p>
        </w:tc>
        <w:tc>
          <w:tcPr>
            <w:tcW w:w="2072" w:type="dxa"/>
          </w:tcPr>
          <w:p w:rsidRPr="00DD6BCA" w:rsidR="00123E47" w:rsidP="00510BA4" w:rsidRDefault="00123E47" w14:paraId="558931B9" w14:textId="71BA47C4">
            <w:pPr>
              <w:pStyle w:val="WObodytext"/>
              <w:spacing w:before="24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FALSE</w:t>
            </w:r>
          </w:p>
        </w:tc>
        <w:tc>
          <w:tcPr>
            <w:tcW w:w="2006" w:type="dxa"/>
          </w:tcPr>
          <w:p w:rsidRPr="00DD6BCA" w:rsidR="00123E47" w:rsidP="00510BA4" w:rsidRDefault="00864EC7" w14:paraId="632498D5" w14:textId="6DA5D381">
            <w:pPr>
              <w:pStyle w:val="WObodytext"/>
              <w:spacing w:before="24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TRUE</w:t>
            </w:r>
          </w:p>
        </w:tc>
        <w:tc>
          <w:tcPr>
            <w:tcW w:w="2700" w:type="dxa"/>
          </w:tcPr>
          <w:p w:rsidRPr="0080473C" w:rsidR="00123E47" w:rsidP="00510BA4" w:rsidRDefault="00123E47" w14:paraId="45E36B80" w14:textId="6A45D162">
            <w:pPr>
              <w:pStyle w:val="WObodytext"/>
              <w:spacing w:before="24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FF0000"/>
              </w:rPr>
            </w:pPr>
            <w:r w:rsidRPr="0080473C">
              <w:rPr>
                <w:rFonts w:eastAsia="Calibri"/>
                <w:b/>
                <w:color w:val="FF0000"/>
              </w:rPr>
              <w:t>LEAK</w:t>
            </w:r>
          </w:p>
        </w:tc>
      </w:tr>
      <w:tr w:rsidR="00123E47" w:rsidTr="00123E47" w14:paraId="3A89F181" w14:textId="349E6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Pr="00123E47" w:rsidR="00123E47" w:rsidP="00510BA4" w:rsidRDefault="00864EC7" w14:paraId="08D307C7" w14:textId="338CE850">
            <w:pPr>
              <w:pStyle w:val="WObodytext"/>
              <w:spacing w:before="240" w:after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FALSE</w:t>
            </w:r>
          </w:p>
        </w:tc>
        <w:tc>
          <w:tcPr>
            <w:tcW w:w="2072" w:type="dxa"/>
          </w:tcPr>
          <w:p w:rsidRPr="00DD6BCA" w:rsidR="00123E47" w:rsidP="00510BA4" w:rsidRDefault="00123E47" w14:paraId="22DE059C" w14:textId="7FDB4855">
            <w:pPr>
              <w:pStyle w:val="WObodytext"/>
              <w:spacing w:before="24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TRUE</w:t>
            </w:r>
          </w:p>
        </w:tc>
        <w:tc>
          <w:tcPr>
            <w:tcW w:w="2006" w:type="dxa"/>
          </w:tcPr>
          <w:p w:rsidRPr="00DD6BCA" w:rsidR="00123E47" w:rsidP="00510BA4" w:rsidRDefault="00123E47" w14:paraId="23D51BF2" w14:textId="4B499FDF">
            <w:pPr>
              <w:pStyle w:val="WObodytext"/>
              <w:spacing w:before="24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FALSE</w:t>
            </w:r>
          </w:p>
        </w:tc>
        <w:tc>
          <w:tcPr>
            <w:tcW w:w="2700" w:type="dxa"/>
          </w:tcPr>
          <w:p w:rsidRPr="0080473C" w:rsidR="00123E47" w:rsidP="00510BA4" w:rsidRDefault="00123E47" w14:paraId="3CAD8F07" w14:textId="46A31C9C">
            <w:pPr>
              <w:pStyle w:val="WObodytext"/>
              <w:spacing w:before="24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FF0000"/>
              </w:rPr>
            </w:pPr>
          </w:p>
        </w:tc>
      </w:tr>
      <w:tr w:rsidR="00123E47" w:rsidTr="00123E47" w14:paraId="2BF7B6C4" w14:textId="4015A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Pr="00123E47" w:rsidR="00123E47" w:rsidP="00510BA4" w:rsidRDefault="00123E47" w14:paraId="553A5461" w14:textId="22168A16">
            <w:pPr>
              <w:pStyle w:val="WObodytext"/>
              <w:spacing w:before="240" w:after="0"/>
              <w:jc w:val="center"/>
              <w:rPr>
                <w:rFonts w:eastAsia="Calibri"/>
              </w:rPr>
            </w:pPr>
            <w:r w:rsidRPr="00123E47">
              <w:rPr>
                <w:rFonts w:eastAsia="Calibri"/>
              </w:rPr>
              <w:t>FALSE</w:t>
            </w:r>
          </w:p>
        </w:tc>
        <w:tc>
          <w:tcPr>
            <w:tcW w:w="2072" w:type="dxa"/>
          </w:tcPr>
          <w:p w:rsidRPr="00DD6BCA" w:rsidR="00123E47" w:rsidP="00510BA4" w:rsidRDefault="00123E47" w14:paraId="39C3EA13" w14:textId="36C08AA0">
            <w:pPr>
              <w:pStyle w:val="WObodytext"/>
              <w:spacing w:before="24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TRUE</w:t>
            </w:r>
          </w:p>
        </w:tc>
        <w:tc>
          <w:tcPr>
            <w:tcW w:w="2006" w:type="dxa"/>
          </w:tcPr>
          <w:p w:rsidRPr="00DD6BCA" w:rsidR="00123E47" w:rsidP="00510BA4" w:rsidRDefault="00864EC7" w14:paraId="4DF996D3" w14:textId="2EE3BCE6">
            <w:pPr>
              <w:pStyle w:val="WObodytext"/>
              <w:spacing w:before="24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TRUE</w:t>
            </w:r>
          </w:p>
        </w:tc>
        <w:tc>
          <w:tcPr>
            <w:tcW w:w="2700" w:type="dxa"/>
          </w:tcPr>
          <w:p w:rsidRPr="0080473C" w:rsidR="00123E47" w:rsidP="00510BA4" w:rsidRDefault="00FF3C8F" w14:paraId="1AA404DC" w14:textId="10893BBE">
            <w:pPr>
              <w:pStyle w:val="WObodytext"/>
              <w:spacing w:before="24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FF0000"/>
              </w:rPr>
            </w:pPr>
            <w:r>
              <w:rPr>
                <w:rFonts w:eastAsia="Calibri"/>
                <w:b/>
                <w:color w:val="FF0000"/>
              </w:rPr>
              <w:t>LEAK</w:t>
            </w:r>
          </w:p>
        </w:tc>
      </w:tr>
      <w:tr w:rsidR="00123E47" w:rsidTr="00123E47" w14:paraId="739E1DF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Pr="00123E47" w:rsidR="00123E47" w:rsidP="00510BA4" w:rsidRDefault="00864EC7" w14:paraId="2438DF54" w14:textId="768A7722">
            <w:pPr>
              <w:pStyle w:val="WObodytext"/>
              <w:spacing w:before="240" w:after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TRUE</w:t>
            </w:r>
          </w:p>
        </w:tc>
        <w:tc>
          <w:tcPr>
            <w:tcW w:w="2072" w:type="dxa"/>
          </w:tcPr>
          <w:p w:rsidR="00123E47" w:rsidP="00510BA4" w:rsidRDefault="00123E47" w14:paraId="34DC5370" w14:textId="79393BF0">
            <w:pPr>
              <w:pStyle w:val="WObodytext"/>
              <w:spacing w:before="24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FALSE</w:t>
            </w:r>
          </w:p>
        </w:tc>
        <w:tc>
          <w:tcPr>
            <w:tcW w:w="2006" w:type="dxa"/>
          </w:tcPr>
          <w:p w:rsidR="00123E47" w:rsidP="00510BA4" w:rsidRDefault="00864EC7" w14:paraId="0379B2D4" w14:textId="5902CD00">
            <w:pPr>
              <w:pStyle w:val="WObodytext"/>
              <w:spacing w:before="24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FALSE</w:t>
            </w:r>
          </w:p>
        </w:tc>
        <w:tc>
          <w:tcPr>
            <w:tcW w:w="2700" w:type="dxa"/>
          </w:tcPr>
          <w:p w:rsidRPr="0080473C" w:rsidR="00123E47" w:rsidP="00510BA4" w:rsidRDefault="00123E47" w14:paraId="6ECE18E6" w14:textId="16F643D1">
            <w:pPr>
              <w:pStyle w:val="WObodytext"/>
              <w:spacing w:before="24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FF0000"/>
              </w:rPr>
            </w:pPr>
            <w:r w:rsidRPr="0080473C">
              <w:rPr>
                <w:rFonts w:eastAsia="Calibri"/>
                <w:b/>
                <w:color w:val="FF0000"/>
              </w:rPr>
              <w:t>LEAK</w:t>
            </w:r>
          </w:p>
        </w:tc>
      </w:tr>
      <w:tr w:rsidR="00123E47" w:rsidTr="00123E47" w14:paraId="2A58E7D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Pr="00123E47" w:rsidR="00123E47" w:rsidP="00510BA4" w:rsidRDefault="00123E47" w14:paraId="03E6962C" w14:textId="0D78B174">
            <w:pPr>
              <w:pStyle w:val="WObodytext"/>
              <w:spacing w:before="240" w:after="0"/>
              <w:jc w:val="center"/>
              <w:rPr>
                <w:rFonts w:eastAsia="Calibri"/>
              </w:rPr>
            </w:pPr>
            <w:r w:rsidRPr="00123E47">
              <w:rPr>
                <w:rFonts w:eastAsia="Calibri"/>
              </w:rPr>
              <w:t>TRUE</w:t>
            </w:r>
          </w:p>
        </w:tc>
        <w:tc>
          <w:tcPr>
            <w:tcW w:w="2072" w:type="dxa"/>
          </w:tcPr>
          <w:p w:rsidR="00123E47" w:rsidP="00510BA4" w:rsidRDefault="00123E47" w14:paraId="401BC26B" w14:textId="5CA6E1FF">
            <w:pPr>
              <w:pStyle w:val="WObodytext"/>
              <w:spacing w:before="24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FALSE</w:t>
            </w:r>
          </w:p>
        </w:tc>
        <w:tc>
          <w:tcPr>
            <w:tcW w:w="2006" w:type="dxa"/>
          </w:tcPr>
          <w:p w:rsidR="00123E47" w:rsidP="00510BA4" w:rsidRDefault="00123E47" w14:paraId="03FE51B3" w14:textId="6E4E65B5">
            <w:pPr>
              <w:pStyle w:val="WObodytext"/>
              <w:spacing w:before="24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TRUE</w:t>
            </w:r>
          </w:p>
        </w:tc>
        <w:tc>
          <w:tcPr>
            <w:tcW w:w="2700" w:type="dxa"/>
          </w:tcPr>
          <w:p w:rsidRPr="0080473C" w:rsidR="00123E47" w:rsidP="00510BA4" w:rsidRDefault="00123E47" w14:paraId="4E90F6CD" w14:textId="5C466CD2">
            <w:pPr>
              <w:pStyle w:val="WObodytext"/>
              <w:spacing w:before="24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FF0000"/>
              </w:rPr>
            </w:pPr>
            <w:r>
              <w:rPr>
                <w:rFonts w:eastAsia="Calibri"/>
                <w:b/>
                <w:color w:val="FF0000"/>
              </w:rPr>
              <w:t>LEAK</w:t>
            </w:r>
          </w:p>
        </w:tc>
      </w:tr>
      <w:tr w:rsidR="00123E47" w:rsidTr="00123E47" w14:paraId="4BCDDF5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Pr="00123E47" w:rsidR="00123E47" w:rsidP="00510BA4" w:rsidRDefault="00123E47" w14:paraId="1E44857E" w14:textId="1772B22C">
            <w:pPr>
              <w:pStyle w:val="WObodytext"/>
              <w:spacing w:before="240" w:after="0"/>
              <w:jc w:val="center"/>
              <w:rPr>
                <w:rFonts w:eastAsia="Calibri"/>
              </w:rPr>
            </w:pPr>
            <w:r w:rsidRPr="00123E47">
              <w:rPr>
                <w:rFonts w:eastAsia="Calibri"/>
              </w:rPr>
              <w:t>TRUE</w:t>
            </w:r>
          </w:p>
        </w:tc>
        <w:tc>
          <w:tcPr>
            <w:tcW w:w="2072" w:type="dxa"/>
          </w:tcPr>
          <w:p w:rsidR="00123E47" w:rsidP="00510BA4" w:rsidRDefault="00123E47" w14:paraId="45C1F9A8" w14:textId="1FA4748C">
            <w:pPr>
              <w:pStyle w:val="WObodytext"/>
              <w:spacing w:before="24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TRUE</w:t>
            </w:r>
          </w:p>
        </w:tc>
        <w:tc>
          <w:tcPr>
            <w:tcW w:w="2006" w:type="dxa"/>
          </w:tcPr>
          <w:p w:rsidR="00123E47" w:rsidP="00510BA4" w:rsidRDefault="00265204" w14:paraId="3D93756D" w14:textId="7F69BFF8">
            <w:pPr>
              <w:pStyle w:val="WObodytext"/>
              <w:spacing w:before="24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FALSE</w:t>
            </w:r>
          </w:p>
        </w:tc>
        <w:tc>
          <w:tcPr>
            <w:tcW w:w="2700" w:type="dxa"/>
          </w:tcPr>
          <w:p w:rsidR="00123E47" w:rsidP="00510BA4" w:rsidRDefault="00123E47" w14:paraId="5D0CB6CE" w14:textId="6B768622">
            <w:pPr>
              <w:pStyle w:val="WObodytext"/>
              <w:spacing w:before="24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FF0000"/>
              </w:rPr>
            </w:pPr>
            <w:r>
              <w:rPr>
                <w:rFonts w:eastAsia="Calibri"/>
                <w:b/>
                <w:color w:val="FF0000"/>
              </w:rPr>
              <w:t>LEAK</w:t>
            </w:r>
          </w:p>
        </w:tc>
      </w:tr>
      <w:tr w:rsidR="00123E47" w:rsidTr="00123E47" w14:paraId="3C9556B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Pr="00123E47" w:rsidR="00123E47" w:rsidP="00510BA4" w:rsidRDefault="00265204" w14:paraId="5C69ADA5" w14:textId="17CD4B8A">
            <w:pPr>
              <w:pStyle w:val="WObodytext"/>
              <w:spacing w:before="240" w:after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TRUE</w:t>
            </w:r>
          </w:p>
        </w:tc>
        <w:tc>
          <w:tcPr>
            <w:tcW w:w="2072" w:type="dxa"/>
          </w:tcPr>
          <w:p w:rsidR="00123E47" w:rsidP="00510BA4" w:rsidRDefault="00123E47" w14:paraId="5D377CBD" w14:textId="58E4D9CE">
            <w:pPr>
              <w:pStyle w:val="WObodytext"/>
              <w:spacing w:before="24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TRUE</w:t>
            </w:r>
          </w:p>
        </w:tc>
        <w:tc>
          <w:tcPr>
            <w:tcW w:w="2006" w:type="dxa"/>
          </w:tcPr>
          <w:p w:rsidR="00123E47" w:rsidP="00510BA4" w:rsidRDefault="00123E47" w14:paraId="34B94AC8" w14:textId="13E4C78F">
            <w:pPr>
              <w:pStyle w:val="WObodytext"/>
              <w:spacing w:before="24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TRUE</w:t>
            </w:r>
          </w:p>
        </w:tc>
        <w:tc>
          <w:tcPr>
            <w:tcW w:w="2700" w:type="dxa"/>
          </w:tcPr>
          <w:p w:rsidR="00123E47" w:rsidP="00510BA4" w:rsidRDefault="00123E47" w14:paraId="4376B89E" w14:textId="4E1278D3">
            <w:pPr>
              <w:pStyle w:val="WObodytext"/>
              <w:spacing w:before="24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FF0000"/>
              </w:rPr>
            </w:pPr>
            <w:r>
              <w:rPr>
                <w:rFonts w:eastAsia="Calibri"/>
                <w:b/>
                <w:color w:val="FF0000"/>
              </w:rPr>
              <w:t>LEAK</w:t>
            </w:r>
          </w:p>
        </w:tc>
      </w:tr>
    </w:tbl>
    <w:p w:rsidR="00970B89" w:rsidP="00B338AC" w:rsidRDefault="00970B89" w14:paraId="21297DCF" w14:textId="02A4BE47">
      <w:pPr>
        <w:pStyle w:val="WObodytext"/>
        <w:rPr>
          <w:rFonts w:eastAsia="Calibri"/>
        </w:rPr>
      </w:pPr>
    </w:p>
    <w:p w:rsidR="00DD4D97" w:rsidP="00DD4D97" w:rsidRDefault="009933FC" w14:paraId="30D23A5A" w14:textId="3D6E8736">
      <w:pPr>
        <w:pStyle w:val="WOSubheader"/>
        <w:rPr>
          <w:rFonts w:eastAsia="Calibri"/>
        </w:rPr>
      </w:pPr>
      <w:r>
        <w:rPr>
          <w:rFonts w:eastAsia="Calibri"/>
        </w:rPr>
        <w:lastRenderedPageBreak/>
        <w:t>Test harness</w:t>
      </w:r>
    </w:p>
    <w:p w:rsidR="00F37636" w:rsidP="00DD4D97" w:rsidRDefault="009933FC" w14:paraId="76397018" w14:textId="55EED07F">
      <w:pPr>
        <w:pStyle w:val="WObodytext"/>
        <w:rPr>
          <w:rFonts w:eastAsia="Calibri"/>
        </w:rPr>
      </w:pPr>
      <w:r>
        <w:rPr>
          <w:rFonts w:eastAsia="Calibri"/>
        </w:rPr>
        <w:t xml:space="preserve">The </w:t>
      </w:r>
      <w:r w:rsidR="00880946">
        <w:rPr>
          <w:rFonts w:eastAsia="Calibri"/>
        </w:rPr>
        <w:t xml:space="preserve">MemDatasetTest.exe test harness was </w:t>
      </w:r>
      <w:r w:rsidR="00FA100A">
        <w:rPr>
          <w:rFonts w:eastAsia="Calibri"/>
        </w:rPr>
        <w:t xml:space="preserve">originally </w:t>
      </w:r>
      <w:r w:rsidR="00880946">
        <w:rPr>
          <w:rFonts w:eastAsia="Calibri"/>
        </w:rPr>
        <w:t>built in Delphi XE7.</w:t>
      </w:r>
      <w:r w:rsidR="00FA100A">
        <w:rPr>
          <w:rFonts w:eastAsia="Calibri"/>
        </w:rPr>
        <w:t xml:space="preserve">  It was ported to Delphi 2007 and </w:t>
      </w:r>
      <w:r w:rsidR="00DD405E">
        <w:rPr>
          <w:rFonts w:eastAsia="Calibri"/>
        </w:rPr>
        <w:t>Delphi 10.2 Tokyo.  32bit</w:t>
      </w:r>
      <w:r w:rsidR="00B75FF4">
        <w:rPr>
          <w:rFonts w:eastAsia="Calibri"/>
        </w:rPr>
        <w:t xml:space="preserve"> </w:t>
      </w:r>
      <w:r w:rsidR="00DD405E">
        <w:rPr>
          <w:rFonts w:eastAsia="Calibri"/>
        </w:rPr>
        <w:t xml:space="preserve">builds from </w:t>
      </w:r>
      <w:r w:rsidR="00611EFB">
        <w:rPr>
          <w:rFonts w:eastAsia="Calibri"/>
        </w:rPr>
        <w:t>all</w:t>
      </w:r>
      <w:r w:rsidR="00DD405E">
        <w:rPr>
          <w:rFonts w:eastAsia="Calibri"/>
        </w:rPr>
        <w:t xml:space="preserve"> </w:t>
      </w:r>
      <w:r w:rsidR="00A866C7">
        <w:rPr>
          <w:rFonts w:eastAsia="Calibri"/>
        </w:rPr>
        <w:t xml:space="preserve">above </w:t>
      </w:r>
      <w:r w:rsidR="00B75FF4">
        <w:rPr>
          <w:rFonts w:eastAsia="Calibri"/>
        </w:rPr>
        <w:t>versions were test</w:t>
      </w:r>
      <w:r w:rsidR="001C3699">
        <w:rPr>
          <w:rFonts w:eastAsia="Calibri"/>
        </w:rPr>
        <w:t xml:space="preserve">ed and all show the same behavior.  </w:t>
      </w:r>
      <w:r w:rsidR="00A75A31">
        <w:rPr>
          <w:rFonts w:eastAsia="Calibri"/>
        </w:rPr>
        <w:t xml:space="preserve">The test harness allows you to optionally show the data in a grid or not.  This </w:t>
      </w:r>
      <w:r w:rsidR="00F8160D">
        <w:rPr>
          <w:rFonts w:eastAsia="Calibri"/>
        </w:rPr>
        <w:t>lets you rule out grid internal mem storage as the culprit.</w:t>
      </w:r>
    </w:p>
    <w:p w:rsidR="00F37636" w:rsidP="00454BDB" w:rsidRDefault="00792244" w14:paraId="04A9A372" w14:textId="4DCD6FFA">
      <w:pPr>
        <w:pStyle w:val="WObodytext"/>
        <w:spacing w:after="0"/>
        <w:rPr>
          <w:rFonts w:eastAsia="Calibri"/>
        </w:rPr>
      </w:pPr>
      <w:r>
        <w:rPr>
          <w:rFonts w:eastAsia="Calibri"/>
        </w:rPr>
        <w:t>Test algorithm</w:t>
      </w:r>
      <w:r w:rsidR="004E359A">
        <w:rPr>
          <w:rFonts w:eastAsia="Calibri"/>
        </w:rPr>
        <w:t>:</w:t>
      </w:r>
      <w:r w:rsidR="00104737">
        <w:rPr>
          <w:rFonts w:eastAsia="Calibri"/>
        </w:rPr>
        <w:t xml:space="preserve">  </w:t>
      </w:r>
    </w:p>
    <w:p w:rsidR="003D34CE" w:rsidP="00F37636" w:rsidRDefault="003D34CE" w14:paraId="515AEDCB" w14:textId="19B70CEE">
      <w:pPr>
        <w:pStyle w:val="WObodytext"/>
        <w:numPr>
          <w:ilvl w:val="0"/>
          <w:numId w:val="3"/>
        </w:numPr>
        <w:rPr>
          <w:rFonts w:eastAsia="Calibri"/>
        </w:rPr>
      </w:pPr>
      <w:r>
        <w:rPr>
          <w:rFonts w:eastAsia="Calibri"/>
        </w:rPr>
        <w:t xml:space="preserve">Append </w:t>
      </w:r>
      <w:r w:rsidR="004D572E">
        <w:rPr>
          <w:rFonts w:eastAsia="Calibri"/>
        </w:rPr>
        <w:t>“Max Records” count to the dataset</w:t>
      </w:r>
      <w:r w:rsidR="008C2C29">
        <w:rPr>
          <w:rFonts w:eastAsia="Calibri"/>
        </w:rPr>
        <w:t xml:space="preserve"> with randomized data</w:t>
      </w:r>
    </w:p>
    <w:p w:rsidR="00637E00" w:rsidP="00F37636" w:rsidRDefault="00637E00" w14:paraId="27EBB01C" w14:textId="33298D22">
      <w:pPr>
        <w:pStyle w:val="WObodytext"/>
        <w:numPr>
          <w:ilvl w:val="0"/>
          <w:numId w:val="3"/>
        </w:numPr>
        <w:rPr>
          <w:rFonts w:eastAsia="Calibri"/>
        </w:rPr>
      </w:pPr>
      <w:r>
        <w:rPr>
          <w:rFonts w:eastAsia="Calibri"/>
        </w:rPr>
        <w:t xml:space="preserve">If “Delete </w:t>
      </w:r>
      <w:r w:rsidR="00D821E8">
        <w:rPr>
          <w:rFonts w:eastAsia="Calibri"/>
        </w:rPr>
        <w:t>r</w:t>
      </w:r>
      <w:r>
        <w:rPr>
          <w:rFonts w:eastAsia="Calibri"/>
        </w:rPr>
        <w:t>andom records” is checked</w:t>
      </w:r>
      <w:r w:rsidR="003D34CE">
        <w:rPr>
          <w:rFonts w:eastAsia="Calibri"/>
        </w:rPr>
        <w:t xml:space="preserve">, it will delete </w:t>
      </w:r>
      <w:r w:rsidR="007A5220">
        <w:rPr>
          <w:rFonts w:eastAsia="Calibri"/>
        </w:rPr>
        <w:t xml:space="preserve">a random </w:t>
      </w:r>
      <w:r w:rsidR="003D34CE">
        <w:rPr>
          <w:rFonts w:eastAsia="Calibri"/>
        </w:rPr>
        <w:t xml:space="preserve">“Delete Count” </w:t>
      </w:r>
      <w:r w:rsidR="00A56C6D">
        <w:rPr>
          <w:rFonts w:eastAsia="Calibri"/>
        </w:rPr>
        <w:t xml:space="preserve">of </w:t>
      </w:r>
      <w:r w:rsidR="007A5220">
        <w:rPr>
          <w:rFonts w:eastAsia="Calibri"/>
        </w:rPr>
        <w:t>records.</w:t>
      </w:r>
    </w:p>
    <w:p w:rsidR="00D821E8" w:rsidP="00F37636" w:rsidRDefault="00D821E8" w14:paraId="05D1B4AC" w14:textId="5C1810AA">
      <w:pPr>
        <w:pStyle w:val="WObodytext"/>
        <w:numPr>
          <w:ilvl w:val="0"/>
          <w:numId w:val="3"/>
        </w:numPr>
        <w:rPr>
          <w:rFonts w:eastAsia="Calibri"/>
        </w:rPr>
      </w:pPr>
      <w:r>
        <w:rPr>
          <w:rFonts w:eastAsia="Calibri"/>
        </w:rPr>
        <w:t xml:space="preserve">If “Edit random records” is checked, it will edit </w:t>
      </w:r>
      <w:r w:rsidR="00500394">
        <w:rPr>
          <w:rFonts w:eastAsia="Calibri"/>
        </w:rPr>
        <w:t xml:space="preserve">a random selection of </w:t>
      </w:r>
      <w:r>
        <w:rPr>
          <w:rFonts w:eastAsia="Calibri"/>
        </w:rPr>
        <w:t xml:space="preserve">“Edit Count” </w:t>
      </w:r>
      <w:r w:rsidR="00500394">
        <w:rPr>
          <w:rFonts w:eastAsia="Calibri"/>
        </w:rPr>
        <w:t>records with randomized data.</w:t>
      </w:r>
    </w:p>
    <w:p w:rsidR="00A56C6D" w:rsidP="00F37636" w:rsidRDefault="00A56C6D" w14:paraId="22443642" w14:textId="511E1C83">
      <w:pPr>
        <w:pStyle w:val="WObodytext"/>
        <w:numPr>
          <w:ilvl w:val="0"/>
          <w:numId w:val="3"/>
        </w:numPr>
        <w:rPr>
          <w:rFonts w:eastAsia="Calibri"/>
        </w:rPr>
      </w:pPr>
      <w:r>
        <w:rPr>
          <w:rFonts w:eastAsia="Calibri"/>
        </w:rPr>
        <w:t xml:space="preserve">If </w:t>
      </w:r>
      <w:r w:rsidR="007B0346">
        <w:rPr>
          <w:rFonts w:eastAsia="Calibri"/>
        </w:rPr>
        <w:t>“Jump to first record after each test” is checked, it will simply go to the first record</w:t>
      </w:r>
      <w:r w:rsidR="00D93CB6">
        <w:rPr>
          <w:rFonts w:eastAsia="Calibri"/>
        </w:rPr>
        <w:t xml:space="preserve"> at the end of each test.</w:t>
      </w:r>
    </w:p>
    <w:p w:rsidR="00192801" w:rsidP="00192801" w:rsidRDefault="00E83782" w14:paraId="5753B32B" w14:textId="068FA476">
      <w:pPr>
        <w:pStyle w:val="WObodytext"/>
        <w:numPr>
          <w:ilvl w:val="0"/>
          <w:numId w:val="3"/>
        </w:numPr>
        <w:rPr>
          <w:rFonts w:eastAsia="Calibri"/>
        </w:rPr>
      </w:pPr>
      <w:r>
        <w:rPr>
          <w:rFonts w:eastAsia="Calibri"/>
        </w:rPr>
        <w:t xml:space="preserve">At end of test, </w:t>
      </w:r>
      <w:r w:rsidR="00912C97">
        <w:rPr>
          <w:rFonts w:eastAsia="Calibri"/>
        </w:rPr>
        <w:t xml:space="preserve">random records are added back to fill any empty records </w:t>
      </w:r>
      <w:r w:rsidR="005C7414">
        <w:rPr>
          <w:rFonts w:eastAsia="Calibri"/>
        </w:rPr>
        <w:t xml:space="preserve">slots </w:t>
      </w:r>
      <w:r w:rsidR="00912C97">
        <w:rPr>
          <w:rFonts w:eastAsia="Calibri"/>
        </w:rPr>
        <w:t>from</w:t>
      </w:r>
      <w:r w:rsidR="00192801">
        <w:rPr>
          <w:rFonts w:eastAsia="Calibri"/>
        </w:rPr>
        <w:t xml:space="preserve"> </w:t>
      </w:r>
      <w:r w:rsidR="005C7414">
        <w:rPr>
          <w:rFonts w:eastAsia="Calibri"/>
        </w:rPr>
        <w:t xml:space="preserve">prior </w:t>
      </w:r>
      <w:r w:rsidR="00912C97">
        <w:rPr>
          <w:rFonts w:eastAsia="Calibri"/>
        </w:rPr>
        <w:t>random deletes</w:t>
      </w:r>
      <w:r w:rsidR="00192801">
        <w:rPr>
          <w:rFonts w:eastAsia="Calibri"/>
        </w:rPr>
        <w:t>.  If it deletes 5 records in the delete step above, this step adds back 5 records</w:t>
      </w:r>
      <w:r w:rsidR="00087C9B">
        <w:rPr>
          <w:rFonts w:eastAsia="Calibri"/>
        </w:rPr>
        <w:t xml:space="preserve"> </w:t>
      </w:r>
      <w:r w:rsidR="001F7E2F">
        <w:rPr>
          <w:rFonts w:eastAsia="Calibri"/>
        </w:rPr>
        <w:t>to</w:t>
      </w:r>
      <w:r w:rsidR="00087C9B">
        <w:rPr>
          <w:rFonts w:eastAsia="Calibri"/>
        </w:rPr>
        <w:t xml:space="preserve"> keep record count </w:t>
      </w:r>
      <w:r w:rsidR="001F7E2F">
        <w:rPr>
          <w:rFonts w:eastAsia="Calibri"/>
        </w:rPr>
        <w:t>at</w:t>
      </w:r>
      <w:r w:rsidR="00087C9B">
        <w:rPr>
          <w:rFonts w:eastAsia="Calibri"/>
        </w:rPr>
        <w:t xml:space="preserve"> “Max Records”</w:t>
      </w:r>
      <w:r w:rsidR="00192801">
        <w:rPr>
          <w:rFonts w:eastAsia="Calibri"/>
        </w:rPr>
        <w:t xml:space="preserve">. </w:t>
      </w:r>
    </w:p>
    <w:p w:rsidR="001F7E2F" w:rsidP="001F7E2F" w:rsidRDefault="001F7E2F" w14:paraId="6EAD68BC" w14:textId="77777777">
      <w:pPr>
        <w:pStyle w:val="WObodytext"/>
        <w:spacing w:after="0"/>
        <w:rPr>
          <w:rFonts w:eastAsia="Calibri"/>
        </w:rPr>
      </w:pPr>
      <w:r>
        <w:rPr>
          <w:rFonts w:eastAsia="Calibri"/>
        </w:rPr>
        <w:t>Test Types:</w:t>
      </w:r>
    </w:p>
    <w:p w:rsidR="001F7E2F" w:rsidP="001F7E2F" w:rsidRDefault="001F7E2F" w14:paraId="22012454" w14:textId="7468AC78">
      <w:pPr>
        <w:pStyle w:val="WObodytext"/>
        <w:spacing w:after="0"/>
        <w:rPr>
          <w:rFonts w:eastAsia="Calibri"/>
        </w:rPr>
      </w:pPr>
      <w:r w:rsidRPr="00014A7C">
        <w:rPr>
          <w:rFonts w:eastAsia="Calibri"/>
          <w:b/>
        </w:rPr>
        <w:t>Auto Test</w:t>
      </w:r>
      <w:r>
        <w:rPr>
          <w:rFonts w:eastAsia="Calibri"/>
        </w:rPr>
        <w:t xml:space="preserve"> – Automatically runs “Test Count” number of test for you</w:t>
      </w:r>
    </w:p>
    <w:p w:rsidR="009D0419" w:rsidP="001F7E2F" w:rsidRDefault="001F7E2F" w14:paraId="523314F8" w14:textId="7DCD31C0">
      <w:pPr>
        <w:pStyle w:val="WObodytext"/>
        <w:rPr>
          <w:rFonts w:eastAsia="Calibri"/>
        </w:rPr>
      </w:pPr>
      <w:r>
        <w:rPr>
          <w:rFonts w:eastAsia="Calibri"/>
          <w:b/>
        </w:rPr>
        <w:t>Single</w:t>
      </w:r>
      <w:r w:rsidRPr="00014A7C">
        <w:rPr>
          <w:rFonts w:eastAsia="Calibri"/>
          <w:b/>
        </w:rPr>
        <w:t xml:space="preserve"> Test</w:t>
      </w:r>
      <w:r>
        <w:rPr>
          <w:rFonts w:eastAsia="Calibri"/>
        </w:rPr>
        <w:t xml:space="preserve"> – Runs 1 test</w:t>
      </w:r>
    </w:p>
    <w:p w:rsidR="005C4214" w:rsidP="00454BDB" w:rsidRDefault="005C4214" w14:paraId="3F865B83" w14:textId="60AA6AC3">
      <w:pPr>
        <w:pStyle w:val="WObodytext"/>
        <w:spacing w:after="0"/>
        <w:rPr>
          <w:rFonts w:eastAsia="Calibri"/>
        </w:rPr>
      </w:pPr>
      <w:r>
        <w:rPr>
          <w:rFonts w:eastAsia="Calibri"/>
        </w:rPr>
        <w:t>Data set fields:</w:t>
      </w:r>
      <w:r w:rsidR="00515CA7">
        <w:rPr>
          <w:rFonts w:eastAsia="Calibri"/>
        </w:rPr>
        <w:t xml:space="preserve"> 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150"/>
        <w:gridCol w:w="2072"/>
        <w:gridCol w:w="2006"/>
      </w:tblGrid>
      <w:tr w:rsidR="00D27011" w:rsidTr="004A3C0C" w14:paraId="2206318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27011" w:rsidP="0044424A" w:rsidRDefault="00D27011" w14:paraId="0517E24A" w14:textId="7675226B">
            <w:pPr>
              <w:pStyle w:val="WObodytext"/>
              <w:spacing w:after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Name</w:t>
            </w:r>
          </w:p>
        </w:tc>
        <w:tc>
          <w:tcPr>
            <w:tcW w:w="2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27011" w:rsidP="0044424A" w:rsidRDefault="00D27011" w14:paraId="0050D347" w14:textId="16EC01E4">
            <w:pPr>
              <w:pStyle w:val="WObody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Type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27011" w:rsidP="0044424A" w:rsidRDefault="00D27011" w14:paraId="37C60C95" w14:textId="6286150C">
            <w:pPr>
              <w:pStyle w:val="WObodytext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Size</w:t>
            </w:r>
          </w:p>
        </w:tc>
      </w:tr>
      <w:tr w:rsidR="00D27011" w:rsidTr="004A3C0C" w14:paraId="0389866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color="auto" w:sz="4" w:space="0"/>
            </w:tcBorders>
          </w:tcPr>
          <w:p w:rsidRPr="00123E47" w:rsidR="00D27011" w:rsidP="009D51C6" w:rsidRDefault="00D27011" w14:paraId="62A7D8D8" w14:textId="77A1001E">
            <w:pPr>
              <w:pStyle w:val="WObodytext"/>
              <w:spacing w:before="240" w:after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FirstName</w:t>
            </w:r>
          </w:p>
        </w:tc>
        <w:tc>
          <w:tcPr>
            <w:tcW w:w="2072" w:type="dxa"/>
            <w:tcBorders>
              <w:top w:val="single" w:color="auto" w:sz="4" w:space="0"/>
            </w:tcBorders>
          </w:tcPr>
          <w:p w:rsidRPr="00DD6BCA" w:rsidR="00D27011" w:rsidP="009D51C6" w:rsidRDefault="00D27011" w14:paraId="5C36C284" w14:textId="21BB9016">
            <w:pPr>
              <w:pStyle w:val="WObodytext"/>
              <w:spacing w:before="24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String</w:t>
            </w:r>
          </w:p>
        </w:tc>
        <w:tc>
          <w:tcPr>
            <w:tcW w:w="2006" w:type="dxa"/>
            <w:tcBorders>
              <w:top w:val="single" w:color="auto" w:sz="4" w:space="0"/>
            </w:tcBorders>
          </w:tcPr>
          <w:p w:rsidRPr="00DD6BCA" w:rsidR="00D27011" w:rsidP="009D51C6" w:rsidRDefault="00D27011" w14:paraId="3BD118F2" w14:textId="399B1A84">
            <w:pPr>
              <w:pStyle w:val="WObodytext"/>
              <w:spacing w:before="24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50</w:t>
            </w:r>
          </w:p>
        </w:tc>
      </w:tr>
      <w:tr w:rsidR="00D27011" w:rsidTr="004A3C0C" w14:paraId="0DD785F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Pr="00123E47" w:rsidR="00D27011" w:rsidP="0044424A" w:rsidRDefault="00D27011" w14:paraId="4DF676DC" w14:textId="0D21D233">
            <w:pPr>
              <w:pStyle w:val="WObodytext"/>
              <w:spacing w:after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LastName</w:t>
            </w:r>
          </w:p>
        </w:tc>
        <w:tc>
          <w:tcPr>
            <w:tcW w:w="2072" w:type="dxa"/>
          </w:tcPr>
          <w:p w:rsidRPr="00DD6BCA" w:rsidR="00D27011" w:rsidP="0044424A" w:rsidRDefault="00D27011" w14:paraId="033AB469" w14:textId="6BE667D1">
            <w:pPr>
              <w:pStyle w:val="WObody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String</w:t>
            </w:r>
          </w:p>
        </w:tc>
        <w:tc>
          <w:tcPr>
            <w:tcW w:w="2006" w:type="dxa"/>
          </w:tcPr>
          <w:p w:rsidRPr="00DD6BCA" w:rsidR="00D27011" w:rsidP="0044424A" w:rsidRDefault="00D27011" w14:paraId="7E27D57D" w14:textId="0EA8D13A">
            <w:pPr>
              <w:pStyle w:val="WObody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50</w:t>
            </w:r>
          </w:p>
        </w:tc>
      </w:tr>
      <w:tr w:rsidR="00D27011" w:rsidTr="004A3C0C" w14:paraId="6B2CB9C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Pr="00123E47" w:rsidR="00D27011" w:rsidP="0044424A" w:rsidRDefault="00D27011" w14:paraId="203BE313" w14:textId="39273501">
            <w:pPr>
              <w:pStyle w:val="WObodytext"/>
              <w:spacing w:after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Address1</w:t>
            </w:r>
          </w:p>
        </w:tc>
        <w:tc>
          <w:tcPr>
            <w:tcW w:w="2072" w:type="dxa"/>
          </w:tcPr>
          <w:p w:rsidRPr="00DD6BCA" w:rsidR="00D27011" w:rsidP="0044424A" w:rsidRDefault="00D27011" w14:paraId="3483112A" w14:textId="1295EC70">
            <w:pPr>
              <w:pStyle w:val="WObodytext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String</w:t>
            </w:r>
          </w:p>
        </w:tc>
        <w:tc>
          <w:tcPr>
            <w:tcW w:w="2006" w:type="dxa"/>
          </w:tcPr>
          <w:p w:rsidRPr="00DD6BCA" w:rsidR="00D27011" w:rsidP="0044424A" w:rsidRDefault="00D27011" w14:paraId="23365A1E" w14:textId="320CFE12">
            <w:pPr>
              <w:pStyle w:val="WObodytext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120</w:t>
            </w:r>
          </w:p>
        </w:tc>
      </w:tr>
      <w:tr w:rsidR="00D27011" w:rsidTr="004A3C0C" w14:paraId="7114376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Pr="00123E47" w:rsidR="00D27011" w:rsidP="0044424A" w:rsidRDefault="00D27011" w14:paraId="2DE0E3C9" w14:textId="6F2E3E5A">
            <w:pPr>
              <w:pStyle w:val="WObodytext"/>
              <w:spacing w:after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Address2</w:t>
            </w:r>
          </w:p>
        </w:tc>
        <w:tc>
          <w:tcPr>
            <w:tcW w:w="2072" w:type="dxa"/>
          </w:tcPr>
          <w:p w:rsidRPr="00DD6BCA" w:rsidR="00D27011" w:rsidP="0044424A" w:rsidRDefault="00D27011" w14:paraId="278F68AB" w14:textId="5B8F271E">
            <w:pPr>
              <w:pStyle w:val="WObody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String</w:t>
            </w:r>
          </w:p>
        </w:tc>
        <w:tc>
          <w:tcPr>
            <w:tcW w:w="2006" w:type="dxa"/>
          </w:tcPr>
          <w:p w:rsidRPr="00DD6BCA" w:rsidR="00D27011" w:rsidP="0044424A" w:rsidRDefault="00D27011" w14:paraId="43AF2902" w14:textId="751DEE1E">
            <w:pPr>
              <w:pStyle w:val="WObody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120</w:t>
            </w:r>
          </w:p>
        </w:tc>
      </w:tr>
      <w:tr w:rsidR="00D27011" w:rsidTr="004A3C0C" w14:paraId="3D93E16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Pr="00123E47" w:rsidR="00D27011" w:rsidP="0044424A" w:rsidRDefault="00D27011" w14:paraId="2F9F61E3" w14:textId="3A5EE619">
            <w:pPr>
              <w:pStyle w:val="WObodytext"/>
              <w:spacing w:after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City</w:t>
            </w:r>
          </w:p>
        </w:tc>
        <w:tc>
          <w:tcPr>
            <w:tcW w:w="2072" w:type="dxa"/>
          </w:tcPr>
          <w:p w:rsidR="00D27011" w:rsidP="0044424A" w:rsidRDefault="00D27011" w14:paraId="107AFCBD" w14:textId="704C0DB2">
            <w:pPr>
              <w:pStyle w:val="WObodytext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String</w:t>
            </w:r>
          </w:p>
        </w:tc>
        <w:tc>
          <w:tcPr>
            <w:tcW w:w="2006" w:type="dxa"/>
          </w:tcPr>
          <w:p w:rsidR="00D27011" w:rsidP="0044424A" w:rsidRDefault="00454BDB" w14:paraId="593E85C6" w14:textId="5860208F">
            <w:pPr>
              <w:pStyle w:val="WObodytext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30</w:t>
            </w:r>
          </w:p>
        </w:tc>
      </w:tr>
      <w:tr w:rsidR="00D27011" w:rsidTr="004A3C0C" w14:paraId="1B746C1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Pr="00123E47" w:rsidR="00D27011" w:rsidP="0044424A" w:rsidRDefault="00D27011" w14:paraId="40A10B24" w14:textId="0EA8D361">
            <w:pPr>
              <w:pStyle w:val="WObodytext"/>
              <w:spacing w:after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State</w:t>
            </w:r>
          </w:p>
        </w:tc>
        <w:tc>
          <w:tcPr>
            <w:tcW w:w="2072" w:type="dxa"/>
          </w:tcPr>
          <w:p w:rsidR="00D27011" w:rsidP="0044424A" w:rsidRDefault="00D27011" w14:paraId="7D353EF6" w14:textId="13B49F73">
            <w:pPr>
              <w:pStyle w:val="WObody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String</w:t>
            </w:r>
          </w:p>
        </w:tc>
        <w:tc>
          <w:tcPr>
            <w:tcW w:w="2006" w:type="dxa"/>
          </w:tcPr>
          <w:p w:rsidR="00D27011" w:rsidP="0044424A" w:rsidRDefault="00D27011" w14:paraId="7EBD703B" w14:textId="267A9B0E">
            <w:pPr>
              <w:pStyle w:val="WObody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2</w:t>
            </w:r>
          </w:p>
        </w:tc>
      </w:tr>
      <w:tr w:rsidR="00454BDB" w:rsidTr="004A3C0C" w14:paraId="6250C81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="00454BDB" w:rsidP="0044424A" w:rsidRDefault="00102B20" w14:paraId="7D70B88C" w14:textId="275E55AB">
            <w:pPr>
              <w:pStyle w:val="WObodytext"/>
              <w:spacing w:after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Zip</w:t>
            </w:r>
          </w:p>
        </w:tc>
        <w:tc>
          <w:tcPr>
            <w:tcW w:w="2072" w:type="dxa"/>
          </w:tcPr>
          <w:p w:rsidR="00454BDB" w:rsidP="0044424A" w:rsidRDefault="00102B20" w14:paraId="6864D336" w14:textId="74039FCB">
            <w:pPr>
              <w:pStyle w:val="WObodytext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Integer</w:t>
            </w:r>
          </w:p>
        </w:tc>
        <w:tc>
          <w:tcPr>
            <w:tcW w:w="2006" w:type="dxa"/>
          </w:tcPr>
          <w:p w:rsidR="00454BDB" w:rsidP="0044424A" w:rsidRDefault="00102B20" w14:paraId="7F079E4C" w14:textId="4D3CB2D1">
            <w:pPr>
              <w:pStyle w:val="WObodytext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10</w:t>
            </w:r>
          </w:p>
        </w:tc>
      </w:tr>
      <w:tr w:rsidR="00102B20" w:rsidTr="004A3C0C" w14:paraId="7F66923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="00102B20" w:rsidP="0044424A" w:rsidRDefault="00102B20" w14:paraId="5ABB6F60" w14:textId="70F61D52">
            <w:pPr>
              <w:pStyle w:val="WObodytext"/>
              <w:spacing w:after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RecordDate</w:t>
            </w:r>
          </w:p>
        </w:tc>
        <w:tc>
          <w:tcPr>
            <w:tcW w:w="2072" w:type="dxa"/>
          </w:tcPr>
          <w:p w:rsidR="00102B20" w:rsidP="0044424A" w:rsidRDefault="0004315D" w14:paraId="63ACACB6" w14:textId="13C760EC">
            <w:pPr>
              <w:pStyle w:val="WObody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Date</w:t>
            </w:r>
          </w:p>
        </w:tc>
        <w:tc>
          <w:tcPr>
            <w:tcW w:w="2006" w:type="dxa"/>
          </w:tcPr>
          <w:p w:rsidR="00102B20" w:rsidP="0044424A" w:rsidRDefault="00E152A0" w14:paraId="726A9F1A" w14:textId="2E6E1370">
            <w:pPr>
              <w:pStyle w:val="WObodytex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10</w:t>
            </w:r>
          </w:p>
        </w:tc>
      </w:tr>
    </w:tbl>
    <w:p w:rsidR="0005618B" w:rsidP="00DD4D97" w:rsidRDefault="0005618B" w14:paraId="04CEB7C0" w14:textId="43FAA0D0">
      <w:pPr>
        <w:pStyle w:val="WObodytext"/>
        <w:rPr>
          <w:rFonts w:eastAsia="Calibri"/>
        </w:rPr>
      </w:pPr>
    </w:p>
    <w:p w:rsidR="006F72E8" w:rsidP="00DD4D97" w:rsidRDefault="006F72E8" w14:paraId="00F83464" w14:textId="4CFE9839">
      <w:pPr>
        <w:pStyle w:val="WObodytext"/>
        <w:rPr>
          <w:rFonts w:eastAsia="Calibri"/>
        </w:rPr>
      </w:pPr>
    </w:p>
    <w:p w:rsidR="006F72E8" w:rsidP="00DD4D97" w:rsidRDefault="006F72E8" w14:paraId="5E22AFE1" w14:textId="77777777">
      <w:pPr>
        <w:pStyle w:val="WObodytext"/>
        <w:rPr>
          <w:rFonts w:eastAsia="Calibri"/>
        </w:rPr>
      </w:pPr>
    </w:p>
    <w:p w:rsidR="000608E1" w:rsidP="00566C1B" w:rsidRDefault="000608E1" w14:paraId="1B5F9EA8" w14:textId="77777777">
      <w:pPr>
        <w:pStyle w:val="WObodytext"/>
        <w:spacing w:after="0"/>
        <w:rPr>
          <w:rFonts w:eastAsia="Calibri"/>
        </w:rPr>
      </w:pPr>
    </w:p>
    <w:p w:rsidR="003F6161" w:rsidP="00566C1B" w:rsidRDefault="000608E1" w14:paraId="35A9C5B1" w14:textId="7CECCAC0">
      <w:pPr>
        <w:pStyle w:val="WObodytext"/>
        <w:spacing w:after="0"/>
        <w:rPr>
          <w:rFonts w:eastAsia="Calibri"/>
        </w:rPr>
      </w:pPr>
      <w:r>
        <w:rPr>
          <w:rFonts w:eastAsia="Calibri"/>
        </w:rPr>
        <w:t xml:space="preserve">Test harness </w:t>
      </w:r>
      <w:r w:rsidR="00566C1B">
        <w:rPr>
          <w:rFonts w:eastAsia="Calibri"/>
        </w:rPr>
        <w:t>Screenshot:</w:t>
      </w:r>
    </w:p>
    <w:p w:rsidR="00852CC3" w:rsidP="00DD4D97" w:rsidRDefault="00852CC3" w14:paraId="589CD5A3" w14:textId="232B14C6">
      <w:pPr>
        <w:pStyle w:val="WObodytext"/>
        <w:rPr>
          <w:rFonts w:eastAsia="Calibri"/>
        </w:rPr>
      </w:pPr>
      <w:r>
        <w:rPr>
          <w:noProof/>
        </w:rPr>
        <w:drawing>
          <wp:inline distT="0" distB="0" distL="0" distR="0" wp14:anchorId="0E41A836" wp14:editId="049F6CD6">
            <wp:extent cx="5943600" cy="3721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8E1" w:rsidP="00DD4D97" w:rsidRDefault="000608E1" w14:paraId="46C8AE7F" w14:textId="1BDB0B51">
      <w:pPr>
        <w:pStyle w:val="WObodytext"/>
        <w:rPr>
          <w:rFonts w:eastAsia="Calibri"/>
        </w:rPr>
      </w:pPr>
    </w:p>
    <w:p w:rsidR="000608E1" w:rsidP="000608E1" w:rsidRDefault="000608E1" w14:paraId="10EA4A84" w14:textId="27DFC04F">
      <w:pPr>
        <w:pStyle w:val="WOSubheader"/>
        <w:rPr>
          <w:rFonts w:eastAsia="Calibri"/>
        </w:rPr>
      </w:pPr>
      <w:r>
        <w:rPr>
          <w:rFonts w:eastAsia="Calibri"/>
        </w:rPr>
        <w:t>Test</w:t>
      </w:r>
      <w:r>
        <w:rPr>
          <w:rFonts w:eastAsia="Calibri"/>
        </w:rPr>
        <w:t>ing</w:t>
      </w:r>
    </w:p>
    <w:p w:rsidR="000608E1" w:rsidP="000608E1" w:rsidRDefault="00A80C42" w14:paraId="07397423" w14:textId="660B25BD">
      <w:pPr>
        <w:pStyle w:val="WObodytext"/>
        <w:rPr>
          <w:rFonts w:eastAsia="Calibri"/>
        </w:rPr>
      </w:pPr>
      <w:r>
        <w:rPr>
          <w:rFonts w:eastAsia="Calibri"/>
        </w:rPr>
        <w:t>Th</w:t>
      </w:r>
      <w:r w:rsidR="00B61DF2">
        <w:rPr>
          <w:rFonts w:eastAsia="Calibri"/>
        </w:rPr>
        <w:t xml:space="preserve">e following </w:t>
      </w:r>
      <w:r w:rsidR="009905F1">
        <w:rPr>
          <w:rFonts w:eastAsia="Calibri"/>
        </w:rPr>
        <w:t xml:space="preserve">TClientDataset </w:t>
      </w:r>
      <w:r w:rsidR="00B61DF2">
        <w:rPr>
          <w:rFonts w:eastAsia="Calibri"/>
        </w:rPr>
        <w:t xml:space="preserve">test shows </w:t>
      </w:r>
      <w:r w:rsidR="00324C88">
        <w:rPr>
          <w:rFonts w:eastAsia="Calibri"/>
        </w:rPr>
        <w:t xml:space="preserve">a </w:t>
      </w:r>
      <w:r w:rsidR="000B20E3">
        <w:rPr>
          <w:rFonts w:eastAsia="Calibri"/>
        </w:rPr>
        <w:t xml:space="preserve">gradual WorkingSet memory increase using the following </w:t>
      </w:r>
      <w:r w:rsidR="001B28DE">
        <w:rPr>
          <w:rFonts w:eastAsia="Calibri"/>
        </w:rPr>
        <w:t xml:space="preserve">test harness settings.  </w:t>
      </w:r>
      <w:r w:rsidR="00425C4A">
        <w:rPr>
          <w:rFonts w:eastAsia="Calibri"/>
        </w:rPr>
        <w:t xml:space="preserve">The memory never releases during the test.   </w:t>
      </w:r>
    </w:p>
    <w:p w:rsidR="009B4954" w:rsidP="00FF77E1" w:rsidRDefault="009B4954" w14:paraId="73FE7179" w14:textId="1EF36179">
      <w:pPr>
        <w:pStyle w:val="WObodytext"/>
        <w:spacing w:after="0"/>
        <w:rPr>
          <w:rFonts w:eastAsia="Calibri"/>
        </w:rPr>
      </w:pPr>
      <w:r>
        <w:rPr>
          <w:rFonts w:eastAsia="Calibri"/>
        </w:rPr>
        <w:t>Settings:</w:t>
      </w:r>
    </w:p>
    <w:p w:rsidR="00FF77E1" w:rsidP="00FF77E1" w:rsidRDefault="00FF77E1" w14:paraId="54990138" w14:textId="6E8EB68F">
      <w:pPr>
        <w:pStyle w:val="WObodytext"/>
        <w:spacing w:after="0"/>
        <w:rPr>
          <w:rFonts w:eastAsia="Calibri"/>
        </w:rPr>
      </w:pPr>
      <w:r>
        <w:rPr>
          <w:rFonts w:eastAsia="Calibri"/>
        </w:rPr>
        <w:t>Max Records = 1000</w:t>
      </w:r>
    </w:p>
    <w:p w:rsidR="00FF77E1" w:rsidP="009B4954" w:rsidRDefault="00CF1F57" w14:paraId="6546C405" w14:textId="09DCAEE0">
      <w:pPr>
        <w:pStyle w:val="WObodytext"/>
        <w:spacing w:after="0"/>
        <w:rPr>
          <w:rFonts w:eastAsia="Calibri"/>
        </w:rPr>
      </w:pPr>
      <w:r>
        <w:rPr>
          <w:rFonts w:eastAsia="Calibri"/>
        </w:rPr>
        <w:t>Jump to first record after each test = TRUE</w:t>
      </w:r>
    </w:p>
    <w:p w:rsidR="00CF1F57" w:rsidP="009B4954" w:rsidRDefault="00715878" w14:paraId="722D8C3B" w14:textId="39685EF9">
      <w:pPr>
        <w:pStyle w:val="WObodytext"/>
        <w:spacing w:after="0"/>
        <w:rPr>
          <w:rFonts w:eastAsia="Calibri"/>
        </w:rPr>
      </w:pPr>
      <w:r>
        <w:rPr>
          <w:rFonts w:eastAsia="Calibri"/>
        </w:rPr>
        <w:t>Edit random records = TRUE</w:t>
      </w:r>
    </w:p>
    <w:p w:rsidR="00715878" w:rsidP="006650A5" w:rsidRDefault="00715878" w14:paraId="741050AB" w14:textId="50CA3197">
      <w:pPr>
        <w:pStyle w:val="WObodytext"/>
        <w:numPr>
          <w:ilvl w:val="0"/>
          <w:numId w:val="4"/>
        </w:numPr>
        <w:spacing w:after="0"/>
        <w:rPr>
          <w:rFonts w:eastAsia="Calibri"/>
        </w:rPr>
      </w:pPr>
      <w:r>
        <w:rPr>
          <w:rFonts w:eastAsia="Calibri"/>
        </w:rPr>
        <w:t xml:space="preserve">Edit count = </w:t>
      </w:r>
      <w:r w:rsidR="009B4954">
        <w:rPr>
          <w:rFonts w:eastAsia="Calibri"/>
        </w:rPr>
        <w:t>50</w:t>
      </w:r>
    </w:p>
    <w:p w:rsidR="009B4954" w:rsidP="009B4954" w:rsidRDefault="009B4954" w14:paraId="21B52D33" w14:textId="1D13D955">
      <w:pPr>
        <w:pStyle w:val="WObodytext"/>
        <w:spacing w:after="0"/>
        <w:rPr>
          <w:rFonts w:eastAsia="Calibri"/>
        </w:rPr>
      </w:pPr>
      <w:r>
        <w:rPr>
          <w:rFonts w:eastAsia="Calibri"/>
        </w:rPr>
        <w:t>Delete random records = TRUE</w:t>
      </w:r>
    </w:p>
    <w:p w:rsidR="009B4954" w:rsidP="006650A5" w:rsidRDefault="009B4954" w14:paraId="1D856547" w14:textId="01146EFC">
      <w:pPr>
        <w:pStyle w:val="WObodytext"/>
        <w:numPr>
          <w:ilvl w:val="0"/>
          <w:numId w:val="4"/>
        </w:numPr>
        <w:spacing w:after="0"/>
        <w:rPr>
          <w:rFonts w:eastAsia="Calibri"/>
        </w:rPr>
      </w:pPr>
      <w:r>
        <w:rPr>
          <w:rFonts w:eastAsia="Calibri"/>
        </w:rPr>
        <w:t>Delete count = 50</w:t>
      </w:r>
    </w:p>
    <w:p w:rsidR="000608E1" w:rsidP="00DD4D97" w:rsidRDefault="00D66956" w14:paraId="3D4DD959" w14:textId="2F963A3F">
      <w:pPr>
        <w:pStyle w:val="WObodytext"/>
        <w:rPr>
          <w:rFonts w:eastAsia="Calibri"/>
        </w:rPr>
      </w:pPr>
      <w:r>
        <w:rPr>
          <w:rFonts w:eastAsia="Calibri"/>
        </w:rPr>
        <w:t>Concurrent test count = 1000</w:t>
      </w:r>
    </w:p>
    <w:p w:rsidR="00132290" w:rsidP="00DD4D97" w:rsidRDefault="00132290" w14:paraId="31455229" w14:textId="011971FD">
      <w:pPr>
        <w:pStyle w:val="WObodytext"/>
        <w:rPr>
          <w:rFonts w:eastAsia="Calibri"/>
        </w:rPr>
      </w:pPr>
    </w:p>
    <w:p w:rsidR="000D55B3" w:rsidP="00DD4D97" w:rsidRDefault="000D55B3" w14:paraId="4836B972" w14:textId="76752FA4">
      <w:pPr>
        <w:pStyle w:val="WObodytext"/>
        <w:rPr>
          <w:rFonts w:eastAsia="Calibri"/>
        </w:rPr>
      </w:pPr>
    </w:p>
    <w:p w:rsidR="000D55B3" w:rsidP="00B136A1" w:rsidRDefault="00405640" w14:paraId="08B19B18" w14:textId="28979CDC">
      <w:pPr>
        <w:pStyle w:val="WObodytext"/>
        <w:spacing w:after="0"/>
        <w:rPr>
          <w:rFonts w:eastAsia="Calibri"/>
        </w:rPr>
      </w:pPr>
      <w:r>
        <w:rPr>
          <w:rFonts w:eastAsia="Calibri"/>
        </w:rPr>
        <w:lastRenderedPageBreak/>
        <w:t>Test frame 1:</w:t>
      </w:r>
      <w:r w:rsidR="00272247">
        <w:rPr>
          <w:rFonts w:eastAsia="Calibri"/>
        </w:rPr>
        <w:t xml:space="preserve"> </w:t>
      </w:r>
      <w:r w:rsidRPr="00EA1DD3" w:rsidR="00EA1DD3">
        <w:rPr>
          <w:rFonts w:eastAsia="Calibri"/>
          <w:b/>
        </w:rPr>
        <w:t>0 tests</w:t>
      </w:r>
    </w:p>
    <w:p w:rsidR="00C649C0" w:rsidP="00DD4D97" w:rsidRDefault="00405640" w14:paraId="560B3603" w14:textId="1D157DBE">
      <w:pPr>
        <w:pStyle w:val="WObodytext"/>
        <w:rPr>
          <w:rFonts w:eastAsia="Calibri"/>
        </w:rPr>
      </w:pPr>
      <w:r>
        <w:rPr>
          <w:noProof/>
        </w:rPr>
        <w:drawing>
          <wp:inline distT="0" distB="0" distL="0" distR="0" wp14:anchorId="6278E243" wp14:editId="2869789B">
            <wp:extent cx="5267325" cy="329545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027" cy="330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A1DD3" w:rsidR="00B136A1" w:rsidP="00B136A1" w:rsidRDefault="00B136A1" w14:paraId="5C85A1DC" w14:textId="5AEF92A9">
      <w:pPr>
        <w:pStyle w:val="WObodytext"/>
        <w:spacing w:after="0"/>
        <w:rPr>
          <w:rFonts w:eastAsia="Calibri"/>
          <w:b/>
        </w:rPr>
      </w:pPr>
      <w:r>
        <w:rPr>
          <w:rFonts w:eastAsia="Calibri"/>
        </w:rPr>
        <w:t>Test frame 2:</w:t>
      </w:r>
      <w:r w:rsidR="00EC2828">
        <w:rPr>
          <w:rFonts w:eastAsia="Calibri"/>
        </w:rPr>
        <w:t xml:space="preserve"> </w:t>
      </w:r>
      <w:r w:rsidRPr="00EA1DD3" w:rsidR="00EC2828">
        <w:rPr>
          <w:rFonts w:eastAsia="Calibri"/>
          <w:b/>
        </w:rPr>
        <w:t>3000 tests</w:t>
      </w:r>
    </w:p>
    <w:p w:rsidR="00C649C0" w:rsidP="00DD4D97" w:rsidRDefault="00C649C0" w14:paraId="08D01470" w14:textId="4855B25E">
      <w:pPr>
        <w:pStyle w:val="WObodytext"/>
        <w:rPr>
          <w:rFonts w:eastAsia="Calibri"/>
        </w:rPr>
      </w:pPr>
      <w:r>
        <w:rPr>
          <w:noProof/>
        </w:rPr>
        <w:drawing>
          <wp:inline distT="0" distB="0" distL="0" distR="0" wp14:anchorId="045A7B4A" wp14:editId="3E46F9FE">
            <wp:extent cx="5270683" cy="32975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3370" cy="33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66A" w:rsidP="00DD4D97" w:rsidRDefault="0001366A" w14:paraId="1AA8AD52" w14:textId="540DEF37">
      <w:pPr>
        <w:pStyle w:val="WObodytext"/>
        <w:rPr>
          <w:rFonts w:eastAsia="Calibri"/>
        </w:rPr>
      </w:pPr>
    </w:p>
    <w:p w:rsidR="0001366A" w:rsidP="00BB0727" w:rsidRDefault="0001366A" w14:paraId="359EF54F" w14:textId="45C21E02">
      <w:pPr>
        <w:pStyle w:val="WObodytext"/>
        <w:spacing w:after="0"/>
        <w:rPr>
          <w:rFonts w:eastAsia="Calibri"/>
        </w:rPr>
      </w:pPr>
      <w:r>
        <w:rPr>
          <w:rFonts w:eastAsia="Calibri"/>
        </w:rPr>
        <w:lastRenderedPageBreak/>
        <w:t xml:space="preserve">Test frame 3: </w:t>
      </w:r>
      <w:r w:rsidRPr="00EA1DD3" w:rsidR="00BB0727">
        <w:rPr>
          <w:rFonts w:eastAsia="Calibri"/>
          <w:b/>
        </w:rPr>
        <w:t>6000 tests</w:t>
      </w:r>
    </w:p>
    <w:p w:rsidR="00BB0727" w:rsidP="00DD4D97" w:rsidRDefault="00BB0727" w14:paraId="43060479" w14:textId="700DDF80">
      <w:pPr>
        <w:pStyle w:val="WObodytext"/>
        <w:rPr>
          <w:rFonts w:eastAsia="Calibri"/>
        </w:rPr>
      </w:pPr>
      <w:r>
        <w:rPr>
          <w:noProof/>
        </w:rPr>
        <w:drawing>
          <wp:inline distT="0" distB="0" distL="0" distR="0" wp14:anchorId="799C2D63" wp14:editId="6F6AC5FA">
            <wp:extent cx="5276088" cy="3300984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088" cy="330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8A" w:rsidP="00272247" w:rsidRDefault="00B9218A" w14:paraId="5F4423FD" w14:textId="36620136">
      <w:pPr>
        <w:pStyle w:val="WObodytext"/>
        <w:spacing w:after="0"/>
        <w:rPr>
          <w:rFonts w:eastAsia="Calibri"/>
        </w:rPr>
      </w:pPr>
      <w:r>
        <w:rPr>
          <w:rFonts w:eastAsia="Calibri"/>
        </w:rPr>
        <w:t xml:space="preserve">Test </w:t>
      </w:r>
      <w:r w:rsidR="00272247">
        <w:rPr>
          <w:rFonts w:eastAsia="Calibri"/>
        </w:rPr>
        <w:t xml:space="preserve">frame 4: </w:t>
      </w:r>
      <w:r w:rsidRPr="00EA1DD3" w:rsidR="00272247">
        <w:rPr>
          <w:rFonts w:eastAsia="Calibri"/>
          <w:b/>
        </w:rPr>
        <w:t>9000 tests</w:t>
      </w:r>
    </w:p>
    <w:p w:rsidR="00B9218A" w:rsidP="00DD4D97" w:rsidRDefault="00B9218A" w14:paraId="399D59C7" w14:textId="75CDAB44">
      <w:pPr>
        <w:pStyle w:val="WObodytext"/>
        <w:rPr>
          <w:rFonts w:eastAsia="Calibri"/>
        </w:rPr>
      </w:pPr>
      <w:r>
        <w:rPr>
          <w:noProof/>
        </w:rPr>
        <w:drawing>
          <wp:inline distT="0" distB="0" distL="0" distR="0" wp14:anchorId="556B38A4" wp14:editId="2A28889E">
            <wp:extent cx="5258503" cy="32899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754" cy="330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6B" w:rsidP="00DD4D97" w:rsidRDefault="00503B6B" w14:paraId="2663E09C" w14:textId="77777777">
      <w:pPr>
        <w:pStyle w:val="WObodytext"/>
        <w:rPr>
          <w:rFonts w:eastAsia="Calibri"/>
        </w:rPr>
      </w:pPr>
    </w:p>
    <w:p w:rsidR="00E96ECD" w:rsidP="00DD4D97" w:rsidRDefault="00503B6B" w14:paraId="6E304D35" w14:textId="59BF1860">
      <w:pPr>
        <w:pStyle w:val="WObodytext"/>
        <w:rPr>
          <w:rFonts w:eastAsia="Calibri"/>
        </w:rPr>
      </w:pPr>
      <w:r>
        <w:rPr>
          <w:rFonts w:eastAsia="Calibri"/>
        </w:rPr>
        <w:lastRenderedPageBreak/>
        <w:t xml:space="preserve">Test </w:t>
      </w:r>
      <w:r w:rsidR="00E96ECD">
        <w:rPr>
          <w:rFonts w:eastAsia="Calibri"/>
        </w:rPr>
        <w:t>Conclusion:</w:t>
      </w:r>
    </w:p>
    <w:p w:rsidR="00503B6B" w:rsidP="00DD4D97" w:rsidRDefault="00503B6B" w14:paraId="13171396" w14:textId="1A1FA8B4">
      <w:pPr>
        <w:pStyle w:val="WObodytext"/>
        <w:rPr>
          <w:rFonts w:eastAsia="Calibri"/>
        </w:rPr>
      </w:pPr>
      <w:r>
        <w:rPr>
          <w:rFonts w:eastAsia="Calibri"/>
        </w:rPr>
        <w:t>Test</w:t>
      </w:r>
      <w:r w:rsidR="005D09DA">
        <w:rPr>
          <w:rFonts w:eastAsia="Calibri"/>
        </w:rPr>
        <w:t xml:space="preserve"> frame 1 starts with a WorkingSet memory of 20</w:t>
      </w:r>
      <w:r w:rsidR="00581F86">
        <w:rPr>
          <w:rFonts w:eastAsia="Calibri"/>
        </w:rPr>
        <w:t>.1</w:t>
      </w:r>
      <w:r w:rsidR="00617FA5">
        <w:rPr>
          <w:rFonts w:eastAsia="Calibri"/>
        </w:rPr>
        <w:t xml:space="preserve">mb.  Test frame 2 brings the WorkingSet mem up to </w:t>
      </w:r>
      <w:r w:rsidR="002A1CED">
        <w:rPr>
          <w:rFonts w:eastAsia="Calibri"/>
        </w:rPr>
        <w:t xml:space="preserve">over </w:t>
      </w:r>
      <w:r w:rsidR="00617FA5">
        <w:rPr>
          <w:rFonts w:eastAsia="Calibri"/>
        </w:rPr>
        <w:t>25</w:t>
      </w:r>
      <w:r w:rsidR="00581F86">
        <w:rPr>
          <w:rFonts w:eastAsia="Calibri"/>
        </w:rPr>
        <w:t>.4</w:t>
      </w:r>
      <w:r w:rsidR="00617FA5">
        <w:rPr>
          <w:rFonts w:eastAsia="Calibri"/>
        </w:rPr>
        <w:t>mb</w:t>
      </w:r>
      <w:r w:rsidR="002A1CED">
        <w:rPr>
          <w:rFonts w:eastAsia="Calibri"/>
        </w:rPr>
        <w:t xml:space="preserve">.  Test frame 3 brings the mem up to </w:t>
      </w:r>
      <w:r w:rsidR="00AE3FD3">
        <w:rPr>
          <w:rFonts w:eastAsia="Calibri"/>
        </w:rPr>
        <w:t xml:space="preserve">27mb.  And by the end of the testing with 9000 test </w:t>
      </w:r>
      <w:r w:rsidR="00581F86">
        <w:rPr>
          <w:rFonts w:eastAsia="Calibri"/>
        </w:rPr>
        <w:t>iterations, the WorkingSet mem is up to 29.3mb</w:t>
      </w:r>
      <w:r w:rsidR="00787BB8">
        <w:rPr>
          <w:rFonts w:eastAsia="Calibri"/>
        </w:rPr>
        <w:t>.</w:t>
      </w:r>
    </w:p>
    <w:p w:rsidR="00221BD9" w:rsidP="00DD4D97" w:rsidRDefault="00244708" w14:paraId="4B97AEF2" w14:textId="1C7D0019">
      <w:pPr>
        <w:pStyle w:val="WObodytext"/>
        <w:rPr>
          <w:rFonts w:eastAsia="Calibri"/>
        </w:rPr>
      </w:pPr>
      <w:r>
        <w:rPr>
          <w:rFonts w:eastAsia="Calibri"/>
        </w:rPr>
        <w:t xml:space="preserve">*NOTE: </w:t>
      </w:r>
      <w:r w:rsidR="00221BD9">
        <w:rPr>
          <w:rFonts w:eastAsia="Calibri"/>
        </w:rPr>
        <w:t>The same test was performed with FDMemTable</w:t>
      </w:r>
      <w:r w:rsidR="00F92BC5">
        <w:rPr>
          <w:rFonts w:eastAsia="Calibri"/>
        </w:rPr>
        <w:t xml:space="preserve"> with absolutely no mem leak.</w:t>
      </w:r>
      <w:r w:rsidR="000528CF">
        <w:rPr>
          <w:rFonts w:eastAsia="Calibri"/>
        </w:rPr>
        <w:t xml:space="preserve">  Once the FDMemTable is loaded with the 1000 records, the </w:t>
      </w:r>
      <w:r>
        <w:rPr>
          <w:rFonts w:eastAsia="Calibri"/>
        </w:rPr>
        <w:t xml:space="preserve">WorkingSet </w:t>
      </w:r>
      <w:r w:rsidR="000528CF">
        <w:rPr>
          <w:rFonts w:eastAsia="Calibri"/>
        </w:rPr>
        <w:t>memory never moved.  It</w:t>
      </w:r>
      <w:r>
        <w:rPr>
          <w:rFonts w:eastAsia="Calibri"/>
        </w:rPr>
        <w:t>’</w:t>
      </w:r>
      <w:r w:rsidR="000528CF">
        <w:rPr>
          <w:rFonts w:eastAsia="Calibri"/>
        </w:rPr>
        <w:t>s very stable.</w:t>
      </w:r>
    </w:p>
    <w:p w:rsidR="00E96ECD" w:rsidP="00DD4D97" w:rsidRDefault="00E96ECD" w14:paraId="02FD9CD1" w14:textId="77777777">
      <w:pPr>
        <w:pStyle w:val="WObodytext"/>
        <w:rPr>
          <w:rFonts w:eastAsia="Calibri"/>
        </w:rPr>
      </w:pPr>
    </w:p>
    <w:sectPr w:rsidR="00E96ECD" w:rsidSect="00E909B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orient="portrait"/>
      <w:pgMar w:top="216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347" w:rsidRDefault="003D1347" w14:paraId="39C1E930" w14:textId="77777777">
      <w:r>
        <w:separator/>
      </w:r>
    </w:p>
  </w:endnote>
  <w:endnote w:type="continuationSeparator" w:id="0">
    <w:p w:rsidR="003D1347" w:rsidRDefault="003D1347" w14:paraId="425ADB9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4B3C" w:rsidRDefault="00554B3C" w14:paraId="256D6CB1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w:rsidR="00310910" w:rsidP="00310910" w:rsidRDefault="00310910" w14:paraId="344B0A77" w14:textId="77777777">
    <w:pPr>
      <w:pStyle w:val="Footer"/>
      <w:jc w:val="center"/>
      <w:rPr>
        <w:rStyle w:val="PageNumber"/>
        <w:b w:val="0"/>
        <w:color w:val="999999"/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F988468" wp14:editId="491C712F">
              <wp:simplePos x="0" y="0"/>
              <wp:positionH relativeFrom="column">
                <wp:posOffset>-62865</wp:posOffset>
              </wp:positionH>
              <wp:positionV relativeFrom="paragraph">
                <wp:posOffset>68580</wp:posOffset>
              </wp:positionV>
              <wp:extent cx="6057900" cy="0"/>
              <wp:effectExtent l="13335" t="17780" r="24765" b="20320"/>
              <wp:wrapNone/>
              <wp:docPr id="5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silver" strokeweight=".5pt" from="-4.95pt,5.4pt" to="472.05pt,5.4pt" w14:anchorId="18F81F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"/>
          </w:pict>
        </mc:Fallback>
      </mc:AlternateContent>
    </w:r>
  </w:p>
  <w:p w:rsidRPr="00310910" w:rsidR="00310910" w:rsidP="00310910" w:rsidRDefault="00310910" w14:paraId="5569E445" w14:textId="1D012CBD">
    <w:pPr>
      <w:pStyle w:val="Footer"/>
      <w:jc w:val="center"/>
      <w:rPr>
        <w:b/>
        <w:sz w:val="20"/>
      </w:rPr>
    </w:pPr>
    <w:r>
      <w:rPr>
        <w:rStyle w:val="PageNumber"/>
        <w:color w:val="999999"/>
        <w:sz w:val="18"/>
      </w:rPr>
      <w:t>CONFIDENTIAL. ©</w:t>
    </w:r>
    <w:r>
      <w:rPr>
        <w:rStyle w:val="PageNumber"/>
        <w:b w:val="0"/>
        <w:color w:val="999999"/>
        <w:sz w:val="18"/>
      </w:rPr>
      <w:fldChar w:fldCharType="begin"/>
    </w:r>
    <w:r>
      <w:rPr>
        <w:rStyle w:val="PageNumber"/>
        <w:color w:val="999999"/>
        <w:sz w:val="18"/>
      </w:rPr>
      <w:instrText xml:space="preserve"> DATE \@ "yyyy" \* MERGEFORMAT </w:instrText>
    </w:r>
    <w:r>
      <w:rPr>
        <w:rStyle w:val="PageNumber"/>
        <w:b w:val="0"/>
        <w:color w:val="999999"/>
        <w:sz w:val="18"/>
      </w:rPr>
      <w:fldChar w:fldCharType="separate"/>
    </w:r>
    <w:r w:rsidRPr="002138B0" w:rsidR="002138B0">
      <w:rPr>
        <w:rStyle w:val="PageNumber"/>
        <w:b w:val="0"/>
        <w:noProof/>
        <w:color w:val="999999"/>
        <w:sz w:val="18"/>
      </w:rPr>
      <w:t>2018</w:t>
    </w:r>
    <w:r>
      <w:rPr>
        <w:rStyle w:val="PageNumber"/>
        <w:b w:val="0"/>
        <w:color w:val="999999"/>
        <w:sz w:val="18"/>
      </w:rPr>
      <w:fldChar w:fldCharType="end"/>
    </w:r>
    <w:r>
      <w:rPr>
        <w:rStyle w:val="PageNumber"/>
        <w:color w:val="999999"/>
        <w:sz w:val="18"/>
      </w:rPr>
      <w:t xml:space="preserve"> Copyright WideOrbit Inc. All Rights Reserved.</w:t>
    </w:r>
    <w:r>
      <w:rPr>
        <w:rStyle w:val="PageNumber"/>
        <w:color w:val="999999"/>
        <w:sz w:val="18"/>
      </w:rPr>
      <w:tab/>
    </w:r>
    <w:r w:rsidRPr="00D84442">
      <w:rPr>
        <w:rStyle w:val="PageNumber"/>
      </w:rPr>
      <w:fldChar w:fldCharType="begin"/>
    </w:r>
    <w:r w:rsidRPr="00D84442">
      <w:rPr>
        <w:rStyle w:val="PageNumber"/>
      </w:rPr>
      <w:instrText xml:space="preserve"> PAGE </w:instrText>
    </w:r>
    <w:r w:rsidRPr="00D84442">
      <w:rPr>
        <w:rStyle w:val="PageNumber"/>
      </w:rPr>
      <w:fldChar w:fldCharType="separate"/>
    </w:r>
    <w:r w:rsidR="00F479E7">
      <w:rPr>
        <w:rStyle w:val="PageNumber"/>
        <w:noProof/>
      </w:rPr>
      <w:t>1</w:t>
    </w:r>
    <w:r w:rsidRPr="00D84442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4B3C" w:rsidRDefault="00554B3C" w14:paraId="7472C6B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347" w:rsidRDefault="003D1347" w14:paraId="496C1543" w14:textId="77777777">
      <w:r>
        <w:separator/>
      </w:r>
    </w:p>
  </w:footnote>
  <w:footnote w:type="continuationSeparator" w:id="0">
    <w:p w:rsidR="003D1347" w:rsidRDefault="003D1347" w14:paraId="7307997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4B3C" w:rsidRDefault="00554B3C" w14:paraId="496DDEA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ma14="http://schemas.microsoft.com/office/mac/drawingml/2011/main" mc:Ignorable="w14 w15 w16se w16cid wp14">
  <w:p w:rsidR="00A22770" w:rsidP="00331768" w:rsidRDefault="00FE44B4" w14:paraId="4527D9F5" w14:textId="5A2D1FB8">
    <w:r>
      <w:rPr>
        <w:noProof/>
      </w:rPr>
      <w:drawing>
        <wp:anchor distT="0" distB="0" distL="114300" distR="114300" simplePos="0" relativeHeight="251665408" behindDoc="0" locked="0" layoutInCell="1" allowOverlap="1" wp14:anchorId="2C9E0E1D" wp14:editId="6C3E3917">
          <wp:simplePos x="0" y="0"/>
          <wp:positionH relativeFrom="column">
            <wp:posOffset>-457200</wp:posOffset>
          </wp:positionH>
          <wp:positionV relativeFrom="paragraph">
            <wp:posOffset>1270</wp:posOffset>
          </wp:positionV>
          <wp:extent cx="6858000" cy="572770"/>
          <wp:effectExtent l="0" t="0" r="0" b="11430"/>
          <wp:wrapNone/>
          <wp:docPr id="3" name="Picture 3" descr="Macintosh HD:Users:adjohan:Documents:WideOrbit 2014:Templates:Product Headers:PNG:Generic-Header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acintosh HD:Users:adjohan:Documents:WideOrbit 2014:Templates:Product Headers:PNG:Generic-Headers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  <w:p w:rsidR="00A22770" w:rsidRDefault="00A22770" w14:paraId="24E1725C" w14:textId="723E46C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4B3C" w:rsidRDefault="00554B3C" w14:paraId="0AE220D4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C6193"/>
    <w:multiLevelType w:val="hybridMultilevel"/>
    <w:tmpl w:val="3AA66D24"/>
    <w:lvl w:ilvl="0" w:tplc="0B343E3C">
      <w:start w:val="1"/>
      <w:numFmt w:val="bullet"/>
      <w:pStyle w:val="WO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/>
        <w:b/>
        <w:i w:val="0"/>
        <w:color w:val="auto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E5C4937"/>
    <w:multiLevelType w:val="hybridMultilevel"/>
    <w:tmpl w:val="E856BBDE"/>
    <w:lvl w:ilvl="0" w:tplc="91C49FEA">
      <w:start w:val="1"/>
      <w:numFmt w:val="bullet"/>
      <w:lvlText w:val=""/>
      <w:lvlJc w:val="left"/>
      <w:pPr>
        <w:tabs>
          <w:tab w:val="num" w:pos="360"/>
        </w:tabs>
        <w:ind w:left="360" w:firstLine="0"/>
      </w:pPr>
      <w:rPr>
        <w:rFonts w:hint="default" w:ascii="Symbol" w:hAnsi="Symbol"/>
        <w:color w:val="auto"/>
      </w:rPr>
    </w:lvl>
    <w:lvl w:ilvl="1" w:tplc="64520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B8DEC6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38C405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BD9ED7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E348D6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E766EC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42232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4F9A50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7DC7D6C"/>
    <w:multiLevelType w:val="hybridMultilevel"/>
    <w:tmpl w:val="460243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AEE6252"/>
    <w:multiLevelType w:val="hybridMultilevel"/>
    <w:tmpl w:val="3D9E50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dirty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212"/>
    <w:rsid w:val="0001366A"/>
    <w:rsid w:val="00014A7C"/>
    <w:rsid w:val="000176A3"/>
    <w:rsid w:val="00026AF9"/>
    <w:rsid w:val="0004048F"/>
    <w:rsid w:val="0004315D"/>
    <w:rsid w:val="0004510A"/>
    <w:rsid w:val="000528CF"/>
    <w:rsid w:val="0005618B"/>
    <w:rsid w:val="000608E1"/>
    <w:rsid w:val="00075BF3"/>
    <w:rsid w:val="00087C9B"/>
    <w:rsid w:val="000B20E3"/>
    <w:rsid w:val="000D55B3"/>
    <w:rsid w:val="000E291F"/>
    <w:rsid w:val="000F0ABD"/>
    <w:rsid w:val="00102B20"/>
    <w:rsid w:val="00104737"/>
    <w:rsid w:val="00123E47"/>
    <w:rsid w:val="00132290"/>
    <w:rsid w:val="00137ED2"/>
    <w:rsid w:val="00151071"/>
    <w:rsid w:val="001535E5"/>
    <w:rsid w:val="00155812"/>
    <w:rsid w:val="001561A8"/>
    <w:rsid w:val="001924DE"/>
    <w:rsid w:val="00192801"/>
    <w:rsid w:val="001B28DE"/>
    <w:rsid w:val="001C3699"/>
    <w:rsid w:val="001E1B2B"/>
    <w:rsid w:val="001F4244"/>
    <w:rsid w:val="001F7E2F"/>
    <w:rsid w:val="002054F4"/>
    <w:rsid w:val="00210739"/>
    <w:rsid w:val="002138B0"/>
    <w:rsid w:val="0021509D"/>
    <w:rsid w:val="00221BD9"/>
    <w:rsid w:val="002415E7"/>
    <w:rsid w:val="00244708"/>
    <w:rsid w:val="002571A2"/>
    <w:rsid w:val="00265204"/>
    <w:rsid w:val="00267550"/>
    <w:rsid w:val="00270649"/>
    <w:rsid w:val="00272247"/>
    <w:rsid w:val="00274C9B"/>
    <w:rsid w:val="002A1CED"/>
    <w:rsid w:val="002A3648"/>
    <w:rsid w:val="002B1866"/>
    <w:rsid w:val="002C09DC"/>
    <w:rsid w:val="002C09EA"/>
    <w:rsid w:val="002D1FBB"/>
    <w:rsid w:val="002E50B8"/>
    <w:rsid w:val="00310910"/>
    <w:rsid w:val="0031479A"/>
    <w:rsid w:val="00324C88"/>
    <w:rsid w:val="00331768"/>
    <w:rsid w:val="00385FC5"/>
    <w:rsid w:val="0039193D"/>
    <w:rsid w:val="00393730"/>
    <w:rsid w:val="003B16F9"/>
    <w:rsid w:val="003D1347"/>
    <w:rsid w:val="003D34CE"/>
    <w:rsid w:val="003D7A91"/>
    <w:rsid w:val="003E3CF3"/>
    <w:rsid w:val="003F6161"/>
    <w:rsid w:val="003F7212"/>
    <w:rsid w:val="004041A6"/>
    <w:rsid w:val="00405640"/>
    <w:rsid w:val="004066D0"/>
    <w:rsid w:val="0041411C"/>
    <w:rsid w:val="0041415F"/>
    <w:rsid w:val="00425C4A"/>
    <w:rsid w:val="00431D2F"/>
    <w:rsid w:val="0044424A"/>
    <w:rsid w:val="00447A8A"/>
    <w:rsid w:val="00454BDB"/>
    <w:rsid w:val="004708E3"/>
    <w:rsid w:val="00496AA5"/>
    <w:rsid w:val="004B3453"/>
    <w:rsid w:val="004B3C3B"/>
    <w:rsid w:val="004C6D16"/>
    <w:rsid w:val="004D572E"/>
    <w:rsid w:val="004E359A"/>
    <w:rsid w:val="00500394"/>
    <w:rsid w:val="00503B6B"/>
    <w:rsid w:val="00510BA4"/>
    <w:rsid w:val="00515CA7"/>
    <w:rsid w:val="00533A78"/>
    <w:rsid w:val="00534CA8"/>
    <w:rsid w:val="00554B3C"/>
    <w:rsid w:val="00556CA0"/>
    <w:rsid w:val="0056568E"/>
    <w:rsid w:val="00566C1B"/>
    <w:rsid w:val="00581F86"/>
    <w:rsid w:val="0058480F"/>
    <w:rsid w:val="00584CE5"/>
    <w:rsid w:val="005A0EAF"/>
    <w:rsid w:val="005A6F9F"/>
    <w:rsid w:val="005B2906"/>
    <w:rsid w:val="005C4214"/>
    <w:rsid w:val="005C7414"/>
    <w:rsid w:val="005D09DA"/>
    <w:rsid w:val="005E773C"/>
    <w:rsid w:val="00611EFB"/>
    <w:rsid w:val="00617FA5"/>
    <w:rsid w:val="006257E0"/>
    <w:rsid w:val="006348CB"/>
    <w:rsid w:val="00637E00"/>
    <w:rsid w:val="006531A8"/>
    <w:rsid w:val="006650A5"/>
    <w:rsid w:val="006840C3"/>
    <w:rsid w:val="00687496"/>
    <w:rsid w:val="006A093F"/>
    <w:rsid w:val="006A767E"/>
    <w:rsid w:val="006F65E2"/>
    <w:rsid w:val="006F72E8"/>
    <w:rsid w:val="00715878"/>
    <w:rsid w:val="00756D63"/>
    <w:rsid w:val="007729FF"/>
    <w:rsid w:val="0078056E"/>
    <w:rsid w:val="00782369"/>
    <w:rsid w:val="00787BB8"/>
    <w:rsid w:val="00792244"/>
    <w:rsid w:val="007A5220"/>
    <w:rsid w:val="007B0346"/>
    <w:rsid w:val="007C1F71"/>
    <w:rsid w:val="0080473C"/>
    <w:rsid w:val="00823B3F"/>
    <w:rsid w:val="0083323B"/>
    <w:rsid w:val="00834B42"/>
    <w:rsid w:val="00852CC3"/>
    <w:rsid w:val="00861E5B"/>
    <w:rsid w:val="00864EC7"/>
    <w:rsid w:val="00880946"/>
    <w:rsid w:val="00891990"/>
    <w:rsid w:val="008C21E1"/>
    <w:rsid w:val="008C2C29"/>
    <w:rsid w:val="008F2C7B"/>
    <w:rsid w:val="00912C97"/>
    <w:rsid w:val="00970B89"/>
    <w:rsid w:val="009723E6"/>
    <w:rsid w:val="00981509"/>
    <w:rsid w:val="009905F1"/>
    <w:rsid w:val="00993243"/>
    <w:rsid w:val="009933FC"/>
    <w:rsid w:val="009A1D86"/>
    <w:rsid w:val="009A564A"/>
    <w:rsid w:val="009B4954"/>
    <w:rsid w:val="009B6E18"/>
    <w:rsid w:val="009D0419"/>
    <w:rsid w:val="009D19B1"/>
    <w:rsid w:val="009D51C6"/>
    <w:rsid w:val="009D632F"/>
    <w:rsid w:val="009E785D"/>
    <w:rsid w:val="009F46DC"/>
    <w:rsid w:val="00A22770"/>
    <w:rsid w:val="00A3675D"/>
    <w:rsid w:val="00A56C6D"/>
    <w:rsid w:val="00A75A31"/>
    <w:rsid w:val="00A80C42"/>
    <w:rsid w:val="00A866C7"/>
    <w:rsid w:val="00A90C24"/>
    <w:rsid w:val="00A9422E"/>
    <w:rsid w:val="00A964CC"/>
    <w:rsid w:val="00AA0566"/>
    <w:rsid w:val="00AA1E7A"/>
    <w:rsid w:val="00AA5319"/>
    <w:rsid w:val="00AE3FD3"/>
    <w:rsid w:val="00B124B6"/>
    <w:rsid w:val="00B136A1"/>
    <w:rsid w:val="00B1743E"/>
    <w:rsid w:val="00B338AC"/>
    <w:rsid w:val="00B409E3"/>
    <w:rsid w:val="00B475C1"/>
    <w:rsid w:val="00B5542F"/>
    <w:rsid w:val="00B61DF2"/>
    <w:rsid w:val="00B64686"/>
    <w:rsid w:val="00B7315C"/>
    <w:rsid w:val="00B75FF4"/>
    <w:rsid w:val="00B9218A"/>
    <w:rsid w:val="00BA0099"/>
    <w:rsid w:val="00BB0727"/>
    <w:rsid w:val="00BC3CF3"/>
    <w:rsid w:val="00BD37A7"/>
    <w:rsid w:val="00BD7B43"/>
    <w:rsid w:val="00BE7995"/>
    <w:rsid w:val="00BF13B6"/>
    <w:rsid w:val="00BF1CFB"/>
    <w:rsid w:val="00BF3263"/>
    <w:rsid w:val="00C0574C"/>
    <w:rsid w:val="00C31023"/>
    <w:rsid w:val="00C51AAE"/>
    <w:rsid w:val="00C649C0"/>
    <w:rsid w:val="00C66221"/>
    <w:rsid w:val="00C9576A"/>
    <w:rsid w:val="00CB1FF3"/>
    <w:rsid w:val="00CC4C8E"/>
    <w:rsid w:val="00CD77BD"/>
    <w:rsid w:val="00CF08A9"/>
    <w:rsid w:val="00CF1CC0"/>
    <w:rsid w:val="00CF1F57"/>
    <w:rsid w:val="00D07410"/>
    <w:rsid w:val="00D16C50"/>
    <w:rsid w:val="00D265B1"/>
    <w:rsid w:val="00D27011"/>
    <w:rsid w:val="00D318E1"/>
    <w:rsid w:val="00D43C44"/>
    <w:rsid w:val="00D650C0"/>
    <w:rsid w:val="00D66956"/>
    <w:rsid w:val="00D814A9"/>
    <w:rsid w:val="00D821E8"/>
    <w:rsid w:val="00D87BE3"/>
    <w:rsid w:val="00D93ABD"/>
    <w:rsid w:val="00D93CB6"/>
    <w:rsid w:val="00DA5B9F"/>
    <w:rsid w:val="00DC231F"/>
    <w:rsid w:val="00DD405E"/>
    <w:rsid w:val="00DD4D97"/>
    <w:rsid w:val="00DD6BCA"/>
    <w:rsid w:val="00DD7DC6"/>
    <w:rsid w:val="00DF6E6F"/>
    <w:rsid w:val="00E152A0"/>
    <w:rsid w:val="00E46152"/>
    <w:rsid w:val="00E52EE7"/>
    <w:rsid w:val="00E650F9"/>
    <w:rsid w:val="00E83782"/>
    <w:rsid w:val="00E86D99"/>
    <w:rsid w:val="00E909B9"/>
    <w:rsid w:val="00E95963"/>
    <w:rsid w:val="00E96ECD"/>
    <w:rsid w:val="00EA1DD3"/>
    <w:rsid w:val="00EA24AD"/>
    <w:rsid w:val="00EC2828"/>
    <w:rsid w:val="00EC2DBF"/>
    <w:rsid w:val="00EC559B"/>
    <w:rsid w:val="00F00E2C"/>
    <w:rsid w:val="00F0555F"/>
    <w:rsid w:val="00F170AB"/>
    <w:rsid w:val="00F37636"/>
    <w:rsid w:val="00F44DA4"/>
    <w:rsid w:val="00F4601D"/>
    <w:rsid w:val="00F479E7"/>
    <w:rsid w:val="00F63EF1"/>
    <w:rsid w:val="00F67CA6"/>
    <w:rsid w:val="00F7707C"/>
    <w:rsid w:val="00F8160D"/>
    <w:rsid w:val="00F92BC5"/>
    <w:rsid w:val="00FA100A"/>
    <w:rsid w:val="00FD4FAE"/>
    <w:rsid w:val="00FE44B4"/>
    <w:rsid w:val="00FF3C8F"/>
    <w:rsid w:val="00FF610C"/>
    <w:rsid w:val="00FF77E1"/>
    <w:rsid w:val="687A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ocId w14:val="214025DC"/>
  <w14:defaultImageDpi w14:val="300"/>
  <w15:docId w15:val="{387BF45A-23AF-464F-944D-B8F89FF7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rsid w:val="0041411C"/>
    <w:rPr>
      <w:rFonts w:ascii="Arial" w:hAnsi="Arial"/>
      <w:sz w:val="21"/>
      <w:szCs w:val="24"/>
    </w:rPr>
  </w:style>
  <w:style w:type="paragraph" w:styleId="Heading8">
    <w:name w:val="heading 8"/>
    <w:basedOn w:val="Normal"/>
    <w:next w:val="Normal"/>
    <w:rsid w:val="00DF6493"/>
    <w:pPr>
      <w:keepNext/>
      <w:outlineLvl w:val="7"/>
    </w:pPr>
    <w:rPr>
      <w:b/>
      <w:color w:val="FFFFFF"/>
      <w:sz w:val="28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" w:customStyle="1">
    <w:name w:val="Body"/>
    <w:basedOn w:val="Normal"/>
    <w:autoRedefine/>
    <w:rsid w:val="006531A8"/>
    <w:pPr>
      <w:spacing w:line="280" w:lineRule="exact"/>
    </w:pPr>
    <w:rPr>
      <w:rFonts w:cs="Arial"/>
      <w:color w:val="8ED5FF"/>
    </w:rPr>
  </w:style>
  <w:style w:type="paragraph" w:styleId="WOHeader" w:customStyle="1">
    <w:name w:val="WO Header"/>
    <w:qFormat/>
    <w:rsid w:val="00FD4FAE"/>
    <w:pPr>
      <w:tabs>
        <w:tab w:val="right" w:pos="8460"/>
      </w:tabs>
      <w:spacing w:after="240"/>
    </w:pPr>
    <w:rPr>
      <w:rFonts w:ascii="Arial" w:hAnsi="Arial"/>
      <w:b/>
      <w:sz w:val="44"/>
    </w:rPr>
  </w:style>
  <w:style w:type="paragraph" w:styleId="WOSubheader" w:customStyle="1">
    <w:name w:val="WO Subheader"/>
    <w:qFormat/>
    <w:rsid w:val="004B3C3B"/>
    <w:pPr>
      <w:spacing w:before="280" w:line="360" w:lineRule="auto"/>
    </w:pPr>
    <w:rPr>
      <w:rFonts w:ascii="Arial" w:hAnsi="Arial"/>
      <w:b/>
      <w:color w:val="007AC8"/>
      <w:sz w:val="28"/>
    </w:rPr>
  </w:style>
  <w:style w:type="paragraph" w:styleId="WObodytext" w:customStyle="1">
    <w:name w:val="WO bodytext"/>
    <w:qFormat/>
    <w:rsid w:val="004B3C3B"/>
    <w:pPr>
      <w:tabs>
        <w:tab w:val="left" w:pos="1377"/>
      </w:tabs>
      <w:spacing w:after="240" w:line="300" w:lineRule="auto"/>
    </w:pPr>
    <w:rPr>
      <w:rFonts w:ascii="Arial" w:hAnsi="Arial"/>
      <w:color w:val="333333"/>
      <w:sz w:val="21"/>
    </w:rPr>
  </w:style>
  <w:style w:type="paragraph" w:styleId="WObullet" w:customStyle="1">
    <w:name w:val="WO bullet"/>
    <w:qFormat/>
    <w:rsid w:val="001E1B2B"/>
    <w:pPr>
      <w:numPr>
        <w:numId w:val="1"/>
      </w:numPr>
      <w:spacing w:after="120"/>
      <w:outlineLvl w:val="1"/>
    </w:pPr>
    <w:rPr>
      <w:rFonts w:ascii="Arial" w:hAnsi="Arial"/>
      <w:color w:val="333333"/>
      <w:sz w:val="21"/>
    </w:rPr>
  </w:style>
  <w:style w:type="paragraph" w:styleId="ListParagraph">
    <w:name w:val="List Paragraph"/>
    <w:basedOn w:val="Normal"/>
    <w:uiPriority w:val="34"/>
    <w:rsid w:val="004B34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4B4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E44B4"/>
    <w:rPr>
      <w:rFonts w:ascii="Arial" w:hAnsi="Arial"/>
      <w:sz w:val="21"/>
      <w:szCs w:val="24"/>
    </w:rPr>
  </w:style>
  <w:style w:type="paragraph" w:styleId="Footer">
    <w:name w:val="footer"/>
    <w:basedOn w:val="Normal"/>
    <w:link w:val="FooterChar"/>
    <w:unhideWhenUsed/>
    <w:rsid w:val="00FE44B4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E44B4"/>
    <w:rPr>
      <w:rFonts w:ascii="Arial" w:hAnsi="Arial"/>
      <w:sz w:val="21"/>
      <w:szCs w:val="24"/>
    </w:rPr>
  </w:style>
  <w:style w:type="character" w:styleId="PageNumber">
    <w:name w:val="page number"/>
    <w:rsid w:val="00310910"/>
    <w:rPr>
      <w:rFonts w:ascii="Arial" w:hAnsi="Arial"/>
      <w:b/>
      <w:sz w:val="20"/>
    </w:rPr>
  </w:style>
  <w:style w:type="table" w:styleId="TableGrid">
    <w:name w:val="Table Grid"/>
    <w:basedOn w:val="TableNormal"/>
    <w:uiPriority w:val="59"/>
    <w:rsid w:val="0039193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4">
    <w:name w:val="Grid Table 4 Accent 4"/>
    <w:basedOn w:val="TableNormal"/>
    <w:uiPriority w:val="49"/>
    <w:rsid w:val="0021509D"/>
    <w:tblPr>
      <w:tblStyleRowBandSize w:val="1"/>
      <w:tblStyleColBandSize w:val="1"/>
      <w:tblBorders>
        <w:top w:val="single" w:color="D6D6D6" w:themeColor="accent4" w:themeTint="99" w:sz="4" w:space="0"/>
        <w:left w:val="single" w:color="D6D6D6" w:themeColor="accent4" w:themeTint="99" w:sz="4" w:space="0"/>
        <w:bottom w:val="single" w:color="D6D6D6" w:themeColor="accent4" w:themeTint="99" w:sz="4" w:space="0"/>
        <w:right w:val="single" w:color="D6D6D6" w:themeColor="accent4" w:themeTint="99" w:sz="4" w:space="0"/>
        <w:insideH w:val="single" w:color="D6D6D6" w:themeColor="accent4" w:themeTint="99" w:sz="4" w:space="0"/>
        <w:insideV w:val="single" w:color="D6D6D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BBBBB" w:themeColor="accent4" w:sz="4" w:space="0"/>
          <w:left w:val="single" w:color="BBBBBB" w:themeColor="accent4" w:sz="4" w:space="0"/>
          <w:bottom w:val="single" w:color="BBBBBB" w:themeColor="accent4" w:sz="4" w:space="0"/>
          <w:right w:val="single" w:color="BBBBBB" w:themeColor="accent4" w:sz="4" w:space="0"/>
          <w:insideH w:val="nil"/>
          <w:insideV w:val="nil"/>
        </w:tcBorders>
        <w:shd w:val="clear" w:color="auto" w:fill="BBBBBB" w:themeFill="accent4"/>
      </w:tcPr>
    </w:tblStylePr>
    <w:tblStylePr w:type="lastRow">
      <w:rPr>
        <w:b/>
        <w:bCs/>
      </w:rPr>
      <w:tblPr/>
      <w:tcPr>
        <w:tcBorders>
          <w:top w:val="double" w:color="BBBBBB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 w:themeFill="accent4" w:themeFillTint="33"/>
      </w:tcPr>
    </w:tblStylePr>
    <w:tblStylePr w:type="band1Horz">
      <w:tblPr/>
      <w:tcPr>
        <w:shd w:val="clear" w:color="auto" w:fill="F1F1F1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styles" Target="styles.xml" Id="rId2" /><Relationship Type="http://schemas.openxmlformats.org/officeDocument/2006/relationships/header" Target="header3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footer" Target="footer2.xml" Id="rId15" /><Relationship Type="http://schemas.openxmlformats.org/officeDocument/2006/relationships/image" Target="media/image4.png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footer" Target="footer1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2014WO">
  <a:themeElements>
    <a:clrScheme name="WideOrbit 1">
      <a:dk1>
        <a:srgbClr val="1C1C1C"/>
      </a:dk1>
      <a:lt1>
        <a:sysClr val="window" lastClr="FFFFFF"/>
      </a:lt1>
      <a:dk2>
        <a:srgbClr val="005DBA"/>
      </a:dk2>
      <a:lt2>
        <a:srgbClr val="DFDFDF"/>
      </a:lt2>
      <a:accent1>
        <a:srgbClr val="FF9E18"/>
      </a:accent1>
      <a:accent2>
        <a:srgbClr val="CDDE00"/>
      </a:accent2>
      <a:accent3>
        <a:srgbClr val="3EB6E7"/>
      </a:accent3>
      <a:accent4>
        <a:srgbClr val="BBBBBB"/>
      </a:accent4>
      <a:accent5>
        <a:srgbClr val="D9EEFF"/>
      </a:accent5>
      <a:accent6>
        <a:srgbClr val="EFF2D4"/>
      </a:accent6>
      <a:hlink>
        <a:srgbClr val="0063BB"/>
      </a:hlink>
      <a:folHlink>
        <a:srgbClr val="BDBEC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Title</dc:title>
  <dc:subject/>
  <dc:creator>Tico Jarek</dc:creator>
  <keywords/>
  <lastModifiedBy>Ed Salgado</lastModifiedBy>
  <revision>223</revision>
  <dcterms:created xsi:type="dcterms:W3CDTF">2018-07-10T16:39:00.0000000Z</dcterms:created>
  <dcterms:modified xsi:type="dcterms:W3CDTF">2018-07-11T16:37:45.5704142Z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Blank page with WO logo header</vt:lpwstr>
  </property>
  <property fmtid="{D5CDD505-2E9C-101B-9397-08002B2CF9AE}" pid="3" name="Owner">
    <vt:lpwstr/>
  </property>
  <property fmtid="{D5CDD505-2E9C-101B-9397-08002B2CF9AE}" pid="4" name="Status">
    <vt:lpwstr/>
  </property>
</Properties>
</file>