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D4EA0" w14:textId="7569751B" w:rsidR="00C71FCE" w:rsidRDefault="00EE2C12">
      <w:r>
        <w:rPr>
          <w:rFonts w:hint="eastAsia"/>
        </w:rPr>
        <w:t>C</w:t>
      </w:r>
      <w:r>
        <w:t>NN</w:t>
      </w:r>
      <w:r>
        <w:rPr>
          <w:rFonts w:hint="eastAsia"/>
        </w:rPr>
        <w:t>输入图片尺寸固定</w:t>
      </w:r>
    </w:p>
    <w:p w14:paraId="69BE819F" w14:textId="37F79285" w:rsidR="00EE2C12" w:rsidRDefault="00EE2C12">
      <w:pPr>
        <w:rPr>
          <w:rFonts w:hint="eastAsia"/>
        </w:r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主要分为卷积层和全连接层，卷积层的卷积核大小有人为固定，参数数量也固定。而全连接层的参数数量是受输入图像尺寸大小影响的，若输入图片尺寸大小不一致，则网络的全连接层参数数量就是变化的了。</w:t>
      </w:r>
      <w:bookmarkStart w:id="0" w:name="_GoBack"/>
      <w:bookmarkEnd w:id="0"/>
    </w:p>
    <w:sectPr w:rsidR="00EE2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2"/>
    <w:rsid w:val="001D7242"/>
    <w:rsid w:val="00915560"/>
    <w:rsid w:val="00D91144"/>
    <w:rsid w:val="00E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01A0"/>
  <w15:chartTrackingRefBased/>
  <w15:docId w15:val="{11CE80AD-95B3-4115-9217-0E6E0FD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树铭</dc:creator>
  <cp:keywords/>
  <dc:description/>
  <cp:lastModifiedBy>孙 树铭</cp:lastModifiedBy>
  <cp:revision>2</cp:revision>
  <dcterms:created xsi:type="dcterms:W3CDTF">2018-09-27T10:57:00Z</dcterms:created>
  <dcterms:modified xsi:type="dcterms:W3CDTF">2018-09-27T11:01:00Z</dcterms:modified>
</cp:coreProperties>
</file>