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60830443"/>
        <w:docPartObj>
          <w:docPartGallery w:val="Cover Pages"/>
          <w:docPartUnique/>
        </w:docPartObj>
      </w:sdtPr>
      <w:sdtEndPr>
        <w:rPr>
          <w:sz w:val="24"/>
        </w:rPr>
      </w:sdtEndPr>
      <w:sdtContent>
        <w:p w14:paraId="5BFB937A" w14:textId="1AC86332" w:rsidR="00143AC2" w:rsidRDefault="00143AC2">
          <w:pPr>
            <w:rPr>
              <w:sz w:val="12"/>
            </w:rPr>
          </w:pPr>
        </w:p>
        <w:p w14:paraId="5D559452" w14:textId="5DD4427F" w:rsidR="00143AC2" w:rsidRDefault="00143AC2">
          <w:pPr>
            <w:pBdr>
              <w:left w:val="single" w:sz="24" w:space="4" w:color="72ABF7" w:themeColor="text2" w:themeTint="66"/>
              <w:bottom w:val="single" w:sz="8" w:space="6" w:color="0292DF" w:themeColor="accent1" w:themeShade="BF"/>
            </w:pBdr>
            <w:spacing w:after="60"/>
            <w:rPr>
              <w:rFonts w:asciiTheme="majorHAnsi" w:eastAsiaTheme="majorEastAsia" w:hAnsiTheme="majorHAnsi" w:cstheme="majorBidi"/>
              <w:b/>
              <w:color w:val="0292DF" w:themeColor="accent1" w:themeShade="BF"/>
              <w:sz w:val="48"/>
              <w:szCs w:val="48"/>
            </w:rPr>
          </w:pPr>
          <w:sdt>
            <w:sdtPr>
              <w:rPr>
                <w:rFonts w:asciiTheme="majorHAnsi" w:eastAsiaTheme="majorEastAsia" w:hAnsiTheme="majorHAnsi" w:cstheme="majorBidi"/>
                <w:b/>
                <w:color w:val="0292DF" w:themeColor="accent1" w:themeShade="BF"/>
                <w:sz w:val="48"/>
                <w:szCs w:val="48"/>
              </w:rPr>
              <w:alias w:val="Title"/>
              <w:tag w:val=""/>
              <w:id w:val="1786233606"/>
              <w:placeholder>
                <w:docPart w:val="B2982ADB96AC704D93AFEACB4FA7D1A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0292DF" w:themeColor="accent1" w:themeShade="BF"/>
                  <w:sz w:val="48"/>
                  <w:szCs w:val="48"/>
                </w:rPr>
                <w:t>Boron Project Plan</w:t>
              </w:r>
            </w:sdtContent>
          </w:sdt>
        </w:p>
        <w:sdt>
          <w:sdtPr>
            <w:rPr>
              <w:rFonts w:asciiTheme="majorHAnsi" w:hAnsiTheme="majorHAnsi"/>
              <w:noProof/>
              <w:color w:val="0292DF" w:themeColor="accent1" w:themeShade="BF"/>
              <w:sz w:val="36"/>
              <w:szCs w:val="32"/>
            </w:rPr>
            <w:alias w:val="Subtitle"/>
            <w:tag w:val="Subtitle"/>
            <w:id w:val="30555238"/>
            <w:placeholder>
              <w:docPart w:val="51C50CFA9FF95C41B4B89B45B943A85E"/>
            </w:placeholder>
            <w:text/>
          </w:sdtPr>
          <w:sdtContent>
            <w:p w14:paraId="3728084C" w14:textId="1EBAAC53" w:rsidR="00143AC2" w:rsidRDefault="00143AC2">
              <w:pPr>
                <w:pBdr>
                  <w:left w:val="single" w:sz="24" w:space="4" w:color="72ABF7" w:themeColor="text2" w:themeTint="66"/>
                  <w:bottom w:val="single" w:sz="8" w:space="6" w:color="0292DF" w:themeColor="accent1" w:themeShade="BF"/>
                </w:pBdr>
                <w:contextualSpacing/>
                <w:rPr>
                  <w:rFonts w:asciiTheme="majorHAnsi" w:hAnsiTheme="majorHAnsi"/>
                  <w:noProof/>
                  <w:color w:val="0292DF" w:themeColor="accent1" w:themeShade="BF"/>
                  <w:sz w:val="36"/>
                  <w:szCs w:val="32"/>
                </w:rPr>
              </w:pPr>
              <w:r>
                <w:rPr>
                  <w:rFonts w:asciiTheme="majorHAnsi" w:hAnsiTheme="majorHAnsi"/>
                  <w:noProof/>
                  <w:color w:val="0292DF" w:themeColor="accent1" w:themeShade="BF"/>
                  <w:sz w:val="36"/>
                  <w:szCs w:val="32"/>
                </w:rPr>
                <w:t>Java Sidescrolling Platformer API</w:t>
              </w:r>
            </w:p>
          </w:sdtContent>
        </w:sdt>
        <w:p w14:paraId="15D324C7" w14:textId="1B15585A" w:rsidR="00143AC2" w:rsidRDefault="00143AC2">
          <w:pPr>
            <w:pBdr>
              <w:left w:val="single" w:sz="24" w:space="4" w:color="8FB5E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E9CAEB3E7C0D354F8E9BD658B662DEF5"/>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Squishy Frog Studios</w:t>
              </w:r>
            </w:sdtContent>
          </w:sdt>
        </w:p>
        <w:p w14:paraId="60369F9D" w14:textId="77777777" w:rsidR="00143AC2" w:rsidRDefault="00143AC2">
          <w:pPr>
            <w:spacing w:before="4400" w:after="120"/>
            <w:rPr>
              <w:rFonts w:asciiTheme="majorHAnsi" w:hAnsiTheme="majorHAnsi"/>
              <w:b/>
              <w:caps/>
              <w:color w:val="0292DF" w:themeColor="accent1" w:themeShade="BF"/>
              <w:sz w:val="28"/>
              <w:szCs w:val="20"/>
            </w:rPr>
          </w:pPr>
          <w:r>
            <w:rPr>
              <w:rFonts w:asciiTheme="majorHAnsi" w:hAnsiTheme="majorHAnsi"/>
              <w:b/>
              <w:caps/>
              <w:color w:val="0292DF" w:themeColor="accent1" w:themeShade="BF"/>
              <w:sz w:val="28"/>
              <w:szCs w:val="20"/>
            </w:rPr>
            <w:t>Abstract</w:t>
          </w:r>
        </w:p>
        <w:sdt>
          <w:sdtPr>
            <w:rPr>
              <w:rFonts w:asciiTheme="majorHAnsi" w:hAnsiTheme="majorHAnsi"/>
              <w:color w:val="000000" w:themeColor="text1"/>
              <w:sz w:val="28"/>
            </w:rPr>
            <w:alias w:val="Abstract"/>
            <w:id w:val="1556273158"/>
            <w:placeholder>
              <w:docPart w:val="000FC30376DC7F4ABFAEDADD7B26379F"/>
            </w:placeholder>
            <w:dataBinding w:prefixMappings="xmlns:ns0='http://schemas.microsoft.com/office/2006/coverPageProps' " w:xpath="/ns0:CoverPageProperties[1]/ns0:Abstract[1]" w:storeItemID="{55AF091B-3C7A-41E3-B477-F2FDAA23CFDA}"/>
            <w:text/>
          </w:sdtPr>
          <w:sdtContent>
            <w:p w14:paraId="2A962227" w14:textId="3085ABF9" w:rsidR="00143AC2" w:rsidRDefault="00143AC2">
              <w:pPr>
                <w:pBdr>
                  <w:left w:val="single" w:sz="24" w:space="4" w:color="72ABF7"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The objective of the Boron API is to extend the Slick API to allow speedy development of sidescrolling platformer games.  This document covers the required features of the Boron API and</w:t>
              </w:r>
              <w:r w:rsidR="009F6735">
                <w:rPr>
                  <w:rFonts w:asciiTheme="majorHAnsi" w:hAnsiTheme="majorHAnsi"/>
                  <w:color w:val="000000" w:themeColor="text1"/>
                  <w:sz w:val="28"/>
                </w:rPr>
                <w:t xml:space="preserve"> plans of action for accomplishing those features.</w:t>
              </w:r>
              <w:r>
                <w:rPr>
                  <w:rFonts w:asciiTheme="majorHAnsi" w:hAnsiTheme="majorHAnsi"/>
                  <w:color w:val="000000" w:themeColor="text1"/>
                  <w:sz w:val="28"/>
                </w:rPr>
                <w:t xml:space="preserve"> </w:t>
              </w:r>
            </w:p>
          </w:sdtContent>
        </w:sdt>
        <w:p w14:paraId="5CA8FD05" w14:textId="77777777" w:rsidR="00143AC2" w:rsidRDefault="00143AC2"/>
        <w:p w14:paraId="10B353F1" w14:textId="195631FD" w:rsidR="00143AC2" w:rsidRDefault="00143AC2">
          <w:pPr>
            <w:spacing w:before="0"/>
            <w:jc w:val="left"/>
          </w:pPr>
          <w:r>
            <w:br w:type="page"/>
          </w:r>
        </w:p>
      </w:sdtContent>
    </w:sdt>
    <w:p w14:paraId="2C4130D8" w14:textId="6DDB06FC" w:rsidR="00143AC2" w:rsidRDefault="009F6735" w:rsidP="009F6735">
      <w:pPr>
        <w:pStyle w:val="Heading1"/>
      </w:pPr>
      <w:r>
        <w:lastRenderedPageBreak/>
        <w:t>The Slick2D API</w:t>
      </w:r>
    </w:p>
    <w:p w14:paraId="733ECBB6" w14:textId="3917E11B" w:rsidR="00257ED1" w:rsidRDefault="00257ED1" w:rsidP="00257ED1">
      <w:r>
        <w:t xml:space="preserve">Slick presents us with a helpful low-level API tool for game development.  However, high-level features like physics, animation, </w:t>
      </w:r>
      <w:r w:rsidR="004B7949">
        <w:t xml:space="preserve">text, </w:t>
      </w:r>
      <w:r>
        <w:t xml:space="preserve">and so forth are left to the game developer—presumably to </w:t>
      </w:r>
      <w:r w:rsidR="00484EDF">
        <w:t>allow the API to serve as many genres and game styles as possible.</w:t>
      </w:r>
    </w:p>
    <w:p w14:paraId="0BF62CD4" w14:textId="4EFDC110" w:rsidR="00484EDF" w:rsidRDefault="00484EDF" w:rsidP="00257ED1">
      <w:r>
        <w:t>However, as we make games, it is pointless to reinvent the wheel every time we want to make a new game, especially new games within a previously explored genre.</w:t>
      </w:r>
      <w:r w:rsidR="006F787A">
        <w:t xml:space="preserve">  Our goal then, is to extend the Slick API with genre-specific functionality that can be used in the development of games within that genre without needing to recode common concepts again and again.</w:t>
      </w:r>
    </w:p>
    <w:p w14:paraId="2A4C5FA3" w14:textId="3B46595E" w:rsidR="006F787A" w:rsidRDefault="00834B18" w:rsidP="006F787A">
      <w:pPr>
        <w:pStyle w:val="Heading1"/>
      </w:pPr>
      <w:r>
        <w:t>Objective</w:t>
      </w:r>
    </w:p>
    <w:p w14:paraId="77E45C46" w14:textId="55B100B5" w:rsidR="006F787A" w:rsidRDefault="006F787A" w:rsidP="006F787A">
      <w:r>
        <w:t>Boron is our 2D platformer API, a Java library that can be included in any Slick project to add platformer functionality to it.</w:t>
      </w:r>
    </w:p>
    <w:p w14:paraId="75DF0889" w14:textId="06FA73C2" w:rsidR="00834B18" w:rsidRDefault="00834B18" w:rsidP="006F787A">
      <w:r>
        <w:t xml:space="preserve">Boron must be intuitive and easy to use; it must be organized so that people who had no hand in developing it will be able to pick it up and understand it quickly.  Ideally, much of Slick will be covered by more friendly terms in Boron.  For example,  </w:t>
      </w:r>
      <w:r w:rsidR="004B7949">
        <w:t>there are many different sorts of Game classes in the Slick API for different purposes (BasicGame, StateBasedGame, etc).  We should choose one that is the ideal sort for the games we’ll be making, and extend it into a PlatformGame or BoronGame class for ease of use.</w:t>
      </w:r>
      <w:r w:rsidR="002F495E">
        <w:t xml:space="preserve">  Similarly, Slick’s Animation class is useful for creating animated sprites, but has no other functionality—a utility class.  We will introduce classes that incorporate several utility classes into one, such as an Actor class that has Animation, Audio, Shape, and other elements within it.  In this way, the Slick API becomes more accessible due to more focused language.</w:t>
      </w:r>
    </w:p>
    <w:p w14:paraId="5CAE2CB9" w14:textId="337B63AB" w:rsidR="002F495E" w:rsidRDefault="002F495E" w:rsidP="006F787A">
      <w:r>
        <w:t>Boron must be designed to support a wide range of potential gameplay mechanics and not assume that any one concept is desirable for all games.  For example, Boron must not assume</w:t>
      </w:r>
      <w:r w:rsidR="005E7285">
        <w:t xml:space="preserve"> that gravity always pulls down.  Boron must never adjust for one game—if that feature is not desirable in future games, it will not be incorporated into the API, but will be developed within that game’s code.</w:t>
      </w:r>
    </w:p>
    <w:p w14:paraId="027511F3" w14:textId="51379724" w:rsidR="00834B18" w:rsidRDefault="00834B18" w:rsidP="006F787A">
      <w:r>
        <w:t xml:space="preserve">Boron must be well-documented, so that </w:t>
      </w:r>
      <w:r w:rsidR="004B7949">
        <w:t xml:space="preserve">developers can quickly become acquainted with </w:t>
      </w:r>
      <w:r w:rsidR="002F495E">
        <w:t>the tools it presents to them.  Code must be well-commented so that Javadoc documentation can be easily generated.</w:t>
      </w:r>
    </w:p>
    <w:p w14:paraId="38881369" w14:textId="008E2E51" w:rsidR="005E7285" w:rsidRDefault="005E7285" w:rsidP="006F787A">
      <w:r>
        <w:t>Finally, as with all APIs we will develop for games, Boron remains a work in progress.  Feature enhancements, optimization, and addition will continue until such time as we deem that an entirely new engine is necessary to progress.</w:t>
      </w:r>
    </w:p>
    <w:p w14:paraId="194A9E06" w14:textId="77777777" w:rsidR="00925D56" w:rsidRDefault="00925D56" w:rsidP="006F787A">
      <w:pPr>
        <w:sectPr w:rsidR="00925D56" w:rsidSect="00143AC2">
          <w:pgSz w:w="12240" w:h="15840"/>
          <w:pgMar w:top="1440" w:right="1440" w:bottom="1440" w:left="1440" w:header="720" w:footer="720" w:gutter="0"/>
          <w:cols w:space="720"/>
          <w:titlePg/>
        </w:sectPr>
      </w:pPr>
    </w:p>
    <w:p w14:paraId="06084F2B" w14:textId="68791162" w:rsidR="00925D56" w:rsidRDefault="00925D56" w:rsidP="00925D56">
      <w:pPr>
        <w:pStyle w:val="Heading1"/>
      </w:pPr>
      <w:r>
        <w:lastRenderedPageBreak/>
        <w:t>Boron Feature Requirements</w:t>
      </w:r>
    </w:p>
    <w:p w14:paraId="079CBF96" w14:textId="56D1449B" w:rsidR="00DF2851" w:rsidRDefault="00925D56" w:rsidP="00DF2851">
      <w:r>
        <w:t>This section of the document catalogues required features not provided or provided in unfocused terms by Slick2D.</w:t>
      </w:r>
      <w:bookmarkStart w:id="0" w:name="_GoBack"/>
      <w:bookmarkEnd w:id="0"/>
    </w:p>
    <w:p w14:paraId="524B944E" w14:textId="6F0AF8D0" w:rsidR="00925D56" w:rsidRPr="00925D56" w:rsidRDefault="00925D56" w:rsidP="00925D56">
      <w:r>
        <w:t xml:space="preserve"> </w:t>
      </w:r>
    </w:p>
    <w:sectPr w:rsidR="00925D56" w:rsidRPr="00925D56" w:rsidSect="00143AC2">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067"/>
    <w:rsid w:val="00143AC2"/>
    <w:rsid w:val="0015581F"/>
    <w:rsid w:val="00257ED1"/>
    <w:rsid w:val="00262EDD"/>
    <w:rsid w:val="002F495E"/>
    <w:rsid w:val="004454DA"/>
    <w:rsid w:val="00484EDF"/>
    <w:rsid w:val="004B7949"/>
    <w:rsid w:val="005E7285"/>
    <w:rsid w:val="006F787A"/>
    <w:rsid w:val="00767DD0"/>
    <w:rsid w:val="007A2BE8"/>
    <w:rsid w:val="007F3C8F"/>
    <w:rsid w:val="00834B18"/>
    <w:rsid w:val="00920970"/>
    <w:rsid w:val="00925D56"/>
    <w:rsid w:val="0099543A"/>
    <w:rsid w:val="009C2067"/>
    <w:rsid w:val="009F6735"/>
    <w:rsid w:val="00A427CD"/>
    <w:rsid w:val="00A637E2"/>
    <w:rsid w:val="00CA3ECF"/>
    <w:rsid w:val="00DB3886"/>
    <w:rsid w:val="00DB7328"/>
    <w:rsid w:val="00DF28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1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BE8"/>
    <w:pPr>
      <w:spacing w:before="120"/>
      <w:jc w:val="both"/>
    </w:pPr>
  </w:style>
  <w:style w:type="paragraph" w:styleId="Heading1">
    <w:name w:val="heading 1"/>
    <w:basedOn w:val="Normal"/>
    <w:next w:val="Normal"/>
    <w:link w:val="Heading1Char"/>
    <w:uiPriority w:val="9"/>
    <w:qFormat/>
    <w:rsid w:val="00925D56"/>
    <w:pPr>
      <w:keepNext/>
      <w:keepLines/>
      <w:spacing w:before="480"/>
      <w:contextualSpacing/>
      <w:outlineLvl w:val="0"/>
    </w:pPr>
    <w:rPr>
      <w:rFonts w:asciiTheme="majorHAnsi" w:eastAsiaTheme="majorEastAsia" w:hAnsiTheme="majorHAnsi" w:cstheme="majorBidi"/>
      <w:b/>
      <w:bCs/>
      <w:color w:val="028AD4" w:themeColor="accent1" w:themeShade="B5"/>
      <w:sz w:val="36"/>
      <w:szCs w:val="32"/>
    </w:rPr>
  </w:style>
  <w:style w:type="paragraph" w:styleId="Heading2">
    <w:name w:val="heading 2"/>
    <w:basedOn w:val="Normal"/>
    <w:next w:val="Normal"/>
    <w:link w:val="Heading2Char"/>
    <w:uiPriority w:val="9"/>
    <w:unhideWhenUsed/>
    <w:qFormat/>
    <w:rsid w:val="00925D56"/>
    <w:pPr>
      <w:keepNext/>
      <w:keepLines/>
      <w:spacing w:before="200"/>
      <w:contextualSpacing/>
      <w:outlineLvl w:val="1"/>
    </w:pPr>
    <w:rPr>
      <w:rFonts w:asciiTheme="majorHAnsi" w:eastAsiaTheme="majorEastAsia" w:hAnsiTheme="majorHAnsi" w:cstheme="majorBidi"/>
      <w:b/>
      <w:bCs/>
      <w:smallCaps/>
      <w:color w:val="016295" w:themeColor="accent1" w:themeShade="80"/>
      <w:sz w:val="32"/>
      <w:szCs w:val="26"/>
    </w:rPr>
  </w:style>
  <w:style w:type="paragraph" w:styleId="Heading3">
    <w:name w:val="heading 3"/>
    <w:basedOn w:val="Normal"/>
    <w:next w:val="Normal"/>
    <w:link w:val="Heading3Char"/>
    <w:uiPriority w:val="9"/>
    <w:unhideWhenUsed/>
    <w:qFormat/>
    <w:rsid w:val="00A637E2"/>
    <w:pPr>
      <w:keepNext/>
      <w:keepLines/>
      <w:spacing w:before="200"/>
      <w:outlineLvl w:val="2"/>
    </w:pPr>
    <w:rPr>
      <w:rFonts w:asciiTheme="majorHAnsi" w:eastAsiaTheme="majorEastAsia" w:hAnsiTheme="majorHAnsi" w:cstheme="majorBidi"/>
      <w:b/>
      <w:bCs/>
      <w:color w:val="0292D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C8F"/>
    <w:pPr>
      <w:pBdr>
        <w:bottom w:val="single" w:sz="8" w:space="4" w:color="31B6FD" w:themeColor="accent1"/>
      </w:pBdr>
      <w:spacing w:before="0" w:after="300"/>
      <w:contextualSpacing/>
    </w:pPr>
    <w:rPr>
      <w:rFonts w:asciiTheme="majorHAnsi" w:eastAsiaTheme="majorEastAsia" w:hAnsiTheme="majorHAnsi" w:cstheme="majorBidi"/>
      <w:color w:val="05316B" w:themeColor="text2" w:themeShade="CC"/>
      <w:spacing w:val="5"/>
      <w:kern w:val="28"/>
      <w:sz w:val="52"/>
      <w:szCs w:val="52"/>
    </w:rPr>
  </w:style>
  <w:style w:type="character" w:customStyle="1" w:styleId="TitleChar">
    <w:name w:val="Title Char"/>
    <w:basedOn w:val="DefaultParagraphFont"/>
    <w:link w:val="Title"/>
    <w:uiPriority w:val="10"/>
    <w:rsid w:val="007F3C8F"/>
    <w:rPr>
      <w:rFonts w:asciiTheme="majorHAnsi" w:eastAsiaTheme="majorEastAsia" w:hAnsiTheme="majorHAnsi" w:cstheme="majorBidi"/>
      <w:color w:val="05316B" w:themeColor="text2" w:themeShade="CC"/>
      <w:spacing w:val="5"/>
      <w:kern w:val="28"/>
      <w:sz w:val="52"/>
      <w:szCs w:val="52"/>
    </w:rPr>
  </w:style>
  <w:style w:type="paragraph" w:styleId="Subtitle">
    <w:name w:val="Subtitle"/>
    <w:basedOn w:val="Normal"/>
    <w:next w:val="Normal"/>
    <w:link w:val="SubtitleChar"/>
    <w:uiPriority w:val="11"/>
    <w:qFormat/>
    <w:rsid w:val="007F3C8F"/>
    <w:pPr>
      <w:numPr>
        <w:ilvl w:val="1"/>
      </w:numPr>
      <w:contextualSpacing/>
    </w:pPr>
    <w:rPr>
      <w:rFonts w:asciiTheme="majorHAnsi" w:eastAsiaTheme="majorEastAsia" w:hAnsiTheme="majorHAnsi" w:cstheme="majorBidi"/>
      <w:i/>
      <w:iCs/>
      <w:color w:val="31B6FD" w:themeColor="accent1"/>
      <w:spacing w:val="15"/>
    </w:rPr>
  </w:style>
  <w:style w:type="character" w:customStyle="1" w:styleId="SubtitleChar">
    <w:name w:val="Subtitle Char"/>
    <w:basedOn w:val="DefaultParagraphFont"/>
    <w:link w:val="Subtitle"/>
    <w:uiPriority w:val="11"/>
    <w:rsid w:val="007F3C8F"/>
    <w:rPr>
      <w:rFonts w:asciiTheme="majorHAnsi" w:eastAsiaTheme="majorEastAsia" w:hAnsiTheme="majorHAnsi" w:cstheme="majorBidi"/>
      <w:i/>
      <w:iCs/>
      <w:color w:val="31B6FD" w:themeColor="accent1"/>
      <w:spacing w:val="15"/>
    </w:rPr>
  </w:style>
  <w:style w:type="character" w:customStyle="1" w:styleId="Heading1Char">
    <w:name w:val="Heading 1 Char"/>
    <w:basedOn w:val="DefaultParagraphFont"/>
    <w:link w:val="Heading1"/>
    <w:uiPriority w:val="9"/>
    <w:rsid w:val="00925D56"/>
    <w:rPr>
      <w:rFonts w:asciiTheme="majorHAnsi" w:eastAsiaTheme="majorEastAsia" w:hAnsiTheme="majorHAnsi" w:cstheme="majorBidi"/>
      <w:b/>
      <w:bCs/>
      <w:color w:val="028AD4" w:themeColor="accent1" w:themeShade="B5"/>
      <w:sz w:val="36"/>
      <w:szCs w:val="32"/>
    </w:rPr>
  </w:style>
  <w:style w:type="character" w:customStyle="1" w:styleId="Heading2Char">
    <w:name w:val="Heading 2 Char"/>
    <w:basedOn w:val="DefaultParagraphFont"/>
    <w:link w:val="Heading2"/>
    <w:uiPriority w:val="9"/>
    <w:rsid w:val="00925D56"/>
    <w:rPr>
      <w:rFonts w:asciiTheme="majorHAnsi" w:eastAsiaTheme="majorEastAsia" w:hAnsiTheme="majorHAnsi" w:cstheme="majorBidi"/>
      <w:b/>
      <w:bCs/>
      <w:smallCaps/>
      <w:color w:val="016295" w:themeColor="accent1" w:themeShade="80"/>
      <w:sz w:val="32"/>
      <w:szCs w:val="26"/>
    </w:rPr>
  </w:style>
  <w:style w:type="character" w:customStyle="1" w:styleId="Heading3Char">
    <w:name w:val="Heading 3 Char"/>
    <w:basedOn w:val="DefaultParagraphFont"/>
    <w:link w:val="Heading3"/>
    <w:uiPriority w:val="9"/>
    <w:rsid w:val="00A637E2"/>
    <w:rPr>
      <w:rFonts w:asciiTheme="majorHAnsi" w:eastAsiaTheme="majorEastAsia" w:hAnsiTheme="majorHAnsi" w:cstheme="majorBidi"/>
      <w:b/>
      <w:bCs/>
      <w:color w:val="0292DF"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BE8"/>
    <w:pPr>
      <w:spacing w:before="120"/>
      <w:jc w:val="both"/>
    </w:pPr>
  </w:style>
  <w:style w:type="paragraph" w:styleId="Heading1">
    <w:name w:val="heading 1"/>
    <w:basedOn w:val="Normal"/>
    <w:next w:val="Normal"/>
    <w:link w:val="Heading1Char"/>
    <w:uiPriority w:val="9"/>
    <w:qFormat/>
    <w:rsid w:val="00925D56"/>
    <w:pPr>
      <w:keepNext/>
      <w:keepLines/>
      <w:spacing w:before="480"/>
      <w:contextualSpacing/>
      <w:outlineLvl w:val="0"/>
    </w:pPr>
    <w:rPr>
      <w:rFonts w:asciiTheme="majorHAnsi" w:eastAsiaTheme="majorEastAsia" w:hAnsiTheme="majorHAnsi" w:cstheme="majorBidi"/>
      <w:b/>
      <w:bCs/>
      <w:color w:val="028AD4" w:themeColor="accent1" w:themeShade="B5"/>
      <w:sz w:val="36"/>
      <w:szCs w:val="32"/>
    </w:rPr>
  </w:style>
  <w:style w:type="paragraph" w:styleId="Heading2">
    <w:name w:val="heading 2"/>
    <w:basedOn w:val="Normal"/>
    <w:next w:val="Normal"/>
    <w:link w:val="Heading2Char"/>
    <w:uiPriority w:val="9"/>
    <w:unhideWhenUsed/>
    <w:qFormat/>
    <w:rsid w:val="00925D56"/>
    <w:pPr>
      <w:keepNext/>
      <w:keepLines/>
      <w:spacing w:before="200"/>
      <w:contextualSpacing/>
      <w:outlineLvl w:val="1"/>
    </w:pPr>
    <w:rPr>
      <w:rFonts w:asciiTheme="majorHAnsi" w:eastAsiaTheme="majorEastAsia" w:hAnsiTheme="majorHAnsi" w:cstheme="majorBidi"/>
      <w:b/>
      <w:bCs/>
      <w:smallCaps/>
      <w:color w:val="016295" w:themeColor="accent1" w:themeShade="80"/>
      <w:sz w:val="32"/>
      <w:szCs w:val="26"/>
    </w:rPr>
  </w:style>
  <w:style w:type="paragraph" w:styleId="Heading3">
    <w:name w:val="heading 3"/>
    <w:basedOn w:val="Normal"/>
    <w:next w:val="Normal"/>
    <w:link w:val="Heading3Char"/>
    <w:uiPriority w:val="9"/>
    <w:unhideWhenUsed/>
    <w:qFormat/>
    <w:rsid w:val="00A637E2"/>
    <w:pPr>
      <w:keepNext/>
      <w:keepLines/>
      <w:spacing w:before="200"/>
      <w:outlineLvl w:val="2"/>
    </w:pPr>
    <w:rPr>
      <w:rFonts w:asciiTheme="majorHAnsi" w:eastAsiaTheme="majorEastAsia" w:hAnsiTheme="majorHAnsi" w:cstheme="majorBidi"/>
      <w:b/>
      <w:bCs/>
      <w:color w:val="0292D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C8F"/>
    <w:pPr>
      <w:pBdr>
        <w:bottom w:val="single" w:sz="8" w:space="4" w:color="31B6FD" w:themeColor="accent1"/>
      </w:pBdr>
      <w:spacing w:before="0" w:after="300"/>
      <w:contextualSpacing/>
    </w:pPr>
    <w:rPr>
      <w:rFonts w:asciiTheme="majorHAnsi" w:eastAsiaTheme="majorEastAsia" w:hAnsiTheme="majorHAnsi" w:cstheme="majorBidi"/>
      <w:color w:val="05316B" w:themeColor="text2" w:themeShade="CC"/>
      <w:spacing w:val="5"/>
      <w:kern w:val="28"/>
      <w:sz w:val="52"/>
      <w:szCs w:val="52"/>
    </w:rPr>
  </w:style>
  <w:style w:type="character" w:customStyle="1" w:styleId="TitleChar">
    <w:name w:val="Title Char"/>
    <w:basedOn w:val="DefaultParagraphFont"/>
    <w:link w:val="Title"/>
    <w:uiPriority w:val="10"/>
    <w:rsid w:val="007F3C8F"/>
    <w:rPr>
      <w:rFonts w:asciiTheme="majorHAnsi" w:eastAsiaTheme="majorEastAsia" w:hAnsiTheme="majorHAnsi" w:cstheme="majorBidi"/>
      <w:color w:val="05316B" w:themeColor="text2" w:themeShade="CC"/>
      <w:spacing w:val="5"/>
      <w:kern w:val="28"/>
      <w:sz w:val="52"/>
      <w:szCs w:val="52"/>
    </w:rPr>
  </w:style>
  <w:style w:type="paragraph" w:styleId="Subtitle">
    <w:name w:val="Subtitle"/>
    <w:basedOn w:val="Normal"/>
    <w:next w:val="Normal"/>
    <w:link w:val="SubtitleChar"/>
    <w:uiPriority w:val="11"/>
    <w:qFormat/>
    <w:rsid w:val="007F3C8F"/>
    <w:pPr>
      <w:numPr>
        <w:ilvl w:val="1"/>
      </w:numPr>
      <w:contextualSpacing/>
    </w:pPr>
    <w:rPr>
      <w:rFonts w:asciiTheme="majorHAnsi" w:eastAsiaTheme="majorEastAsia" w:hAnsiTheme="majorHAnsi" w:cstheme="majorBidi"/>
      <w:i/>
      <w:iCs/>
      <w:color w:val="31B6FD" w:themeColor="accent1"/>
      <w:spacing w:val="15"/>
    </w:rPr>
  </w:style>
  <w:style w:type="character" w:customStyle="1" w:styleId="SubtitleChar">
    <w:name w:val="Subtitle Char"/>
    <w:basedOn w:val="DefaultParagraphFont"/>
    <w:link w:val="Subtitle"/>
    <w:uiPriority w:val="11"/>
    <w:rsid w:val="007F3C8F"/>
    <w:rPr>
      <w:rFonts w:asciiTheme="majorHAnsi" w:eastAsiaTheme="majorEastAsia" w:hAnsiTheme="majorHAnsi" w:cstheme="majorBidi"/>
      <w:i/>
      <w:iCs/>
      <w:color w:val="31B6FD" w:themeColor="accent1"/>
      <w:spacing w:val="15"/>
    </w:rPr>
  </w:style>
  <w:style w:type="character" w:customStyle="1" w:styleId="Heading1Char">
    <w:name w:val="Heading 1 Char"/>
    <w:basedOn w:val="DefaultParagraphFont"/>
    <w:link w:val="Heading1"/>
    <w:uiPriority w:val="9"/>
    <w:rsid w:val="00925D56"/>
    <w:rPr>
      <w:rFonts w:asciiTheme="majorHAnsi" w:eastAsiaTheme="majorEastAsia" w:hAnsiTheme="majorHAnsi" w:cstheme="majorBidi"/>
      <w:b/>
      <w:bCs/>
      <w:color w:val="028AD4" w:themeColor="accent1" w:themeShade="B5"/>
      <w:sz w:val="36"/>
      <w:szCs w:val="32"/>
    </w:rPr>
  </w:style>
  <w:style w:type="character" w:customStyle="1" w:styleId="Heading2Char">
    <w:name w:val="Heading 2 Char"/>
    <w:basedOn w:val="DefaultParagraphFont"/>
    <w:link w:val="Heading2"/>
    <w:uiPriority w:val="9"/>
    <w:rsid w:val="00925D56"/>
    <w:rPr>
      <w:rFonts w:asciiTheme="majorHAnsi" w:eastAsiaTheme="majorEastAsia" w:hAnsiTheme="majorHAnsi" w:cstheme="majorBidi"/>
      <w:b/>
      <w:bCs/>
      <w:smallCaps/>
      <w:color w:val="016295" w:themeColor="accent1" w:themeShade="80"/>
      <w:sz w:val="32"/>
      <w:szCs w:val="26"/>
    </w:rPr>
  </w:style>
  <w:style w:type="character" w:customStyle="1" w:styleId="Heading3Char">
    <w:name w:val="Heading 3 Char"/>
    <w:basedOn w:val="DefaultParagraphFont"/>
    <w:link w:val="Heading3"/>
    <w:uiPriority w:val="9"/>
    <w:rsid w:val="00A637E2"/>
    <w:rPr>
      <w:rFonts w:asciiTheme="majorHAnsi" w:eastAsiaTheme="majorEastAsia" w:hAnsiTheme="majorHAnsi" w:cstheme="majorBidi"/>
      <w:b/>
      <w:bCs/>
      <w:color w:val="0292D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982ADB96AC704D93AFEACB4FA7D1AA"/>
        <w:category>
          <w:name w:val="General"/>
          <w:gallery w:val="placeholder"/>
        </w:category>
        <w:types>
          <w:type w:val="bbPlcHdr"/>
        </w:types>
        <w:behaviors>
          <w:behavior w:val="content"/>
        </w:behaviors>
        <w:guid w:val="{325C3EE4-AD09-ED44-9A66-A434F71A7752}"/>
      </w:docPartPr>
      <w:docPartBody>
        <w:p w14:paraId="66254591" w14:textId="77580E2F" w:rsidR="00A84371" w:rsidRDefault="00A84371" w:rsidP="00A84371">
          <w:pPr>
            <w:pStyle w:val="B2982ADB96AC704D93AFEACB4FA7D1AA"/>
          </w:pPr>
          <w:r>
            <w:rPr>
              <w:rFonts w:asciiTheme="majorHAnsi" w:eastAsiaTheme="majorEastAsia" w:hAnsiTheme="majorHAnsi" w:cstheme="majorBidi"/>
              <w:b/>
              <w:color w:val="365F91" w:themeColor="accent1" w:themeShade="BF"/>
              <w:sz w:val="48"/>
              <w:szCs w:val="48"/>
            </w:rPr>
            <w:t>[Document Title]</w:t>
          </w:r>
        </w:p>
      </w:docPartBody>
    </w:docPart>
    <w:docPart>
      <w:docPartPr>
        <w:name w:val="51C50CFA9FF95C41B4B89B45B943A85E"/>
        <w:category>
          <w:name w:val="General"/>
          <w:gallery w:val="placeholder"/>
        </w:category>
        <w:types>
          <w:type w:val="bbPlcHdr"/>
        </w:types>
        <w:behaviors>
          <w:behavior w:val="content"/>
        </w:behaviors>
        <w:guid w:val="{83365F3F-23C4-8A44-996A-422D8F637461}"/>
      </w:docPartPr>
      <w:docPartBody>
        <w:p w14:paraId="5FD3350B" w14:textId="65891E0C" w:rsidR="00A84371" w:rsidRDefault="00A84371" w:rsidP="00A84371">
          <w:pPr>
            <w:pStyle w:val="51C50CFA9FF95C41B4B89B45B943A85E"/>
          </w:pPr>
          <w:r>
            <w:rPr>
              <w:rFonts w:asciiTheme="majorHAnsi" w:hAnsiTheme="majorHAnsi"/>
              <w:noProof/>
              <w:color w:val="365F91" w:themeColor="accent1" w:themeShade="BF"/>
              <w:sz w:val="36"/>
              <w:szCs w:val="32"/>
            </w:rPr>
            <w:t>[Document Subtitle]</w:t>
          </w:r>
        </w:p>
      </w:docPartBody>
    </w:docPart>
    <w:docPart>
      <w:docPartPr>
        <w:name w:val="E9CAEB3E7C0D354F8E9BD658B662DEF5"/>
        <w:category>
          <w:name w:val="General"/>
          <w:gallery w:val="placeholder"/>
        </w:category>
        <w:types>
          <w:type w:val="bbPlcHdr"/>
        </w:types>
        <w:behaviors>
          <w:behavior w:val="content"/>
        </w:behaviors>
        <w:guid w:val="{27BFC4CB-276F-0441-82CD-385FC8CAA0C7}"/>
      </w:docPartPr>
      <w:docPartBody>
        <w:p w14:paraId="294178C4" w14:textId="65DC0942" w:rsidR="00A84371" w:rsidRDefault="00A84371" w:rsidP="00A84371">
          <w:pPr>
            <w:pStyle w:val="E9CAEB3E7C0D354F8E9BD658B662DEF5"/>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71"/>
    <w:rsid w:val="00A84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982ADB96AC704D93AFEACB4FA7D1AA">
    <w:name w:val="B2982ADB96AC704D93AFEACB4FA7D1AA"/>
    <w:rsid w:val="00A84371"/>
  </w:style>
  <w:style w:type="paragraph" w:customStyle="1" w:styleId="51C50CFA9FF95C41B4B89B45B943A85E">
    <w:name w:val="51C50CFA9FF95C41B4B89B45B943A85E"/>
    <w:rsid w:val="00A84371"/>
  </w:style>
  <w:style w:type="paragraph" w:customStyle="1" w:styleId="E9CAEB3E7C0D354F8E9BD658B662DEF5">
    <w:name w:val="E9CAEB3E7C0D354F8E9BD658B662DEF5"/>
    <w:rsid w:val="00A84371"/>
  </w:style>
  <w:style w:type="paragraph" w:customStyle="1" w:styleId="000FC30376DC7F4ABFAEDADD7B26379F">
    <w:name w:val="000FC30376DC7F4ABFAEDADD7B26379F"/>
    <w:rsid w:val="00A843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982ADB96AC704D93AFEACB4FA7D1AA">
    <w:name w:val="B2982ADB96AC704D93AFEACB4FA7D1AA"/>
    <w:rsid w:val="00A84371"/>
  </w:style>
  <w:style w:type="paragraph" w:customStyle="1" w:styleId="51C50CFA9FF95C41B4B89B45B943A85E">
    <w:name w:val="51C50CFA9FF95C41B4B89B45B943A85E"/>
    <w:rsid w:val="00A84371"/>
  </w:style>
  <w:style w:type="paragraph" w:customStyle="1" w:styleId="E9CAEB3E7C0D354F8E9BD658B662DEF5">
    <w:name w:val="E9CAEB3E7C0D354F8E9BD658B662DEF5"/>
    <w:rsid w:val="00A84371"/>
  </w:style>
  <w:style w:type="paragraph" w:customStyle="1" w:styleId="000FC30376DC7F4ABFAEDADD7B26379F">
    <w:name w:val="000FC30376DC7F4ABFAEDADD7B26379F"/>
    <w:rsid w:val="00A84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objective of the Boron API is to extend the Slick API to allow speedy development of sidescrolling platformer games.  This document covers the required features of the Boron API and plans of action for accomplishing those features.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9D701-53D5-4844-942D-C6505681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442</Words>
  <Characters>2521</Characters>
  <Application>Microsoft Macintosh Word</Application>
  <DocSecurity>0</DocSecurity>
  <Lines>21</Lines>
  <Paragraphs>5</Paragraphs>
  <ScaleCrop>false</ScaleCrop>
  <Company>FullSail University</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Boron Project Plan</dc:title>
  <dc:subject/>
  <dc:creator>Squishy Frog Studios</dc:creator>
  <cp:keywords/>
  <dc:description/>
  <cp:lastModifiedBy>Rob Cain</cp:lastModifiedBy>
  <cp:revision>3</cp:revision>
  <dcterms:created xsi:type="dcterms:W3CDTF">2011-02-11T17:09:00Z</dcterms:created>
  <dcterms:modified xsi:type="dcterms:W3CDTF">2011-02-11T20:40:00Z</dcterms:modified>
</cp:coreProperties>
</file>