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F3D1" w14:textId="082E8E3F" w:rsidR="00E34BE2" w:rsidRPr="008B23D8" w:rsidRDefault="008B23D8" w:rsidP="00E34BE2">
      <w:pPr>
        <w:pStyle w:val="Header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23D8">
        <w:rPr>
          <w:rFonts w:ascii="Times New Roman" w:hAnsi="Times New Roman" w:cs="Times New Roman"/>
          <w:b/>
          <w:sz w:val="40"/>
          <w:szCs w:val="40"/>
          <w:u w:val="single"/>
        </w:rPr>
        <w:t>Sophie Preckler-Quisquate</w:t>
      </w:r>
      <w:r w:rsidR="0059266F">
        <w:rPr>
          <w:rFonts w:ascii="Times New Roman" w:hAnsi="Times New Roman" w:cs="Times New Roman"/>
          <w:b/>
          <w:sz w:val="40"/>
          <w:szCs w:val="40"/>
          <w:u w:val="single"/>
        </w:rPr>
        <w:t>r                                                            </w:t>
      </w:r>
    </w:p>
    <w:tbl>
      <w:tblPr>
        <w:tblStyle w:val="TableGrid"/>
        <w:tblpPr w:leftFromText="180" w:rightFromText="180" w:vertAnchor="page" w:horzAnchor="margin" w:tblpX="-90" w:tblpY="1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2690"/>
        <w:gridCol w:w="270"/>
        <w:gridCol w:w="504"/>
        <w:gridCol w:w="2766"/>
      </w:tblGrid>
      <w:tr w:rsidR="00E34BE2" w14:paraId="7A93E3F7" w14:textId="77777777" w:rsidTr="00172467">
        <w:trPr>
          <w:trHeight w:val="350"/>
        </w:trPr>
        <w:tc>
          <w:tcPr>
            <w:tcW w:w="540" w:type="dxa"/>
            <w:vAlign w:val="center"/>
          </w:tcPr>
          <w:p w14:paraId="391881A2" w14:textId="77777777" w:rsid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037EE90" wp14:editId="0CC7E3B5">
                  <wp:extent cx="182880" cy="18288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  <w:vAlign w:val="center"/>
          </w:tcPr>
          <w:p w14:paraId="7C31F452" w14:textId="77777777" w:rsidR="00E34BE2" w:rsidRPr="00E34BE2" w:rsidRDefault="00E34BE2" w:rsidP="00172467">
            <w:pPr>
              <w:pStyle w:val="Header"/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</w:pPr>
            <w:r w:rsidRPr="00E34BE2"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  <w:t>squisquater@ucdavis.edu</w:t>
            </w:r>
          </w:p>
        </w:tc>
        <w:tc>
          <w:tcPr>
            <w:tcW w:w="270" w:type="dxa"/>
            <w:vAlign w:val="center"/>
          </w:tcPr>
          <w:p w14:paraId="2376F124" w14:textId="77777777" w:rsidR="00E34BE2" w:rsidRP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</w:pPr>
          </w:p>
        </w:tc>
        <w:tc>
          <w:tcPr>
            <w:tcW w:w="504" w:type="dxa"/>
            <w:vAlign w:val="center"/>
          </w:tcPr>
          <w:p w14:paraId="250DB597" w14:textId="77777777" w:rsidR="00E34BE2" w:rsidRP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</w:pPr>
            <w:r w:rsidRPr="00E34BE2"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6B773E9D" wp14:editId="58A9FF26">
                  <wp:extent cx="177163" cy="182880"/>
                  <wp:effectExtent l="0" t="0" r="127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3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19FC2E96" w14:textId="77777777" w:rsidR="00E34BE2" w:rsidRP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</w:pPr>
            <w:r w:rsidRPr="00E34BE2"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  <w:t>https://github.com/squisquater</w:t>
            </w:r>
          </w:p>
        </w:tc>
      </w:tr>
      <w:tr w:rsidR="00E34BE2" w14:paraId="6A977A33" w14:textId="77777777" w:rsidTr="00172467">
        <w:trPr>
          <w:trHeight w:val="359"/>
        </w:trPr>
        <w:tc>
          <w:tcPr>
            <w:tcW w:w="540" w:type="dxa"/>
            <w:vAlign w:val="center"/>
          </w:tcPr>
          <w:p w14:paraId="169D72C5" w14:textId="77777777" w:rsid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CAE4739" wp14:editId="14EF1733">
                  <wp:extent cx="182880" cy="18288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  <w:vAlign w:val="center"/>
          </w:tcPr>
          <w:p w14:paraId="3148A2BE" w14:textId="41E77B3B" w:rsidR="00E34BE2" w:rsidRPr="00E34BE2" w:rsidRDefault="00172467" w:rsidP="00172467">
            <w:pPr>
              <w:pStyle w:val="Header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17246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https://squisquater.github.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io</w:t>
            </w:r>
          </w:p>
        </w:tc>
        <w:tc>
          <w:tcPr>
            <w:tcW w:w="270" w:type="dxa"/>
            <w:vAlign w:val="center"/>
          </w:tcPr>
          <w:p w14:paraId="4A982F2F" w14:textId="77777777" w:rsidR="00E34BE2" w:rsidRP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04" w:type="dxa"/>
            <w:vAlign w:val="center"/>
          </w:tcPr>
          <w:p w14:paraId="4B5707F3" w14:textId="77777777" w:rsidR="00E34BE2" w:rsidRPr="00E34BE2" w:rsidRDefault="00E34BE2" w:rsidP="00172467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34BE2">
              <w:rPr>
                <w:rFonts w:ascii="Times New Roman" w:hAnsi="Times New Roman" w:cs="Times New Roman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3359A990" wp14:editId="11CACF55">
                  <wp:extent cx="182880" cy="182880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64D8C201" w14:textId="77777777" w:rsidR="00E34BE2" w:rsidRPr="00E34BE2" w:rsidRDefault="00E34BE2" w:rsidP="00172467">
            <w:pPr>
              <w:rPr>
                <w:color w:val="000000" w:themeColor="text1"/>
                <w:sz w:val="21"/>
                <w:szCs w:val="21"/>
              </w:rPr>
            </w:pPr>
            <w:r w:rsidRPr="00E34BE2">
              <w:rPr>
                <w:color w:val="000000" w:themeColor="text1"/>
                <w:sz w:val="21"/>
                <w:szCs w:val="21"/>
                <w:shd w:val="clear" w:color="auto" w:fill="FFFFFF"/>
              </w:rPr>
              <w:t>0000-0001-8885-5297</w:t>
            </w:r>
          </w:p>
        </w:tc>
      </w:tr>
    </w:tbl>
    <w:p w14:paraId="78128EB2" w14:textId="77777777" w:rsidR="007440F4" w:rsidRDefault="007440F4" w:rsidP="00FF5E44">
      <w:pPr>
        <w:pStyle w:val="Header"/>
        <w:spacing w:line="276" w:lineRule="auto"/>
        <w:ind w:left="-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3843B7B3" w14:textId="4D956A0F" w:rsidR="00BD490D" w:rsidRDefault="00BD490D" w:rsidP="00FF5E44">
      <w:pPr>
        <w:pStyle w:val="Header"/>
        <w:spacing w:line="276" w:lineRule="auto"/>
        <w:ind w:left="-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D5AA3FB" w14:textId="3A075E31" w:rsidR="002C1411" w:rsidRDefault="002C1411" w:rsidP="00BF0D78">
      <w:pPr>
        <w:rPr>
          <w:b/>
          <w:sz w:val="21"/>
          <w:szCs w:val="21"/>
          <w:u w:val="single"/>
        </w:rPr>
      </w:pPr>
    </w:p>
    <w:p w14:paraId="47B546DB" w14:textId="77777777" w:rsidR="00464B2F" w:rsidRPr="00EB1E82" w:rsidRDefault="00464B2F" w:rsidP="00BF0D78">
      <w:pPr>
        <w:rPr>
          <w:b/>
          <w:sz w:val="22"/>
          <w:szCs w:val="22"/>
          <w:u w:val="single"/>
        </w:rPr>
      </w:pPr>
    </w:p>
    <w:p w14:paraId="5054A5A7" w14:textId="77777777" w:rsidR="00464B2F" w:rsidRPr="00EB1E82" w:rsidRDefault="00464B2F" w:rsidP="00464B2F">
      <w:pPr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RESEARCH INTERESTS                                                                            </w:t>
      </w:r>
      <w:r>
        <w:rPr>
          <w:b/>
          <w:sz w:val="22"/>
          <w:szCs w:val="22"/>
          <w:u w:val="single"/>
        </w:rPr>
        <w:t> </w:t>
      </w:r>
      <w:r w:rsidRPr="00EB1E82">
        <w:rPr>
          <w:b/>
          <w:sz w:val="22"/>
          <w:szCs w:val="22"/>
          <w:u w:val="single"/>
        </w:rPr>
        <w:t>                                                                         </w:t>
      </w:r>
    </w:p>
    <w:p w14:paraId="3D859A45" w14:textId="05FECA0D" w:rsidR="00464B2F" w:rsidRPr="00464B2F" w:rsidRDefault="00464B2F" w:rsidP="00464B2F">
      <w:pPr>
        <w:spacing w:after="100"/>
        <w:contextualSpacing/>
        <w:rPr>
          <w:sz w:val="22"/>
          <w:szCs w:val="22"/>
        </w:rPr>
      </w:pPr>
      <w:r w:rsidRPr="00EB1E82">
        <w:rPr>
          <w:sz w:val="22"/>
          <w:szCs w:val="22"/>
        </w:rPr>
        <w:t>Integrating traditional ecological field methods with genetic and genomic tools to investigate the natural and anthropogenic drivers of local adaptation and shifting range dynamics in mammalian wildlife</w:t>
      </w:r>
      <w:r>
        <w:rPr>
          <w:sz w:val="22"/>
          <w:szCs w:val="22"/>
        </w:rPr>
        <w:t>.</w:t>
      </w:r>
    </w:p>
    <w:p w14:paraId="24BB620B" w14:textId="77777777" w:rsidR="00464B2F" w:rsidRDefault="00464B2F" w:rsidP="00BF0D78">
      <w:pPr>
        <w:rPr>
          <w:b/>
          <w:sz w:val="22"/>
          <w:szCs w:val="22"/>
          <w:u w:val="single"/>
        </w:rPr>
      </w:pPr>
    </w:p>
    <w:p w14:paraId="1FBCF37D" w14:textId="65631221" w:rsidR="00BF0D78" w:rsidRPr="00EB1E82" w:rsidRDefault="00E418F2" w:rsidP="00BF0D78">
      <w:pPr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EDUCATIO</w:t>
      </w:r>
      <w:r w:rsidR="0059266F" w:rsidRPr="00EB1E82">
        <w:rPr>
          <w:b/>
          <w:sz w:val="22"/>
          <w:szCs w:val="22"/>
          <w:u w:val="single"/>
        </w:rPr>
        <w:t>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810"/>
      </w:tblGrid>
      <w:tr w:rsidR="00DA1EE4" w:rsidRPr="00EB1E82" w14:paraId="47E294AE" w14:textId="77777777" w:rsidTr="00385B23">
        <w:trPr>
          <w:trHeight w:val="332"/>
        </w:trPr>
        <w:tc>
          <w:tcPr>
            <w:tcW w:w="990" w:type="dxa"/>
          </w:tcPr>
          <w:p w14:paraId="0023BC62" w14:textId="6EAE299A" w:rsidR="0021425B" w:rsidRPr="00EB1E82" w:rsidRDefault="0021425B" w:rsidP="0021425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2016 – </w:t>
            </w:r>
            <w:r w:rsidR="008C4E8D">
              <w:rPr>
                <w:sz w:val="22"/>
                <w:szCs w:val="22"/>
              </w:rPr>
              <w:t>2022</w:t>
            </w:r>
          </w:p>
        </w:tc>
        <w:tc>
          <w:tcPr>
            <w:tcW w:w="9810" w:type="dxa"/>
          </w:tcPr>
          <w:p w14:paraId="15C6A6B3" w14:textId="77777777" w:rsidR="0021425B" w:rsidRPr="00EB1E82" w:rsidRDefault="0021425B" w:rsidP="0021425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Ph.D. in Ecology with an Emphasis in Ecological Genetics and Genomics</w:t>
            </w:r>
          </w:p>
          <w:p w14:paraId="00F5F075" w14:textId="3C1DA815" w:rsidR="0021425B" w:rsidRPr="00EB1E82" w:rsidRDefault="0021425B" w:rsidP="0021425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University of California at Davis. Davis, CA</w:t>
            </w:r>
          </w:p>
          <w:p w14:paraId="75FEB7EA" w14:textId="76165A4B" w:rsidR="0021425B" w:rsidRPr="00EB1E82" w:rsidRDefault="0021425B" w:rsidP="0021425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Supervisor: Dr. Ben Sacks.</w:t>
            </w:r>
          </w:p>
        </w:tc>
      </w:tr>
      <w:tr w:rsidR="00DA1EE4" w:rsidRPr="00EB1E82" w14:paraId="7BCA95ED" w14:textId="77777777" w:rsidTr="00385B23">
        <w:trPr>
          <w:trHeight w:val="621"/>
        </w:trPr>
        <w:tc>
          <w:tcPr>
            <w:tcW w:w="990" w:type="dxa"/>
          </w:tcPr>
          <w:p w14:paraId="2ED5CF5D" w14:textId="25A84BD9" w:rsidR="0021425B" w:rsidRPr="00EB1E82" w:rsidRDefault="0021425B" w:rsidP="0021425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2008 – 2012</w:t>
            </w:r>
          </w:p>
        </w:tc>
        <w:tc>
          <w:tcPr>
            <w:tcW w:w="9810" w:type="dxa"/>
          </w:tcPr>
          <w:p w14:paraId="29FE774C" w14:textId="77777777" w:rsidR="0021425B" w:rsidRPr="00EB1E82" w:rsidRDefault="0021425B" w:rsidP="0021425B">
            <w:pPr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B.S. in Evolution, Ecology, and Biodiversity</w:t>
            </w:r>
          </w:p>
          <w:p w14:paraId="39CB9A30" w14:textId="58C5F269" w:rsidR="0021425B" w:rsidRPr="00EB1E82" w:rsidRDefault="0021425B" w:rsidP="0021425B">
            <w:pPr>
              <w:rPr>
                <w:b/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College of Biological Sciences</w:t>
            </w:r>
            <w:r w:rsidRPr="00EB1E82">
              <w:rPr>
                <w:b/>
                <w:sz w:val="22"/>
                <w:szCs w:val="22"/>
              </w:rPr>
              <w:t xml:space="preserve"> </w:t>
            </w:r>
          </w:p>
          <w:p w14:paraId="725903D2" w14:textId="77777777" w:rsidR="00427665" w:rsidRDefault="0021425B" w:rsidP="0021425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University of California at Davis. Davis, CA</w:t>
            </w:r>
          </w:p>
          <w:p w14:paraId="5B80EB2A" w14:textId="18951860" w:rsidR="00427665" w:rsidRPr="00EB1E82" w:rsidRDefault="00427665" w:rsidP="0021425B">
            <w:pPr>
              <w:rPr>
                <w:sz w:val="22"/>
                <w:szCs w:val="22"/>
              </w:rPr>
            </w:pPr>
          </w:p>
        </w:tc>
      </w:tr>
    </w:tbl>
    <w:p w14:paraId="4EB45F29" w14:textId="6DD12398" w:rsidR="00427665" w:rsidRPr="00EB1E82" w:rsidRDefault="00427665" w:rsidP="00427665">
      <w:pPr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 xml:space="preserve">RESEARCH </w:t>
      </w:r>
      <w:r>
        <w:rPr>
          <w:b/>
          <w:sz w:val="22"/>
          <w:szCs w:val="22"/>
          <w:u w:val="single"/>
        </w:rPr>
        <w:t>EXPERIENCE</w:t>
      </w:r>
      <w:r w:rsidRPr="00EB1E82">
        <w:rPr>
          <w:b/>
          <w:sz w:val="22"/>
          <w:szCs w:val="22"/>
          <w:u w:val="single"/>
        </w:rPr>
        <w:t>                                                                            </w:t>
      </w:r>
      <w:r>
        <w:rPr>
          <w:b/>
          <w:sz w:val="22"/>
          <w:szCs w:val="22"/>
          <w:u w:val="single"/>
        </w:rPr>
        <w:t> </w:t>
      </w:r>
      <w:r w:rsidRPr="00EB1E82">
        <w:rPr>
          <w:b/>
          <w:sz w:val="22"/>
          <w:szCs w:val="22"/>
          <w:u w:val="single"/>
        </w:rPr>
        <w:t>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810"/>
      </w:tblGrid>
      <w:tr w:rsidR="00427665" w:rsidRPr="00EB1E82" w14:paraId="6AF6279F" w14:textId="77777777" w:rsidTr="00113673">
        <w:trPr>
          <w:trHeight w:val="1053"/>
        </w:trPr>
        <w:tc>
          <w:tcPr>
            <w:tcW w:w="990" w:type="dxa"/>
          </w:tcPr>
          <w:p w14:paraId="296DEF27" w14:textId="31D6AE9E" w:rsidR="00427665" w:rsidRPr="00427665" w:rsidRDefault="00427665" w:rsidP="00671F6C">
            <w:pPr>
              <w:rPr>
                <w:rFonts w:ascii="Times" w:hAnsi="Times"/>
                <w:sz w:val="22"/>
                <w:szCs w:val="22"/>
              </w:rPr>
            </w:pPr>
            <w:r w:rsidRPr="00427665">
              <w:rPr>
                <w:rFonts w:ascii="Times" w:hAnsi="Times"/>
                <w:sz w:val="22"/>
                <w:szCs w:val="22"/>
              </w:rPr>
              <w:t>2022 – Present</w:t>
            </w:r>
          </w:p>
        </w:tc>
        <w:tc>
          <w:tcPr>
            <w:tcW w:w="9810" w:type="dxa"/>
          </w:tcPr>
          <w:p w14:paraId="51B013D8" w14:textId="5C8BADBC" w:rsidR="00427665" w:rsidRPr="00113673" w:rsidRDefault="00427665" w:rsidP="00113673">
            <w:pPr>
              <w:pStyle w:val="NormalWeb"/>
              <w:contextualSpacing/>
              <w:rPr>
                <w:rFonts w:ascii="Times" w:hAnsi="Times"/>
                <w:sz w:val="22"/>
                <w:szCs w:val="22"/>
              </w:rPr>
            </w:pPr>
            <w:r w:rsidRPr="00427665">
              <w:rPr>
                <w:rFonts w:ascii="Times" w:hAnsi="Times"/>
                <w:b/>
                <w:sz w:val="22"/>
                <w:szCs w:val="22"/>
              </w:rPr>
              <w:t xml:space="preserve">Postdoctoral Research, </w:t>
            </w:r>
            <w:r w:rsidRPr="00427665">
              <w:rPr>
                <w:rFonts w:ascii="Times" w:hAnsi="Times"/>
                <w:sz w:val="22"/>
                <w:szCs w:val="22"/>
              </w:rPr>
              <w:t xml:space="preserve">Mammalian Conservation and Ecology Unit, Veterinary Genetics Laboratory, University of California, Davis. </w:t>
            </w:r>
            <w:r w:rsidRPr="00427665">
              <w:rPr>
                <w:rFonts w:ascii="Times" w:hAnsi="Times"/>
                <w:color w:val="000000" w:themeColor="text1"/>
                <w:sz w:val="22"/>
                <w:szCs w:val="22"/>
              </w:rPr>
              <w:t>Exploring the effects of disease outbreaks on metapopulation connectivity, genetic diversity, and inbreeding-load in the San Joaquin kit fox (</w:t>
            </w:r>
            <w:r w:rsidRPr="00427665">
              <w:rPr>
                <w:rStyle w:val="Emphasis"/>
                <w:rFonts w:ascii="Times" w:hAnsi="Times"/>
                <w:color w:val="000000" w:themeColor="text1"/>
                <w:sz w:val="22"/>
                <w:szCs w:val="22"/>
              </w:rPr>
              <w:t xml:space="preserve">Vulpes </w:t>
            </w:r>
            <w:proofErr w:type="spellStart"/>
            <w:r w:rsidRPr="00427665">
              <w:rPr>
                <w:rStyle w:val="Emphasis"/>
                <w:rFonts w:ascii="Times" w:hAnsi="Times"/>
                <w:color w:val="000000" w:themeColor="text1"/>
                <w:sz w:val="22"/>
                <w:szCs w:val="22"/>
              </w:rPr>
              <w:t>macrotis</w:t>
            </w:r>
            <w:proofErr w:type="spellEnd"/>
            <w:r w:rsidRPr="00427665">
              <w:rPr>
                <w:rStyle w:val="Emphasis"/>
                <w:rFonts w:ascii="Times" w:hAnsi="Times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27665">
              <w:rPr>
                <w:rStyle w:val="Emphasis"/>
                <w:rFonts w:ascii="Times" w:hAnsi="Times"/>
                <w:color w:val="000000" w:themeColor="text1"/>
                <w:sz w:val="22"/>
                <w:szCs w:val="22"/>
              </w:rPr>
              <w:t>mutica</w:t>
            </w:r>
            <w:proofErr w:type="spellEnd"/>
            <w:r w:rsidRPr="00427665">
              <w:rPr>
                <w:rFonts w:ascii="Times" w:hAnsi="Times"/>
                <w:color w:val="000000" w:themeColor="text1"/>
                <w:sz w:val="22"/>
                <w:szCs w:val="22"/>
              </w:rPr>
              <w:t>).</w:t>
            </w:r>
          </w:p>
        </w:tc>
      </w:tr>
      <w:tr w:rsidR="00427665" w:rsidRPr="00EB1E82" w14:paraId="1FCFFFA5" w14:textId="77777777" w:rsidTr="00671F6C">
        <w:trPr>
          <w:trHeight w:val="332"/>
        </w:trPr>
        <w:tc>
          <w:tcPr>
            <w:tcW w:w="990" w:type="dxa"/>
          </w:tcPr>
          <w:p w14:paraId="4B8D2F07" w14:textId="7C3DCBE3" w:rsidR="00427665" w:rsidRPr="00427665" w:rsidRDefault="00427665" w:rsidP="00671F6C">
            <w:pPr>
              <w:rPr>
                <w:rFonts w:ascii="Times" w:hAnsi="Times"/>
                <w:sz w:val="22"/>
                <w:szCs w:val="22"/>
              </w:rPr>
            </w:pPr>
            <w:r w:rsidRPr="00427665">
              <w:rPr>
                <w:rFonts w:ascii="Times" w:hAnsi="Times"/>
                <w:sz w:val="22"/>
                <w:szCs w:val="22"/>
              </w:rPr>
              <w:t>2016 – 2022</w:t>
            </w:r>
          </w:p>
        </w:tc>
        <w:tc>
          <w:tcPr>
            <w:tcW w:w="9810" w:type="dxa"/>
          </w:tcPr>
          <w:p w14:paraId="6A464A43" w14:textId="77777777" w:rsidR="00427665" w:rsidRDefault="00427665" w:rsidP="00427665">
            <w:pPr>
              <w:pStyle w:val="NormalWeb"/>
              <w:contextualSpacing/>
              <w:rPr>
                <w:rFonts w:ascii="Times" w:hAnsi="Times"/>
                <w:sz w:val="22"/>
                <w:szCs w:val="22"/>
              </w:rPr>
            </w:pPr>
            <w:r w:rsidRPr="00427665">
              <w:rPr>
                <w:rFonts w:ascii="Times" w:hAnsi="Times"/>
                <w:b/>
                <w:sz w:val="22"/>
                <w:szCs w:val="22"/>
              </w:rPr>
              <w:t xml:space="preserve">Graduate Research, </w:t>
            </w:r>
            <w:r w:rsidRPr="00427665">
              <w:rPr>
                <w:rFonts w:ascii="Times" w:hAnsi="Times"/>
                <w:sz w:val="22"/>
                <w:szCs w:val="22"/>
              </w:rPr>
              <w:t xml:space="preserve">Ecology Graduate Group, University of California, Davis, Davis, CA. </w:t>
            </w:r>
          </w:p>
          <w:p w14:paraId="02520680" w14:textId="4B3115DD" w:rsidR="00427665" w:rsidRPr="00427665" w:rsidRDefault="00427665" w:rsidP="00427665">
            <w:pPr>
              <w:pStyle w:val="NormalWeb"/>
              <w:contextualSpacing/>
              <w:rPr>
                <w:rFonts w:ascii="Times" w:hAnsi="Times"/>
                <w:i/>
                <w:iCs/>
                <w:sz w:val="22"/>
                <w:szCs w:val="22"/>
              </w:rPr>
            </w:pPr>
            <w:r w:rsidRPr="00427665">
              <w:rPr>
                <w:rFonts w:ascii="Times" w:hAnsi="Times"/>
                <w:sz w:val="22"/>
                <w:szCs w:val="22"/>
              </w:rPr>
              <w:t>Dissertation:</w:t>
            </w:r>
            <w:r w:rsidRPr="00427665">
              <w:rPr>
                <w:rFonts w:ascii="Times" w:hAnsi="Times"/>
                <w:i/>
                <w:iCs/>
                <w:sz w:val="22"/>
                <w:szCs w:val="22"/>
              </w:rPr>
              <w:t xml:space="preserve"> </w:t>
            </w:r>
            <w:r w:rsidRPr="00427665">
              <w:rPr>
                <w:rFonts w:ascii="Times" w:hAnsi="Times"/>
                <w:sz w:val="22"/>
                <w:szCs w:val="22"/>
              </w:rPr>
              <w:t>Genomic Analysis of Divergence and Secondary Contact in Red Foxes (</w:t>
            </w:r>
            <w:r w:rsidRPr="00427665">
              <w:rPr>
                <w:rFonts w:ascii="Times" w:hAnsi="Times"/>
                <w:i/>
                <w:iCs/>
                <w:sz w:val="22"/>
                <w:szCs w:val="22"/>
              </w:rPr>
              <w:t>Vulpes vulpes</w:t>
            </w:r>
            <w:r w:rsidRPr="00427665">
              <w:rPr>
                <w:rFonts w:ascii="Times" w:hAnsi="Times"/>
                <w:sz w:val="22"/>
                <w:szCs w:val="22"/>
              </w:rPr>
              <w:t>)</w:t>
            </w:r>
            <w:r w:rsidRPr="00427665">
              <w:rPr>
                <w:rFonts w:ascii="Times" w:hAnsi="Times"/>
                <w:i/>
                <w:iCs/>
                <w:sz w:val="22"/>
                <w:szCs w:val="22"/>
              </w:rPr>
              <w:t xml:space="preserve"> </w:t>
            </w:r>
            <w:r w:rsidRPr="00427665">
              <w:rPr>
                <w:rFonts w:ascii="Times" w:hAnsi="Times"/>
                <w:sz w:val="22"/>
                <w:szCs w:val="22"/>
              </w:rPr>
              <w:t>and Gray Foxes</w:t>
            </w:r>
            <w:r>
              <w:rPr>
                <w:rFonts w:ascii="Times" w:hAnsi="Times"/>
                <w:i/>
                <w:iCs/>
                <w:sz w:val="22"/>
                <w:szCs w:val="22"/>
              </w:rPr>
              <w:t xml:space="preserve"> </w:t>
            </w:r>
            <w:r w:rsidRPr="00427665">
              <w:rPr>
                <w:rFonts w:ascii="Times" w:hAnsi="Times"/>
                <w:sz w:val="22"/>
                <w:szCs w:val="22"/>
              </w:rPr>
              <w:t>(</w:t>
            </w:r>
            <w:r>
              <w:rPr>
                <w:rFonts w:ascii="Times" w:hAnsi="Times"/>
                <w:i/>
                <w:iCs/>
                <w:sz w:val="22"/>
                <w:szCs w:val="22"/>
              </w:rPr>
              <w:t xml:space="preserve">Urocyon </w:t>
            </w:r>
            <w:proofErr w:type="spellStart"/>
            <w:r>
              <w:rPr>
                <w:rFonts w:ascii="Times" w:hAnsi="Times"/>
                <w:i/>
                <w:iCs/>
                <w:sz w:val="22"/>
                <w:szCs w:val="22"/>
              </w:rPr>
              <w:t>cinereoargenteus</w:t>
            </w:r>
            <w:proofErr w:type="spellEnd"/>
            <w:r w:rsidRPr="00427665">
              <w:rPr>
                <w:rFonts w:ascii="Times" w:hAnsi="Times"/>
                <w:sz w:val="22"/>
                <w:szCs w:val="22"/>
              </w:rPr>
              <w:t>)</w:t>
            </w:r>
            <w:r>
              <w:rPr>
                <w:rFonts w:ascii="Times" w:hAnsi="Times"/>
                <w:i/>
                <w:iCs/>
                <w:sz w:val="22"/>
                <w:szCs w:val="22"/>
              </w:rPr>
              <w:t>.</w:t>
            </w:r>
          </w:p>
        </w:tc>
      </w:tr>
    </w:tbl>
    <w:p w14:paraId="2BB3245E" w14:textId="77777777" w:rsidR="00427665" w:rsidRPr="00EB1E82" w:rsidRDefault="00427665" w:rsidP="00A507A4">
      <w:pPr>
        <w:contextualSpacing/>
        <w:rPr>
          <w:b/>
          <w:sz w:val="22"/>
          <w:szCs w:val="22"/>
          <w:u w:val="single"/>
        </w:rPr>
      </w:pPr>
    </w:p>
    <w:p w14:paraId="3FE7EA4F" w14:textId="3CA9406D" w:rsidR="00995570" w:rsidRPr="00EB1E82" w:rsidRDefault="0001010D" w:rsidP="00A507A4">
      <w:pPr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 xml:space="preserve">RESEARCH </w:t>
      </w:r>
      <w:r w:rsidR="00E418F2" w:rsidRPr="00EB1E82">
        <w:rPr>
          <w:b/>
          <w:sz w:val="22"/>
          <w:szCs w:val="22"/>
          <w:u w:val="single"/>
        </w:rPr>
        <w:t>PUBLICATION</w:t>
      </w:r>
      <w:r w:rsidR="0059266F" w:rsidRPr="00EB1E82">
        <w:rPr>
          <w:b/>
          <w:sz w:val="22"/>
          <w:szCs w:val="22"/>
          <w:u w:val="single"/>
        </w:rPr>
        <w:t>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1F1A69" w:rsidRPr="00EB1E82">
        <w:rPr>
          <w:b/>
          <w:sz w:val="22"/>
          <w:szCs w:val="22"/>
          <w:u w:val="single"/>
        </w:rPr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9704"/>
      </w:tblGrid>
      <w:tr w:rsidR="00427665" w:rsidRPr="00EB1E82" w14:paraId="28A5CC2F" w14:textId="77777777" w:rsidTr="00113673">
        <w:trPr>
          <w:trHeight w:val="756"/>
        </w:trPr>
        <w:tc>
          <w:tcPr>
            <w:tcW w:w="1096" w:type="dxa"/>
          </w:tcPr>
          <w:p w14:paraId="0C02FE62" w14:textId="633833F0" w:rsidR="00427665" w:rsidRPr="00427665" w:rsidRDefault="00427665" w:rsidP="004276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 2022</w:t>
            </w:r>
          </w:p>
        </w:tc>
        <w:tc>
          <w:tcPr>
            <w:tcW w:w="9704" w:type="dxa"/>
          </w:tcPr>
          <w:p w14:paraId="69E59C30" w14:textId="1FC522B6" w:rsidR="00427665" w:rsidRPr="00427665" w:rsidRDefault="00427665" w:rsidP="00427665">
            <w:pPr>
              <w:rPr>
                <w:rFonts w:ascii="Times" w:hAnsi="Times"/>
                <w:color w:val="000000" w:themeColor="text1"/>
                <w:sz w:val="22"/>
                <w:szCs w:val="22"/>
              </w:rPr>
            </w:pPr>
            <w:proofErr w:type="spellStart"/>
            <w:r w:rsidRPr="00427665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427665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 xml:space="preserve"> E, </w:t>
            </w:r>
            <w:proofErr w:type="spellStart"/>
            <w:r w:rsidRPr="00427665">
              <w:rPr>
                <w:rFonts w:ascii="Times" w:hAnsi="Times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Preckler-Quisquater</w:t>
            </w:r>
            <w:proofErr w:type="spellEnd"/>
            <w:r w:rsidRPr="00427665">
              <w:rPr>
                <w:rFonts w:ascii="Times" w:hAnsi="Times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S</w:t>
            </w:r>
            <w:r w:rsidRPr="00427665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 xml:space="preserve">, Reding D, Piaggio A, Riley S, Sacks BN. (2022) </w:t>
            </w:r>
            <w:r w:rsidRPr="00427665">
              <w:rPr>
                <w:rFonts w:ascii="Times" w:hAnsi="Times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Genomic analyses of gray fox lineages suggest ancient divergence and secondary contact in the southern Great Plains</w:t>
            </w:r>
            <w:r w:rsidRPr="00427665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>. Journal of Heredity</w:t>
            </w:r>
            <w:r w:rsidR="00430213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427665" w:rsidRPr="00EB1E82" w14:paraId="5C620656" w14:textId="77777777" w:rsidTr="00113673">
        <w:trPr>
          <w:trHeight w:val="756"/>
        </w:trPr>
        <w:tc>
          <w:tcPr>
            <w:tcW w:w="1096" w:type="dxa"/>
          </w:tcPr>
          <w:p w14:paraId="517D7412" w14:textId="77777777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Jan</w:t>
            </w:r>
          </w:p>
          <w:p w14:paraId="53B60577" w14:textId="2B574BAE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2021</w:t>
            </w:r>
          </w:p>
        </w:tc>
        <w:tc>
          <w:tcPr>
            <w:tcW w:w="9704" w:type="dxa"/>
          </w:tcPr>
          <w:p w14:paraId="08FC9162" w14:textId="6665CA4E" w:rsidR="00427665" w:rsidRPr="00427665" w:rsidRDefault="00427665" w:rsidP="00427665">
            <w:pPr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 xml:space="preserve">Quinn CB, </w:t>
            </w:r>
            <w:r w:rsidRPr="00427665">
              <w:rPr>
                <w:rFonts w:ascii="Times" w:eastAsiaTheme="minorHAnsi" w:hAnsi="Times"/>
                <w:b/>
                <w:bCs/>
                <w:color w:val="000000" w:themeColor="text1"/>
                <w:sz w:val="22"/>
                <w:szCs w:val="22"/>
              </w:rPr>
              <w:t>Preckler-Quisquater S</w:t>
            </w:r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 xml:space="preserve">, Akins JA, Cross P, Alden PB, </w:t>
            </w:r>
            <w:proofErr w:type="spellStart"/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>Vanderzwan</w:t>
            </w:r>
            <w:proofErr w:type="spellEnd"/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 xml:space="preserve"> SL, Stephenson JA, </w:t>
            </w:r>
            <w:proofErr w:type="spellStart"/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>Figura</w:t>
            </w:r>
            <w:proofErr w:type="spellEnd"/>
            <w:r w:rsidRPr="00427665">
              <w:rPr>
                <w:rFonts w:ascii="Times" w:eastAsiaTheme="minorHAnsi" w:hAnsi="Times"/>
                <w:color w:val="000000" w:themeColor="text1"/>
                <w:sz w:val="22"/>
                <w:szCs w:val="22"/>
              </w:rPr>
              <w:t xml:space="preserve"> P, Green GA, Hiller T, Sacks BN. 2022. </w:t>
            </w:r>
            <w:r w:rsidRPr="00427665"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Contrasting genetic trajectories of endangered and expanding red fox populations in the western U.S</w:t>
            </w:r>
            <w:r w:rsidRPr="00427665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>. Heredity.</w:t>
            </w:r>
          </w:p>
        </w:tc>
      </w:tr>
      <w:tr w:rsidR="00427665" w:rsidRPr="00EB1E82" w14:paraId="7578DFD3" w14:textId="77777777" w:rsidTr="00113673">
        <w:trPr>
          <w:trHeight w:val="1026"/>
        </w:trPr>
        <w:tc>
          <w:tcPr>
            <w:tcW w:w="1096" w:type="dxa"/>
          </w:tcPr>
          <w:p w14:paraId="6DF04D9D" w14:textId="77777777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Dec</w:t>
            </w:r>
          </w:p>
          <w:p w14:paraId="17DD4467" w14:textId="047960B9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2020</w:t>
            </w:r>
          </w:p>
        </w:tc>
        <w:tc>
          <w:tcPr>
            <w:tcW w:w="9704" w:type="dxa"/>
          </w:tcPr>
          <w:p w14:paraId="1E95D77F" w14:textId="7D70FCB2" w:rsidR="00427665" w:rsidRPr="00EB1E82" w:rsidRDefault="00427665" w:rsidP="00427665">
            <w:pPr>
              <w:pStyle w:val="NormalWeb"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Sacks BN, Mitchell KJ, Quinn CB, Hennelly LM, Sinding MHS, Statham MJ, </w:t>
            </w: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sz w:val="22"/>
                <w:szCs w:val="22"/>
              </w:rPr>
              <w:t xml:space="preserve">, Fain SR, Kistler L, </w:t>
            </w:r>
            <w:proofErr w:type="spellStart"/>
            <w:r w:rsidRPr="00EB1E82">
              <w:rPr>
                <w:sz w:val="22"/>
                <w:szCs w:val="22"/>
              </w:rPr>
              <w:t>Vanderzwan</w:t>
            </w:r>
            <w:proofErr w:type="spellEnd"/>
            <w:r w:rsidRPr="00EB1E82">
              <w:rPr>
                <w:sz w:val="22"/>
                <w:szCs w:val="22"/>
              </w:rPr>
              <w:t xml:space="preserve"> SL, </w:t>
            </w:r>
            <w:proofErr w:type="spellStart"/>
            <w:r w:rsidRPr="00EB1E82">
              <w:rPr>
                <w:sz w:val="22"/>
                <w:szCs w:val="22"/>
              </w:rPr>
              <w:t>Meachen</w:t>
            </w:r>
            <w:proofErr w:type="spellEnd"/>
            <w:r w:rsidRPr="00EB1E82">
              <w:rPr>
                <w:sz w:val="22"/>
                <w:szCs w:val="22"/>
              </w:rPr>
              <w:t xml:space="preserve"> JA, Ostrander EA,</w:t>
            </w:r>
            <w:r w:rsidRPr="00EB1E82">
              <w:rPr>
                <w:position w:val="8"/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</w:rPr>
              <w:t xml:space="preserve">Frantz LAF. 2021. </w:t>
            </w:r>
            <w:r w:rsidRPr="00EB1E82">
              <w:rPr>
                <w:i/>
                <w:iCs/>
                <w:sz w:val="22"/>
                <w:szCs w:val="22"/>
              </w:rPr>
              <w:t xml:space="preserve">Historical mitochondrial genomes reveal Pleistocene origin of the red wolf and insights for North American Canis </w:t>
            </w:r>
            <w:proofErr w:type="spellStart"/>
            <w:r w:rsidRPr="00EB1E82">
              <w:rPr>
                <w:i/>
                <w:iCs/>
                <w:sz w:val="22"/>
                <w:szCs w:val="22"/>
              </w:rPr>
              <w:t>phylogeography</w:t>
            </w:r>
            <w:proofErr w:type="spellEnd"/>
            <w:r w:rsidRPr="00EB1E82">
              <w:rPr>
                <w:i/>
                <w:iCs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 xml:space="preserve">Molecular Ecology. </w:t>
            </w:r>
            <w:r w:rsidRPr="00EB1E82">
              <w:rPr>
                <w:color w:val="000000" w:themeColor="text1"/>
                <w:sz w:val="22"/>
                <w:szCs w:val="22"/>
                <w:shd w:val="clear" w:color="auto" w:fill="FFFFFF"/>
              </w:rPr>
              <w:t>30:4292–4304</w:t>
            </w:r>
            <w:r w:rsidRPr="00EB1E82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427665" w:rsidRPr="00EB1E82" w14:paraId="47F2B1B0" w14:textId="77777777" w:rsidTr="00113673">
        <w:trPr>
          <w:trHeight w:val="810"/>
        </w:trPr>
        <w:tc>
          <w:tcPr>
            <w:tcW w:w="1096" w:type="dxa"/>
          </w:tcPr>
          <w:p w14:paraId="3FB2B3C6" w14:textId="16A3D71D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Nov 2018</w:t>
            </w:r>
          </w:p>
        </w:tc>
        <w:tc>
          <w:tcPr>
            <w:tcW w:w="9704" w:type="dxa"/>
          </w:tcPr>
          <w:p w14:paraId="45A78DAB" w14:textId="0EF240D0" w:rsidR="00427665" w:rsidRPr="00EB1E82" w:rsidRDefault="00427665" w:rsidP="0042766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Agha M, Batter T, Bolas EC, Collins AC, Gomes da Rocha D, </w:t>
            </w:r>
            <w:proofErr w:type="spellStart"/>
            <w:r w:rsidRPr="00EB1E82">
              <w:rPr>
                <w:sz w:val="22"/>
                <w:szCs w:val="22"/>
              </w:rPr>
              <w:t>Monteza</w:t>
            </w:r>
            <w:proofErr w:type="spellEnd"/>
            <w:r w:rsidRPr="00EB1E82">
              <w:rPr>
                <w:sz w:val="22"/>
                <w:szCs w:val="22"/>
              </w:rPr>
              <w:t xml:space="preserve">-Moreno CM, </w:t>
            </w:r>
            <w:proofErr w:type="spellStart"/>
            <w:r w:rsidRPr="00EB1E82">
              <w:rPr>
                <w:b/>
                <w:sz w:val="22"/>
                <w:szCs w:val="22"/>
              </w:rPr>
              <w:t>Preckler-Quisquater</w:t>
            </w:r>
            <w:proofErr w:type="spellEnd"/>
            <w:r w:rsidRPr="00EB1E82">
              <w:rPr>
                <w:b/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</w:t>
            </w:r>
            <w:proofErr w:type="spellStart"/>
            <w:r w:rsidRPr="00EB1E82">
              <w:rPr>
                <w:sz w:val="22"/>
                <w:szCs w:val="22"/>
              </w:rPr>
              <w:t>Sollman</w:t>
            </w:r>
            <w:proofErr w:type="spellEnd"/>
            <w:r w:rsidRPr="00EB1E82">
              <w:rPr>
                <w:sz w:val="22"/>
                <w:szCs w:val="22"/>
              </w:rPr>
              <w:t xml:space="preserve"> R. 2018. </w:t>
            </w:r>
            <w:r w:rsidRPr="00EB1E82">
              <w:rPr>
                <w:i/>
                <w:iCs/>
                <w:sz w:val="22"/>
                <w:szCs w:val="22"/>
              </w:rPr>
              <w:t>A review of wildlife camera trapping trends across Africa</w:t>
            </w:r>
            <w:r w:rsidRPr="00EB1E82">
              <w:rPr>
                <w:sz w:val="22"/>
                <w:szCs w:val="22"/>
              </w:rPr>
              <w:t xml:space="preserve">. </w:t>
            </w:r>
            <w:r w:rsidRPr="00EB1E82">
              <w:rPr>
                <w:iCs/>
                <w:sz w:val="22"/>
                <w:szCs w:val="22"/>
              </w:rPr>
              <w:t>African Journal of Ecology</w:t>
            </w:r>
            <w:r w:rsidRPr="00EB1E82">
              <w:rPr>
                <w:i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 xml:space="preserve">56(4):694-701. </w:t>
            </w:r>
            <w:r w:rsidRPr="00EB1E82">
              <w:rPr>
                <w:sz w:val="22"/>
                <w:szCs w:val="22"/>
                <w:u w:val="single"/>
              </w:rPr>
              <w:t>Authors ordered alphabetically with equal contribution</w:t>
            </w:r>
            <w:r w:rsidRPr="00EB1E82">
              <w:rPr>
                <w:sz w:val="22"/>
                <w:szCs w:val="22"/>
              </w:rPr>
              <w:t>.</w:t>
            </w:r>
          </w:p>
        </w:tc>
      </w:tr>
      <w:tr w:rsidR="00427665" w:rsidRPr="00EB1E82" w14:paraId="3322A715" w14:textId="77777777" w:rsidTr="00113673">
        <w:trPr>
          <w:trHeight w:val="540"/>
        </w:trPr>
        <w:tc>
          <w:tcPr>
            <w:tcW w:w="1096" w:type="dxa"/>
          </w:tcPr>
          <w:p w14:paraId="16911432" w14:textId="1FA21EB8" w:rsidR="00427665" w:rsidRPr="00EB1E82" w:rsidRDefault="00427665" w:rsidP="0042766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Aug 2018</w:t>
            </w:r>
          </w:p>
        </w:tc>
        <w:tc>
          <w:tcPr>
            <w:tcW w:w="9704" w:type="dxa"/>
          </w:tcPr>
          <w:p w14:paraId="56C087B2" w14:textId="5C79D398" w:rsidR="00427665" w:rsidRPr="00EB1E82" w:rsidRDefault="00427665" w:rsidP="0042766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Black KM, </w:t>
            </w: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sz w:val="22"/>
                <w:szCs w:val="22"/>
              </w:rPr>
              <w:t xml:space="preserve">, Batter TJ, Anderson S, Sacks, BN. 2018. </w:t>
            </w:r>
            <w:r w:rsidRPr="00EB1E82">
              <w:rPr>
                <w:i/>
                <w:sz w:val="22"/>
                <w:szCs w:val="22"/>
              </w:rPr>
              <w:t>Occupancy Modeling to Characterize Habitat Use and Population Size of the Sacramento Valley Red Fox</w:t>
            </w:r>
            <w:r w:rsidRPr="00EB1E82">
              <w:rPr>
                <w:sz w:val="22"/>
                <w:szCs w:val="22"/>
              </w:rPr>
              <w:t>.</w:t>
            </w:r>
            <w:r w:rsidRPr="00EB1E82">
              <w:rPr>
                <w:i/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</w:rPr>
              <w:t>Journal of Wildlife Management</w:t>
            </w:r>
            <w:r>
              <w:rPr>
                <w:sz w:val="22"/>
                <w:szCs w:val="22"/>
              </w:rPr>
              <w:t>. 83:158-156.</w:t>
            </w:r>
          </w:p>
        </w:tc>
      </w:tr>
      <w:tr w:rsidR="00113673" w:rsidRPr="00EB1E82" w14:paraId="2332A740" w14:textId="77777777" w:rsidTr="00113673">
        <w:trPr>
          <w:trHeight w:val="531"/>
        </w:trPr>
        <w:tc>
          <w:tcPr>
            <w:tcW w:w="1096" w:type="dxa"/>
          </w:tcPr>
          <w:p w14:paraId="1D0BE6E4" w14:textId="60B68579" w:rsidR="00113673" w:rsidRPr="00EB1E82" w:rsidRDefault="00113673" w:rsidP="0042766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Submitted</w:t>
            </w:r>
          </w:p>
        </w:tc>
        <w:tc>
          <w:tcPr>
            <w:tcW w:w="9704" w:type="dxa"/>
          </w:tcPr>
          <w:p w14:paraId="6CA5797D" w14:textId="3E2BC1AF" w:rsidR="00113673" w:rsidRPr="00113673" w:rsidRDefault="00113673" w:rsidP="00427665">
            <w:pPr>
              <w:contextualSpacing/>
              <w:rPr>
                <w:rFonts w:ascii="Times" w:hAnsi="Times"/>
                <w:b/>
                <w:bCs/>
                <w:sz w:val="22"/>
                <w:szCs w:val="22"/>
              </w:rPr>
            </w:pPr>
            <w:proofErr w:type="spellStart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 xml:space="preserve"> S</w:t>
            </w:r>
            <w:r w:rsidRPr="00976C2F">
              <w:rPr>
                <w:rFonts w:ascii="Times" w:hAnsi="Times"/>
                <w:sz w:val="22"/>
                <w:szCs w:val="22"/>
              </w:rPr>
              <w:t xml:space="preserve">, </w:t>
            </w:r>
            <w:proofErr w:type="spellStart"/>
            <w:r w:rsidRPr="00976C2F">
              <w:rPr>
                <w:rFonts w:ascii="Times" w:hAnsi="Times"/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976C2F">
              <w:rPr>
                <w:rFonts w:ascii="Times" w:hAnsi="Times"/>
                <w:sz w:val="22"/>
                <w:szCs w:val="22"/>
                <w:shd w:val="clear" w:color="auto" w:fill="FFFFFF"/>
              </w:rPr>
              <w:t xml:space="preserve"> E, Reding D, Piaggio A, Sacks BN</w:t>
            </w:r>
            <w:r w:rsidRPr="00976C2F">
              <w:rPr>
                <w:rFonts w:ascii="Times" w:hAnsi="Times"/>
                <w:sz w:val="22"/>
                <w:szCs w:val="22"/>
              </w:rPr>
              <w:t xml:space="preserve">. (In Prep). </w:t>
            </w:r>
            <w:r w:rsidRPr="00976C2F">
              <w:rPr>
                <w:rFonts w:ascii="Times" w:hAnsi="Times"/>
                <w:bCs/>
                <w:i/>
                <w:iCs/>
                <w:color w:val="000000" w:themeColor="text1"/>
                <w:sz w:val="22"/>
                <w:szCs w:val="22"/>
                <w:highlight w:val="white"/>
              </w:rPr>
              <w:t>Population genomics reveals distinct demographic histories among extant gray fox (Urocyon) lineages in North America</w:t>
            </w:r>
            <w:r>
              <w:rPr>
                <w:rFonts w:ascii="Times" w:hAnsi="Times"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>Molecular Ecology.</w:t>
            </w:r>
          </w:p>
        </w:tc>
      </w:tr>
      <w:tr w:rsidR="00113673" w:rsidRPr="00EB1E82" w14:paraId="39AA879F" w14:textId="77777777" w:rsidTr="00113673">
        <w:trPr>
          <w:trHeight w:val="540"/>
        </w:trPr>
        <w:tc>
          <w:tcPr>
            <w:tcW w:w="1096" w:type="dxa"/>
          </w:tcPr>
          <w:p w14:paraId="68C034C5" w14:textId="721F5FB6" w:rsidR="00113673" w:rsidRPr="00EB1E82" w:rsidRDefault="00113673" w:rsidP="0042766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Submitted</w:t>
            </w:r>
          </w:p>
        </w:tc>
        <w:tc>
          <w:tcPr>
            <w:tcW w:w="9704" w:type="dxa"/>
          </w:tcPr>
          <w:p w14:paraId="30B5632D" w14:textId="38A63D55" w:rsidR="00113673" w:rsidRPr="00113673" w:rsidRDefault="00113673" w:rsidP="00427665">
            <w:pPr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 xml:space="preserve"> S</w:t>
            </w:r>
            <w:r w:rsidRPr="00976C2F">
              <w:rPr>
                <w:rFonts w:ascii="Times" w:hAnsi="Times"/>
                <w:sz w:val="22"/>
                <w:szCs w:val="22"/>
              </w:rPr>
              <w:t xml:space="preserve">, </w:t>
            </w:r>
            <w:proofErr w:type="spellStart"/>
            <w:r w:rsidRPr="00976C2F">
              <w:rPr>
                <w:rFonts w:ascii="Times" w:hAnsi="Times"/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976C2F">
              <w:rPr>
                <w:rFonts w:ascii="Times" w:hAnsi="Times"/>
                <w:sz w:val="22"/>
                <w:szCs w:val="22"/>
                <w:shd w:val="clear" w:color="auto" w:fill="FFFFFF"/>
              </w:rPr>
              <w:t xml:space="preserve"> </w:t>
            </w:r>
            <w:r w:rsidRPr="00113673">
              <w:rPr>
                <w:rFonts w:ascii="Times" w:hAnsi="Times"/>
                <w:sz w:val="22"/>
                <w:szCs w:val="22"/>
                <w:shd w:val="clear" w:color="auto" w:fill="FFFFFF"/>
              </w:rPr>
              <w:t>E, Reding D, Piaggio A, Sacks BN</w:t>
            </w:r>
            <w:r w:rsidRPr="00113673">
              <w:rPr>
                <w:rFonts w:ascii="Times" w:hAnsi="Times"/>
                <w:sz w:val="22"/>
                <w:szCs w:val="22"/>
              </w:rPr>
              <w:t xml:space="preserve">. (In Prep). </w:t>
            </w:r>
            <w:r w:rsidRPr="00113673"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highlight w:val="white"/>
              </w:rPr>
              <w:t xml:space="preserve">Evidence for multiple pulses of asymmetric admixture and selective introgression between highly divergent gray fox (Urocyon </w:t>
            </w:r>
            <w:proofErr w:type="spellStart"/>
            <w:r w:rsidRPr="00113673"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highlight w:val="white"/>
              </w:rPr>
              <w:t>cinereoargenteus</w:t>
            </w:r>
            <w:proofErr w:type="spellEnd"/>
            <w:r w:rsidRPr="00113673"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highlight w:val="white"/>
              </w:rPr>
              <w:t>) lineages</w:t>
            </w:r>
            <w:r w:rsidRPr="00113673">
              <w:rPr>
                <w:rFonts w:ascii="Times" w:hAnsi="Times"/>
                <w:i/>
                <w:iCs/>
                <w:sz w:val="22"/>
                <w:szCs w:val="22"/>
              </w:rPr>
              <w:t xml:space="preserve">. </w:t>
            </w:r>
            <w:r w:rsidRPr="00113673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>Molecular Ecology.</w:t>
            </w:r>
          </w:p>
        </w:tc>
      </w:tr>
      <w:tr w:rsidR="00113673" w:rsidRPr="00EB1E82" w14:paraId="7755CD9D" w14:textId="77777777" w:rsidTr="00113673">
        <w:trPr>
          <w:trHeight w:val="540"/>
        </w:trPr>
        <w:tc>
          <w:tcPr>
            <w:tcW w:w="1096" w:type="dxa"/>
          </w:tcPr>
          <w:p w14:paraId="6C68CF8D" w14:textId="290AC7F9" w:rsidR="00113673" w:rsidRPr="00EB1E82" w:rsidRDefault="00113673" w:rsidP="0042766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In Prep</w:t>
            </w:r>
          </w:p>
        </w:tc>
        <w:tc>
          <w:tcPr>
            <w:tcW w:w="9704" w:type="dxa"/>
          </w:tcPr>
          <w:p w14:paraId="0BEF5328" w14:textId="13E0ADF3" w:rsidR="00113673" w:rsidRPr="00976C2F" w:rsidRDefault="00113673" w:rsidP="00427665">
            <w:pPr>
              <w:rPr>
                <w:rFonts w:ascii="Times" w:hAnsi="Times"/>
                <w:sz w:val="22"/>
                <w:szCs w:val="22"/>
              </w:rPr>
            </w:pPr>
            <w:proofErr w:type="spellStart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 xml:space="preserve"> S</w:t>
            </w:r>
            <w:r w:rsidRPr="00976C2F">
              <w:rPr>
                <w:rFonts w:ascii="Times" w:hAnsi="Times"/>
                <w:sz w:val="22"/>
                <w:szCs w:val="22"/>
              </w:rPr>
              <w:t xml:space="preserve">, Quinn CB, S. Sacks, BN. (In Prep). </w:t>
            </w:r>
            <w:r w:rsidRPr="00976C2F">
              <w:rPr>
                <w:rFonts w:ascii="Times" w:hAnsi="Times"/>
                <w:i/>
                <w:iCs/>
                <w:sz w:val="22"/>
                <w:szCs w:val="22"/>
              </w:rPr>
              <w:t xml:space="preserve">Maintenance of a narrow hybrid zone between native and introduced red foxes despite </w:t>
            </w:r>
            <w:proofErr w:type="spellStart"/>
            <w:r w:rsidRPr="00976C2F">
              <w:rPr>
                <w:rFonts w:ascii="Times" w:hAnsi="Times"/>
                <w:i/>
                <w:iCs/>
                <w:sz w:val="22"/>
                <w:szCs w:val="22"/>
              </w:rPr>
              <w:t>conspecificity</w:t>
            </w:r>
            <w:proofErr w:type="spellEnd"/>
            <w:r w:rsidRPr="00976C2F">
              <w:rPr>
                <w:rFonts w:ascii="Times" w:hAnsi="Times"/>
                <w:i/>
                <w:iCs/>
                <w:sz w:val="22"/>
                <w:szCs w:val="22"/>
              </w:rPr>
              <w:t xml:space="preserve"> and high dispersal capabilities</w:t>
            </w:r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13673" w:rsidRPr="00EB1E82" w14:paraId="1EC365B8" w14:textId="77777777" w:rsidTr="00113673">
        <w:trPr>
          <w:trHeight w:val="540"/>
        </w:trPr>
        <w:tc>
          <w:tcPr>
            <w:tcW w:w="1096" w:type="dxa"/>
          </w:tcPr>
          <w:p w14:paraId="514ABC9C" w14:textId="582790FA" w:rsidR="00113673" w:rsidRDefault="00113673" w:rsidP="00113673">
            <w:pPr>
              <w:rPr>
                <w:i/>
                <w:iCs/>
                <w:sz w:val="22"/>
                <w:szCs w:val="22"/>
              </w:rPr>
            </w:pPr>
            <w:r w:rsidRPr="00EB1E82">
              <w:rPr>
                <w:i/>
                <w:iCs/>
                <w:sz w:val="22"/>
                <w:szCs w:val="22"/>
              </w:rPr>
              <w:t>In Prep</w:t>
            </w:r>
          </w:p>
        </w:tc>
        <w:tc>
          <w:tcPr>
            <w:tcW w:w="9704" w:type="dxa"/>
          </w:tcPr>
          <w:p w14:paraId="3B329679" w14:textId="5328887C" w:rsidR="00113673" w:rsidRPr="00976C2F" w:rsidRDefault="00113673" w:rsidP="00113673">
            <w:pPr>
              <w:rPr>
                <w:rFonts w:ascii="Times" w:hAnsi="Times"/>
                <w:b/>
                <w:bCs/>
                <w:sz w:val="22"/>
                <w:szCs w:val="22"/>
              </w:rPr>
            </w:pPr>
            <w:proofErr w:type="spellStart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976C2F">
              <w:rPr>
                <w:rFonts w:ascii="Times" w:hAnsi="Times"/>
                <w:b/>
                <w:bCs/>
                <w:sz w:val="22"/>
                <w:szCs w:val="22"/>
              </w:rPr>
              <w:t xml:space="preserve"> S</w:t>
            </w:r>
            <w:r w:rsidRPr="00976C2F">
              <w:rPr>
                <w:rFonts w:ascii="Times" w:hAnsi="Times"/>
                <w:sz w:val="22"/>
                <w:szCs w:val="22"/>
              </w:rPr>
              <w:t xml:space="preserve">, </w:t>
            </w:r>
            <w:proofErr w:type="spellStart"/>
            <w:r w:rsidRPr="00976C2F">
              <w:rPr>
                <w:rFonts w:ascii="Times" w:hAnsi="Times"/>
                <w:sz w:val="22"/>
                <w:szCs w:val="22"/>
              </w:rPr>
              <w:t>Oleksy</w:t>
            </w:r>
            <w:proofErr w:type="spellEnd"/>
            <w:r w:rsidRPr="00976C2F">
              <w:rPr>
                <w:rFonts w:ascii="Times" w:hAnsi="Times"/>
                <w:sz w:val="22"/>
                <w:szCs w:val="22"/>
              </w:rPr>
              <w:t xml:space="preserve"> SP, Quinn CB, Sacks, BN (In Prep). </w:t>
            </w:r>
            <w:r w:rsidRPr="00976C2F">
              <w:rPr>
                <w:rFonts w:ascii="Times" w:hAnsi="Times"/>
                <w:i/>
                <w:iCs/>
                <w:sz w:val="22"/>
                <w:szCs w:val="22"/>
              </w:rPr>
              <w:t>Morphological signatures of elevational adaptation between closely related red fox lineages in the western United States</w:t>
            </w:r>
            <w:r w:rsidRPr="00976C2F">
              <w:rPr>
                <w:rFonts w:ascii="Times" w:hAnsi="Times"/>
                <w:sz w:val="22"/>
                <w:szCs w:val="22"/>
              </w:rPr>
              <w:t>.</w:t>
            </w:r>
          </w:p>
        </w:tc>
      </w:tr>
      <w:tr w:rsidR="00113673" w:rsidRPr="00EB1E82" w14:paraId="5674A30B" w14:textId="77777777" w:rsidTr="00113673">
        <w:trPr>
          <w:trHeight w:val="594"/>
        </w:trPr>
        <w:tc>
          <w:tcPr>
            <w:tcW w:w="1096" w:type="dxa"/>
          </w:tcPr>
          <w:p w14:paraId="3985D226" w14:textId="0DE7C0A8" w:rsidR="00113673" w:rsidRPr="00EB1E82" w:rsidRDefault="00113673" w:rsidP="00113673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9704" w:type="dxa"/>
          </w:tcPr>
          <w:p w14:paraId="5DDBDB30" w14:textId="7C0CB0CE" w:rsidR="00113673" w:rsidRPr="00976C2F" w:rsidRDefault="00113673" w:rsidP="00113673">
            <w:pPr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6FB77287" w14:textId="43AD029C" w:rsidR="006A3F15" w:rsidRPr="00EB1E82" w:rsidRDefault="006A3F15" w:rsidP="00652937">
      <w:pPr>
        <w:spacing w:after="240"/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TECHNICAL REPORT</w:t>
      </w:r>
      <w:r w:rsidR="0059266F" w:rsidRPr="00EB1E82">
        <w:rPr>
          <w:b/>
          <w:sz w:val="22"/>
          <w:szCs w:val="22"/>
          <w:u w:val="single"/>
        </w:rPr>
        <w:t>S                                                       </w:t>
      </w:r>
      <w:r w:rsidR="00EB1E82">
        <w:rPr>
          <w:b/>
          <w:sz w:val="22"/>
          <w:szCs w:val="22"/>
          <w:u w:val="single"/>
        </w:rPr>
        <w:t> </w:t>
      </w:r>
      <w:r w:rsidR="0059266F" w:rsidRPr="00EB1E82">
        <w:rPr>
          <w:b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810"/>
      </w:tblGrid>
      <w:tr w:rsidR="006D3F67" w:rsidRPr="00EB1E82" w14:paraId="46CD54F4" w14:textId="77777777" w:rsidTr="00385B23">
        <w:trPr>
          <w:trHeight w:val="576"/>
        </w:trPr>
        <w:tc>
          <w:tcPr>
            <w:tcW w:w="990" w:type="dxa"/>
          </w:tcPr>
          <w:p w14:paraId="683A8A6B" w14:textId="17FF522F" w:rsidR="006D3F67" w:rsidRPr="00EB1E82" w:rsidRDefault="006D3F67" w:rsidP="002C21EA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April 2022</w:t>
            </w:r>
          </w:p>
        </w:tc>
        <w:tc>
          <w:tcPr>
            <w:tcW w:w="9810" w:type="dxa"/>
          </w:tcPr>
          <w:p w14:paraId="28DD247B" w14:textId="1BBA36E4" w:rsidR="006D3F67" w:rsidRPr="00EB1E82" w:rsidRDefault="006D3F67" w:rsidP="002C21EA">
            <w:pPr>
              <w:pStyle w:val="NormalWeb"/>
              <w:rPr>
                <w:bCs/>
                <w:sz w:val="22"/>
                <w:szCs w:val="22"/>
              </w:rPr>
            </w:pPr>
            <w:r w:rsidRPr="00EB1E82">
              <w:rPr>
                <w:bCs/>
                <w:sz w:val="22"/>
                <w:szCs w:val="22"/>
              </w:rPr>
              <w:t xml:space="preserve">Sacks BN, Quinn CB, </w:t>
            </w:r>
            <w:r w:rsidRPr="00EB1E82">
              <w:rPr>
                <w:b/>
                <w:sz w:val="22"/>
                <w:szCs w:val="22"/>
              </w:rPr>
              <w:t>Preckler-Quisquater S</w:t>
            </w:r>
            <w:r w:rsidRPr="00EB1E82">
              <w:rPr>
                <w:bCs/>
                <w:sz w:val="22"/>
                <w:szCs w:val="22"/>
              </w:rPr>
              <w:t xml:space="preserve">. 2022. </w:t>
            </w:r>
            <w:r w:rsidRPr="00EB1E82">
              <w:rPr>
                <w:bCs/>
                <w:i/>
                <w:iCs/>
                <w:sz w:val="22"/>
                <w:szCs w:val="22"/>
              </w:rPr>
              <w:t xml:space="preserve">Genomic markers for the Sierra Nevada red fox. </w:t>
            </w:r>
            <w:r w:rsidRPr="00EB1E82">
              <w:rPr>
                <w:bCs/>
                <w:sz w:val="22"/>
                <w:szCs w:val="22"/>
              </w:rPr>
              <w:t>Report to the U.S. Fish and Wildlife Service, 30 April 2022.</w:t>
            </w:r>
          </w:p>
        </w:tc>
      </w:tr>
      <w:tr w:rsidR="00DA1EE4" w:rsidRPr="00EB1E82" w14:paraId="7F871020" w14:textId="77777777" w:rsidTr="00385B23">
        <w:trPr>
          <w:trHeight w:val="783"/>
        </w:trPr>
        <w:tc>
          <w:tcPr>
            <w:tcW w:w="990" w:type="dxa"/>
          </w:tcPr>
          <w:p w14:paraId="334FA64D" w14:textId="77777777" w:rsidR="006A3F15" w:rsidRPr="00EB1E82" w:rsidRDefault="006A3F15" w:rsidP="002C21EA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May 2019</w:t>
            </w:r>
          </w:p>
        </w:tc>
        <w:tc>
          <w:tcPr>
            <w:tcW w:w="9810" w:type="dxa"/>
          </w:tcPr>
          <w:p w14:paraId="11AB9BDC" w14:textId="77777777" w:rsidR="006A3F15" w:rsidRPr="00EB1E82" w:rsidRDefault="006A3F15" w:rsidP="002C21EA">
            <w:pPr>
              <w:pStyle w:val="NormalWeb"/>
              <w:rPr>
                <w:b/>
                <w:bCs/>
                <w:sz w:val="22"/>
                <w:szCs w:val="22"/>
              </w:rPr>
            </w:pPr>
            <w:proofErr w:type="spellStart"/>
            <w:r w:rsidRPr="00EB1E82">
              <w:rPr>
                <w:bCs/>
                <w:sz w:val="22"/>
                <w:szCs w:val="22"/>
              </w:rPr>
              <w:t>Bellido</w:t>
            </w:r>
            <w:proofErr w:type="spellEnd"/>
            <w:r w:rsidRPr="00EB1E82">
              <w:rPr>
                <w:bCs/>
                <w:sz w:val="22"/>
                <w:szCs w:val="22"/>
              </w:rPr>
              <w:t xml:space="preserve"> F, Broad A, Gaffney S, Hernandez D, Holmes A, Lo V, </w:t>
            </w:r>
            <w:r w:rsidRPr="00EB1E82">
              <w:rPr>
                <w:sz w:val="22"/>
                <w:szCs w:val="22"/>
                <w:shd w:val="clear" w:color="auto" w:fill="FFFFFF"/>
              </w:rPr>
              <w:t xml:space="preserve">Moore-O’Leary </w:t>
            </w:r>
            <w:r w:rsidRPr="00EB1E82">
              <w:rPr>
                <w:bCs/>
                <w:sz w:val="22"/>
                <w:szCs w:val="22"/>
              </w:rPr>
              <w:t xml:space="preserve">K, </w:t>
            </w:r>
            <w:proofErr w:type="spellStart"/>
            <w:r w:rsidRPr="00EB1E82">
              <w:rPr>
                <w:bCs/>
                <w:sz w:val="22"/>
                <w:szCs w:val="22"/>
              </w:rPr>
              <w:t>Peckney</w:t>
            </w:r>
            <w:proofErr w:type="spellEnd"/>
            <w:r w:rsidRPr="00EB1E82">
              <w:rPr>
                <w:bCs/>
                <w:sz w:val="22"/>
                <w:szCs w:val="22"/>
              </w:rPr>
              <w:t xml:space="preserve"> J, </w:t>
            </w:r>
            <w:proofErr w:type="spellStart"/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EB1E82">
              <w:rPr>
                <w:b/>
                <w:bCs/>
                <w:sz w:val="22"/>
                <w:szCs w:val="22"/>
              </w:rPr>
              <w:t xml:space="preserve"> S</w:t>
            </w:r>
            <w:r w:rsidRPr="00EB1E82">
              <w:rPr>
                <w:bCs/>
                <w:sz w:val="22"/>
                <w:szCs w:val="22"/>
              </w:rPr>
              <w:t xml:space="preserve">, Schwartz M, Wiener J, Williamson M. </w:t>
            </w:r>
            <w:r w:rsidRPr="00EB1E82">
              <w:rPr>
                <w:bCs/>
                <w:i/>
                <w:sz w:val="22"/>
                <w:szCs w:val="22"/>
              </w:rPr>
              <w:t>Climate Threats Assessment for the Kern and Pixley National Wildlife Refuges.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Report generated for USFWS. *Authors listed in alphabetical order</w:t>
            </w:r>
          </w:p>
        </w:tc>
      </w:tr>
      <w:tr w:rsidR="00DA1EE4" w:rsidRPr="00EB1E82" w14:paraId="2DF4AA79" w14:textId="77777777" w:rsidTr="00385B23">
        <w:trPr>
          <w:trHeight w:val="621"/>
        </w:trPr>
        <w:tc>
          <w:tcPr>
            <w:tcW w:w="990" w:type="dxa"/>
          </w:tcPr>
          <w:p w14:paraId="7B828738" w14:textId="6CABBFD4" w:rsidR="00525559" w:rsidRPr="00EB1E82" w:rsidRDefault="00525559" w:rsidP="002C21EA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Sep 2017</w:t>
            </w:r>
          </w:p>
        </w:tc>
        <w:tc>
          <w:tcPr>
            <w:tcW w:w="9810" w:type="dxa"/>
          </w:tcPr>
          <w:p w14:paraId="598A6940" w14:textId="4062C7B7" w:rsidR="001820C1" w:rsidRPr="00EB1E82" w:rsidRDefault="00525559" w:rsidP="002C21EA">
            <w:pPr>
              <w:pStyle w:val="NormalWeb"/>
              <w:rPr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Preckler-Quisquater, S.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 xml:space="preserve">Anderson, S., Nguyen, C., Sacks, B.N. 2017. </w:t>
            </w:r>
            <w:r w:rsidRPr="00EB1E82">
              <w:rPr>
                <w:bCs/>
                <w:i/>
                <w:sz w:val="22"/>
                <w:szCs w:val="22"/>
              </w:rPr>
              <w:t>Range-wide Occupancy Survey for the Sacramento Valley red fox</w:t>
            </w:r>
            <w:r w:rsidRPr="00EB1E82">
              <w:rPr>
                <w:bCs/>
                <w:sz w:val="22"/>
                <w:szCs w:val="22"/>
              </w:rPr>
              <w:t>. Final Report to the California Department of Fish and Wildlife. September 30, 2017. pp.1-18.</w:t>
            </w:r>
          </w:p>
        </w:tc>
      </w:tr>
    </w:tbl>
    <w:p w14:paraId="70E066B6" w14:textId="77777777" w:rsidR="00493A72" w:rsidRPr="00EB1E82" w:rsidRDefault="00493A72" w:rsidP="001820C1">
      <w:pPr>
        <w:contextualSpacing/>
        <w:rPr>
          <w:b/>
          <w:sz w:val="22"/>
          <w:szCs w:val="22"/>
          <w:u w:val="single"/>
        </w:rPr>
      </w:pPr>
    </w:p>
    <w:p w14:paraId="069D515E" w14:textId="13713D54" w:rsidR="001820C1" w:rsidRPr="00EB1E82" w:rsidRDefault="001820C1" w:rsidP="001820C1">
      <w:pPr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AWARDS &amp; FELLOWSHIP</w:t>
      </w:r>
      <w:r w:rsidR="00DF4E7D" w:rsidRPr="00EB1E82">
        <w:rPr>
          <w:b/>
          <w:sz w:val="22"/>
          <w:szCs w:val="22"/>
          <w:u w:val="single"/>
        </w:rPr>
        <w:t>S                                                            </w:t>
      </w:r>
      <w:r w:rsidR="00EB1E82">
        <w:rPr>
          <w:b/>
          <w:sz w:val="22"/>
          <w:szCs w:val="22"/>
          <w:u w:val="single"/>
        </w:rPr>
        <w:t> </w:t>
      </w:r>
      <w:r w:rsidR="00DF4E7D" w:rsidRPr="00EB1E82">
        <w:rPr>
          <w:b/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0"/>
        <w:gridCol w:w="10020"/>
      </w:tblGrid>
      <w:tr w:rsidR="00A86397" w:rsidRPr="00EB1E82" w14:paraId="75015039" w14:textId="77777777" w:rsidTr="008037BF">
        <w:trPr>
          <w:trHeight w:val="198"/>
        </w:trPr>
        <w:tc>
          <w:tcPr>
            <w:tcW w:w="1320" w:type="dxa"/>
          </w:tcPr>
          <w:p w14:paraId="2E9C4DFD" w14:textId="7F176601" w:rsidR="00A86397" w:rsidRPr="00EB1E82" w:rsidRDefault="00A86397" w:rsidP="009839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 2022</w:t>
            </w:r>
          </w:p>
        </w:tc>
        <w:tc>
          <w:tcPr>
            <w:tcW w:w="10020" w:type="dxa"/>
          </w:tcPr>
          <w:p w14:paraId="3D68B555" w14:textId="0E945855" w:rsidR="00A86397" w:rsidRPr="00EB1E82" w:rsidRDefault="00A86397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Wildlife Society, Molecular Ecology Working Group Travel Grant </w:t>
            </w:r>
          </w:p>
        </w:tc>
      </w:tr>
      <w:tr w:rsidR="001820C1" w:rsidRPr="00EB1E82" w14:paraId="69A06A14" w14:textId="77777777" w:rsidTr="008037BF">
        <w:trPr>
          <w:trHeight w:val="198"/>
        </w:trPr>
        <w:tc>
          <w:tcPr>
            <w:tcW w:w="1320" w:type="dxa"/>
          </w:tcPr>
          <w:p w14:paraId="5C473C64" w14:textId="2B3305DD" w:rsidR="001820C1" w:rsidRPr="00EB1E82" w:rsidRDefault="0001010D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Feb </w:t>
            </w:r>
            <w:r w:rsidR="001820C1" w:rsidRPr="00EB1E82">
              <w:rPr>
                <w:sz w:val="22"/>
                <w:szCs w:val="22"/>
              </w:rPr>
              <w:t>2022</w:t>
            </w:r>
          </w:p>
        </w:tc>
        <w:tc>
          <w:tcPr>
            <w:tcW w:w="10020" w:type="dxa"/>
          </w:tcPr>
          <w:p w14:paraId="33E4BFD7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Best Poster Presentation – Graduate Student Symposium in Ecology </w:t>
            </w:r>
          </w:p>
        </w:tc>
      </w:tr>
      <w:tr w:rsidR="001820C1" w:rsidRPr="00EB1E82" w14:paraId="1EE926EE" w14:textId="77777777" w:rsidTr="008037BF">
        <w:trPr>
          <w:trHeight w:val="198"/>
        </w:trPr>
        <w:tc>
          <w:tcPr>
            <w:tcW w:w="1320" w:type="dxa"/>
          </w:tcPr>
          <w:p w14:paraId="4A126C56" w14:textId="31C1F2AA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2020</w:t>
            </w:r>
            <w:r w:rsidR="0001010D" w:rsidRPr="00EB1E82">
              <w:rPr>
                <w:sz w:val="22"/>
                <w:szCs w:val="22"/>
              </w:rPr>
              <w:t>-2021</w:t>
            </w:r>
          </w:p>
        </w:tc>
        <w:tc>
          <w:tcPr>
            <w:tcW w:w="10020" w:type="dxa"/>
          </w:tcPr>
          <w:p w14:paraId="3FD30EBC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Kit Rice Ecology Fellowship ($4,000)</w:t>
            </w:r>
          </w:p>
        </w:tc>
      </w:tr>
      <w:tr w:rsidR="001820C1" w:rsidRPr="00EB1E82" w14:paraId="3E7C3D8F" w14:textId="77777777" w:rsidTr="008037BF">
        <w:trPr>
          <w:trHeight w:val="216"/>
        </w:trPr>
        <w:tc>
          <w:tcPr>
            <w:tcW w:w="1320" w:type="dxa"/>
          </w:tcPr>
          <w:p w14:paraId="718729C3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2020-2021</w:t>
            </w:r>
          </w:p>
        </w:tc>
        <w:tc>
          <w:tcPr>
            <w:tcW w:w="10020" w:type="dxa"/>
          </w:tcPr>
          <w:p w14:paraId="695A0B9C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UC Davis Graduate Group in Ecology Fellowship ($13,000)</w:t>
            </w:r>
          </w:p>
        </w:tc>
      </w:tr>
      <w:tr w:rsidR="001820C1" w:rsidRPr="00EB1E82" w14:paraId="589A9E1B" w14:textId="77777777" w:rsidTr="008037BF">
        <w:trPr>
          <w:trHeight w:val="243"/>
        </w:trPr>
        <w:tc>
          <w:tcPr>
            <w:tcW w:w="1320" w:type="dxa"/>
          </w:tcPr>
          <w:p w14:paraId="3F526147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2020</w:t>
            </w:r>
          </w:p>
        </w:tc>
        <w:tc>
          <w:tcPr>
            <w:tcW w:w="10020" w:type="dxa"/>
          </w:tcPr>
          <w:p w14:paraId="566AC1D3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Best Oral Presentation – The Wildlife Society Western Section</w:t>
            </w:r>
          </w:p>
        </w:tc>
      </w:tr>
      <w:tr w:rsidR="001820C1" w:rsidRPr="00EB1E82" w14:paraId="701E9E60" w14:textId="77777777" w:rsidTr="008037BF">
        <w:trPr>
          <w:trHeight w:val="180"/>
        </w:trPr>
        <w:tc>
          <w:tcPr>
            <w:tcW w:w="1320" w:type="dxa"/>
          </w:tcPr>
          <w:p w14:paraId="3EB06593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2019-2020</w:t>
            </w:r>
          </w:p>
        </w:tc>
        <w:tc>
          <w:tcPr>
            <w:tcW w:w="10020" w:type="dxa"/>
          </w:tcPr>
          <w:p w14:paraId="1035843C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UC Davis Graduate Group in Ecology Fellowship ($12,000)</w:t>
            </w:r>
          </w:p>
        </w:tc>
      </w:tr>
      <w:tr w:rsidR="001820C1" w:rsidRPr="00EB1E82" w14:paraId="4930130E" w14:textId="77777777" w:rsidTr="008037BF">
        <w:trPr>
          <w:trHeight w:val="189"/>
        </w:trPr>
        <w:tc>
          <w:tcPr>
            <w:tcW w:w="1320" w:type="dxa"/>
          </w:tcPr>
          <w:p w14:paraId="61AECBFF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2018-2019</w:t>
            </w:r>
          </w:p>
        </w:tc>
        <w:tc>
          <w:tcPr>
            <w:tcW w:w="10020" w:type="dxa"/>
          </w:tcPr>
          <w:p w14:paraId="09D4F10C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William and Linda Sullivan Environmental Sciences Scholarship ($2,000)</w:t>
            </w:r>
          </w:p>
        </w:tc>
      </w:tr>
      <w:tr w:rsidR="001820C1" w:rsidRPr="00EB1E82" w14:paraId="7C44AC9B" w14:textId="77777777" w:rsidTr="008037BF">
        <w:trPr>
          <w:trHeight w:val="216"/>
        </w:trPr>
        <w:tc>
          <w:tcPr>
            <w:tcW w:w="1320" w:type="dxa"/>
          </w:tcPr>
          <w:p w14:paraId="5457D4AE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2017-2018</w:t>
            </w:r>
          </w:p>
        </w:tc>
        <w:tc>
          <w:tcPr>
            <w:tcW w:w="10020" w:type="dxa"/>
          </w:tcPr>
          <w:p w14:paraId="4886F3D2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UC Davis Graduate Group in Ecology Fellowship ($12,000)</w:t>
            </w:r>
          </w:p>
        </w:tc>
      </w:tr>
      <w:tr w:rsidR="001820C1" w:rsidRPr="00EB1E82" w14:paraId="76E035C7" w14:textId="77777777" w:rsidTr="008037BF">
        <w:trPr>
          <w:trHeight w:val="315"/>
        </w:trPr>
        <w:tc>
          <w:tcPr>
            <w:tcW w:w="1320" w:type="dxa"/>
          </w:tcPr>
          <w:p w14:paraId="719EB708" w14:textId="77777777" w:rsidR="001820C1" w:rsidRPr="00EB1E82" w:rsidRDefault="001820C1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2017-2018</w:t>
            </w:r>
          </w:p>
        </w:tc>
        <w:tc>
          <w:tcPr>
            <w:tcW w:w="10020" w:type="dxa"/>
          </w:tcPr>
          <w:p w14:paraId="70E0B081" w14:textId="77777777" w:rsidR="001820C1" w:rsidRPr="00EB1E82" w:rsidRDefault="001820C1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UC Davis Ecology Student Endowment Award ($1,500)</w:t>
            </w:r>
          </w:p>
        </w:tc>
      </w:tr>
    </w:tbl>
    <w:p w14:paraId="33B01EE0" w14:textId="77777777" w:rsidR="001820C1" w:rsidRPr="00EB1E82" w:rsidRDefault="001820C1" w:rsidP="00652937">
      <w:pPr>
        <w:spacing w:after="240"/>
        <w:contextualSpacing/>
        <w:rPr>
          <w:b/>
          <w:sz w:val="22"/>
          <w:szCs w:val="22"/>
          <w:u w:val="single"/>
        </w:rPr>
      </w:pPr>
    </w:p>
    <w:p w14:paraId="6B6CA61D" w14:textId="033EF42D" w:rsidR="008E3BC2" w:rsidRPr="00EB1E82" w:rsidRDefault="0001010D" w:rsidP="00652937">
      <w:pPr>
        <w:spacing w:after="240"/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 xml:space="preserve">PROFESSIONAL </w:t>
      </w:r>
      <w:r w:rsidR="00AC1ACB" w:rsidRPr="00EB1E82">
        <w:rPr>
          <w:b/>
          <w:sz w:val="22"/>
          <w:szCs w:val="22"/>
          <w:u w:val="single"/>
        </w:rPr>
        <w:t>PRESENTATION</w:t>
      </w:r>
      <w:r w:rsidR="00DF4E7D" w:rsidRPr="00EB1E82">
        <w:rPr>
          <w:b/>
          <w:sz w:val="22"/>
          <w:szCs w:val="22"/>
          <w:u w:val="single"/>
        </w:rPr>
        <w:t>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840"/>
      </w:tblGrid>
      <w:tr w:rsidR="00DA780C" w:rsidRPr="00EB1E82" w14:paraId="15B1ABD9" w14:textId="77777777" w:rsidTr="00385B23">
        <w:trPr>
          <w:trHeight w:val="774"/>
        </w:trPr>
        <w:tc>
          <w:tcPr>
            <w:tcW w:w="960" w:type="dxa"/>
          </w:tcPr>
          <w:p w14:paraId="2DBFA5D3" w14:textId="1D5AAF42" w:rsidR="00DA780C" w:rsidRPr="00EB1E82" w:rsidRDefault="00DA780C" w:rsidP="00DA780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Nov 2022</w:t>
            </w:r>
          </w:p>
        </w:tc>
        <w:tc>
          <w:tcPr>
            <w:tcW w:w="9840" w:type="dxa"/>
          </w:tcPr>
          <w:p w14:paraId="2C495E41" w14:textId="0D5F1F27" w:rsidR="00DA780C" w:rsidRPr="00EB1E82" w:rsidRDefault="00DA780C" w:rsidP="00DA780C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="005604A8" w:rsidRPr="00EB1E82">
              <w:rPr>
                <w:b/>
                <w:bCs/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</w:t>
            </w:r>
            <w:proofErr w:type="spellStart"/>
            <w:r w:rsidRPr="00EB1E82">
              <w:rPr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EB1E82">
              <w:rPr>
                <w:sz w:val="22"/>
                <w:szCs w:val="22"/>
                <w:shd w:val="clear" w:color="auto" w:fill="FFFFFF"/>
              </w:rPr>
              <w:t xml:space="preserve"> E, Reding D, Piaggio A, Riley S, Sacks BN</w:t>
            </w:r>
            <w:r w:rsidRPr="00EB1E82">
              <w:rPr>
                <w:sz w:val="22"/>
                <w:szCs w:val="22"/>
              </w:rPr>
              <w:t>. (</w:t>
            </w:r>
            <w:r w:rsidR="00427665">
              <w:rPr>
                <w:sz w:val="22"/>
                <w:szCs w:val="22"/>
              </w:rPr>
              <w:t>2022</w:t>
            </w:r>
            <w:r w:rsidRPr="00EB1E82">
              <w:rPr>
                <w:sz w:val="22"/>
                <w:szCs w:val="22"/>
              </w:rPr>
              <w:t xml:space="preserve">). </w:t>
            </w:r>
            <w:r w:rsidRPr="00EB1E82">
              <w:rPr>
                <w:i/>
                <w:iCs/>
                <w:sz w:val="22"/>
                <w:szCs w:val="22"/>
              </w:rPr>
              <w:t>Whole-genome sequencing uncovers recent admixture pulses and selective introgression between highly divergent gray fox lineages</w:t>
            </w:r>
            <w:r w:rsidRPr="00EB1E82">
              <w:rPr>
                <w:sz w:val="22"/>
                <w:szCs w:val="22"/>
              </w:rPr>
              <w:t xml:space="preserve">. </w:t>
            </w:r>
            <w:r w:rsidR="00287563" w:rsidRPr="00EB1E82">
              <w:rPr>
                <w:sz w:val="22"/>
                <w:szCs w:val="22"/>
              </w:rPr>
              <w:t xml:space="preserve">Oral Presentation. </w:t>
            </w:r>
            <w:r w:rsidRPr="00EB1E82">
              <w:rPr>
                <w:sz w:val="22"/>
                <w:szCs w:val="22"/>
              </w:rPr>
              <w:t>The Wildlife Society National Conference. Spokane, WA.</w:t>
            </w:r>
          </w:p>
        </w:tc>
      </w:tr>
      <w:tr w:rsidR="00DA780C" w:rsidRPr="00EB1E82" w14:paraId="175ADF84" w14:textId="77777777" w:rsidTr="00385B23">
        <w:trPr>
          <w:trHeight w:val="774"/>
        </w:trPr>
        <w:tc>
          <w:tcPr>
            <w:tcW w:w="960" w:type="dxa"/>
          </w:tcPr>
          <w:p w14:paraId="0E62A545" w14:textId="440DDE0F" w:rsidR="00DA780C" w:rsidRPr="00EB1E82" w:rsidRDefault="00DA780C" w:rsidP="00DA780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2022</w:t>
            </w:r>
          </w:p>
        </w:tc>
        <w:tc>
          <w:tcPr>
            <w:tcW w:w="9840" w:type="dxa"/>
          </w:tcPr>
          <w:p w14:paraId="796AF58B" w14:textId="1E87CC20" w:rsidR="00DA780C" w:rsidRPr="00EB1E82" w:rsidRDefault="00DA780C" w:rsidP="00DA780C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="005604A8" w:rsidRPr="00EB1E82">
              <w:rPr>
                <w:b/>
                <w:bCs/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</w:t>
            </w:r>
            <w:proofErr w:type="spellStart"/>
            <w:r w:rsidRPr="00EB1E82">
              <w:rPr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EB1E82">
              <w:rPr>
                <w:sz w:val="22"/>
                <w:szCs w:val="22"/>
                <w:shd w:val="clear" w:color="auto" w:fill="FFFFFF"/>
              </w:rPr>
              <w:t xml:space="preserve"> E, Reding D, Piaggio A, Riley S, Sacks BN</w:t>
            </w:r>
            <w:r w:rsidRPr="00EB1E82">
              <w:rPr>
                <w:sz w:val="22"/>
                <w:szCs w:val="22"/>
              </w:rPr>
              <w:t xml:space="preserve">. (2022) </w:t>
            </w:r>
            <w:r w:rsidRPr="00EB1E82">
              <w:rPr>
                <w:i/>
                <w:iCs/>
                <w:sz w:val="22"/>
                <w:szCs w:val="22"/>
              </w:rPr>
              <w:t>Genomic sequencing across a zone of secondary contact uncovers complex demographic history and admixture between cryptic gray fox lineages</w:t>
            </w:r>
            <w:r w:rsidRPr="00EB1E82">
              <w:rPr>
                <w:sz w:val="22"/>
                <w:szCs w:val="22"/>
              </w:rPr>
              <w:t xml:space="preserve">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="00B1774B" w:rsidRPr="00EB1E82">
              <w:rPr>
                <w:bCs/>
                <w:sz w:val="22"/>
                <w:szCs w:val="22"/>
              </w:rPr>
              <w:t>The Western Section of The Wildlife Society Conference. Reno, NV</w:t>
            </w:r>
          </w:p>
        </w:tc>
      </w:tr>
      <w:tr w:rsidR="005604A8" w:rsidRPr="00EB1E82" w14:paraId="26973DAF" w14:textId="77777777" w:rsidTr="00385B23">
        <w:trPr>
          <w:trHeight w:val="774"/>
        </w:trPr>
        <w:tc>
          <w:tcPr>
            <w:tcW w:w="960" w:type="dxa"/>
          </w:tcPr>
          <w:p w14:paraId="185F56CF" w14:textId="294F4EDF" w:rsidR="005604A8" w:rsidRPr="00EB1E82" w:rsidRDefault="005604A8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2022</w:t>
            </w:r>
          </w:p>
        </w:tc>
        <w:tc>
          <w:tcPr>
            <w:tcW w:w="9840" w:type="dxa"/>
          </w:tcPr>
          <w:p w14:paraId="1C91F601" w14:textId="61B7E037" w:rsidR="005604A8" w:rsidRPr="00EB1E82" w:rsidRDefault="005604A8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Quinn CB,</w:t>
            </w:r>
            <w:r w:rsidRPr="00EB1E82">
              <w:rPr>
                <w:b/>
                <w:bCs/>
                <w:sz w:val="22"/>
                <w:szCs w:val="22"/>
              </w:rPr>
              <w:t xml:space="preserve"> Preckler-Quisquater S</w:t>
            </w:r>
            <w:r w:rsidRPr="00EB1E82">
              <w:rPr>
                <w:sz w:val="22"/>
                <w:szCs w:val="22"/>
              </w:rPr>
              <w:t xml:space="preserve">, Carlson J, </w:t>
            </w:r>
            <w:proofErr w:type="spellStart"/>
            <w:r w:rsidRPr="00EB1E82">
              <w:rPr>
                <w:sz w:val="22"/>
                <w:szCs w:val="22"/>
              </w:rPr>
              <w:t>Figura</w:t>
            </w:r>
            <w:proofErr w:type="spellEnd"/>
            <w:r w:rsidRPr="00EB1E82">
              <w:rPr>
                <w:sz w:val="22"/>
                <w:szCs w:val="22"/>
              </w:rPr>
              <w:t xml:space="preserve"> P, Akins J, Hiller T, Sacks BN. (2022) </w:t>
            </w:r>
            <w:r w:rsidRPr="00EB1E82">
              <w:rPr>
                <w:i/>
                <w:iCs/>
                <w:sz w:val="22"/>
                <w:szCs w:val="22"/>
              </w:rPr>
              <w:t xml:space="preserve">Genomic consequences of population declines in the Sierra Nevada and Cascade red fox subspecies.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Pr="00EB1E82">
              <w:rPr>
                <w:bCs/>
                <w:sz w:val="22"/>
                <w:szCs w:val="22"/>
              </w:rPr>
              <w:t>The Western Section of The Wildlife Society Conference. Reno, NV</w:t>
            </w:r>
          </w:p>
        </w:tc>
      </w:tr>
      <w:tr w:rsidR="00B1774B" w:rsidRPr="00EB1E82" w14:paraId="44A05BE3" w14:textId="77777777" w:rsidTr="00385B23">
        <w:trPr>
          <w:trHeight w:val="774"/>
        </w:trPr>
        <w:tc>
          <w:tcPr>
            <w:tcW w:w="960" w:type="dxa"/>
          </w:tcPr>
          <w:p w14:paraId="2ECEED31" w14:textId="731180EC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2022</w:t>
            </w:r>
          </w:p>
        </w:tc>
        <w:tc>
          <w:tcPr>
            <w:tcW w:w="9840" w:type="dxa"/>
          </w:tcPr>
          <w:p w14:paraId="536E2C25" w14:textId="671482AB" w:rsidR="00B1774B" w:rsidRPr="00EB1E82" w:rsidRDefault="00B1774B" w:rsidP="00B1774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Pr="00EB1E82">
              <w:rPr>
                <w:sz w:val="22"/>
                <w:szCs w:val="22"/>
              </w:rPr>
              <w:t xml:space="preserve">, </w:t>
            </w:r>
            <w:proofErr w:type="spellStart"/>
            <w:r w:rsidRPr="00EB1E82">
              <w:rPr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EB1E82">
              <w:rPr>
                <w:sz w:val="22"/>
                <w:szCs w:val="22"/>
                <w:shd w:val="clear" w:color="auto" w:fill="FFFFFF"/>
              </w:rPr>
              <w:t xml:space="preserve"> E, Reding D, Piaggio A, Riley S, Sacks BN</w:t>
            </w:r>
            <w:r w:rsidRPr="00EB1E82">
              <w:rPr>
                <w:sz w:val="22"/>
                <w:szCs w:val="22"/>
              </w:rPr>
              <w:t xml:space="preserve">. (2022) </w:t>
            </w:r>
            <w:r w:rsidRPr="00EB1E82">
              <w:rPr>
                <w:i/>
                <w:iCs/>
                <w:sz w:val="22"/>
                <w:szCs w:val="22"/>
              </w:rPr>
              <w:t>Genomic sequencing across a zone of secondary contact uncovers complex demographic history and admixture between cryptic gray fox lineages</w:t>
            </w:r>
            <w:r w:rsidRPr="00EB1E82">
              <w:rPr>
                <w:sz w:val="22"/>
                <w:szCs w:val="22"/>
              </w:rPr>
              <w:t xml:space="preserve">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Pr="00EB1E82">
              <w:rPr>
                <w:bCs/>
                <w:sz w:val="22"/>
                <w:szCs w:val="22"/>
              </w:rPr>
              <w:t xml:space="preserve">UC Davis Graduate Student Symposium in Ecology. </w:t>
            </w:r>
            <w:r w:rsidRPr="00EB1E82">
              <w:rPr>
                <w:bCs/>
                <w:sz w:val="22"/>
                <w:szCs w:val="22"/>
                <w:u w:val="single"/>
              </w:rPr>
              <w:t>Awarded Best Poster Presentation</w:t>
            </w:r>
            <w:r w:rsidRPr="00EB1E82">
              <w:rPr>
                <w:bCs/>
                <w:sz w:val="22"/>
                <w:szCs w:val="22"/>
              </w:rPr>
              <w:t>.</w:t>
            </w:r>
          </w:p>
        </w:tc>
      </w:tr>
      <w:tr w:rsidR="00B1774B" w:rsidRPr="00EB1E82" w14:paraId="2A2BBD08" w14:textId="77777777" w:rsidTr="00385B23">
        <w:trPr>
          <w:trHeight w:val="774"/>
        </w:trPr>
        <w:tc>
          <w:tcPr>
            <w:tcW w:w="960" w:type="dxa"/>
          </w:tcPr>
          <w:p w14:paraId="00D60AE8" w14:textId="4A860A9B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Jan 2022</w:t>
            </w:r>
          </w:p>
        </w:tc>
        <w:tc>
          <w:tcPr>
            <w:tcW w:w="9840" w:type="dxa"/>
          </w:tcPr>
          <w:p w14:paraId="2E6D1783" w14:textId="63164876" w:rsidR="00B1774B" w:rsidRPr="00EB1E82" w:rsidRDefault="00B1774B" w:rsidP="00B1774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="005604A8" w:rsidRPr="00EB1E82">
              <w:rPr>
                <w:b/>
                <w:bCs/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</w:t>
            </w:r>
            <w:proofErr w:type="spellStart"/>
            <w:r w:rsidRPr="00EB1E82">
              <w:rPr>
                <w:sz w:val="22"/>
                <w:szCs w:val="22"/>
                <w:shd w:val="clear" w:color="auto" w:fill="FFFFFF"/>
              </w:rPr>
              <w:t>Kierepka</w:t>
            </w:r>
            <w:proofErr w:type="spellEnd"/>
            <w:r w:rsidRPr="00EB1E82">
              <w:rPr>
                <w:sz w:val="22"/>
                <w:szCs w:val="22"/>
                <w:shd w:val="clear" w:color="auto" w:fill="FFFFFF"/>
              </w:rPr>
              <w:t xml:space="preserve"> E, Reding D, Piaggio A, Riley S, Sacks BN</w:t>
            </w:r>
            <w:r w:rsidRPr="00EB1E82">
              <w:rPr>
                <w:sz w:val="22"/>
                <w:szCs w:val="22"/>
              </w:rPr>
              <w:t xml:space="preserve">. (2022) </w:t>
            </w:r>
            <w:r w:rsidRPr="00EB1E82">
              <w:rPr>
                <w:i/>
                <w:iCs/>
                <w:sz w:val="22"/>
                <w:szCs w:val="22"/>
              </w:rPr>
              <w:t>Genomic sequencing across a zone of secondary contact uncovers complex demographic history and admixture between cryptic gray fox lineages</w:t>
            </w:r>
            <w:r w:rsidRPr="00EB1E82">
              <w:rPr>
                <w:sz w:val="22"/>
                <w:szCs w:val="22"/>
              </w:rPr>
              <w:t xml:space="preserve">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Pr="00EB1E82">
              <w:rPr>
                <w:bCs/>
                <w:sz w:val="22"/>
                <w:szCs w:val="22"/>
              </w:rPr>
              <w:t xml:space="preserve">International </w:t>
            </w:r>
            <w:r w:rsidRPr="00EB1E82">
              <w:rPr>
                <w:sz w:val="22"/>
                <w:szCs w:val="22"/>
              </w:rPr>
              <w:t>Plant and Animal Genomics Conference. Virtual.</w:t>
            </w:r>
          </w:p>
        </w:tc>
      </w:tr>
      <w:tr w:rsidR="00B1774B" w:rsidRPr="00EB1E82" w14:paraId="2905098D" w14:textId="77777777" w:rsidTr="00385B23">
        <w:trPr>
          <w:trHeight w:val="774"/>
        </w:trPr>
        <w:tc>
          <w:tcPr>
            <w:tcW w:w="960" w:type="dxa"/>
          </w:tcPr>
          <w:p w14:paraId="27428EAF" w14:textId="56C143A1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2020</w:t>
            </w:r>
          </w:p>
        </w:tc>
        <w:tc>
          <w:tcPr>
            <w:tcW w:w="9840" w:type="dxa"/>
          </w:tcPr>
          <w:p w14:paraId="3F688D64" w14:textId="3868569D" w:rsidR="00B1774B" w:rsidRPr="00EB1E82" w:rsidRDefault="00B1774B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bCs/>
                <w:sz w:val="22"/>
                <w:szCs w:val="22"/>
              </w:rPr>
              <w:t xml:space="preserve">, Sacks BN. (2020) </w:t>
            </w:r>
            <w:r w:rsidRPr="00EB1E82">
              <w:rPr>
                <w:i/>
                <w:iCs/>
                <w:sz w:val="22"/>
                <w:szCs w:val="22"/>
              </w:rPr>
              <w:t>Do Reproductive Barrier Genes Contribute to the Maintenance of Distinct Red Fox (Vulpes vulpes) Populations across a Zone of Secondary Contact?</w:t>
            </w:r>
            <w:r w:rsidRPr="00EB1E82">
              <w:rPr>
                <w:bCs/>
                <w:i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 xml:space="preserve">Oral Presentation. The Wildlife Society Western Section Conference. Redding, CA. </w:t>
            </w:r>
            <w:r w:rsidRPr="00EB1E82">
              <w:rPr>
                <w:bCs/>
                <w:sz w:val="22"/>
                <w:szCs w:val="22"/>
                <w:u w:val="single"/>
              </w:rPr>
              <w:t>Awarded Best Oral Presentation</w:t>
            </w:r>
            <w:r w:rsidRPr="00EB1E82">
              <w:rPr>
                <w:bCs/>
                <w:sz w:val="22"/>
                <w:szCs w:val="22"/>
              </w:rPr>
              <w:t xml:space="preserve">. </w:t>
            </w:r>
          </w:p>
        </w:tc>
      </w:tr>
      <w:tr w:rsidR="00B1774B" w:rsidRPr="00EB1E82" w14:paraId="67FD60C3" w14:textId="77777777" w:rsidTr="00385B23">
        <w:trPr>
          <w:trHeight w:val="774"/>
        </w:trPr>
        <w:tc>
          <w:tcPr>
            <w:tcW w:w="960" w:type="dxa"/>
          </w:tcPr>
          <w:p w14:paraId="122DE43B" w14:textId="4C6C9A3A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2020</w:t>
            </w:r>
          </w:p>
        </w:tc>
        <w:tc>
          <w:tcPr>
            <w:tcW w:w="9840" w:type="dxa"/>
          </w:tcPr>
          <w:p w14:paraId="05995FD0" w14:textId="578585BC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Davis, TM, </w:t>
            </w: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sz w:val="22"/>
                <w:szCs w:val="22"/>
              </w:rPr>
              <w:t xml:space="preserve">, </w:t>
            </w:r>
            <w:r w:rsidRPr="00EB1E82">
              <w:rPr>
                <w:bCs/>
                <w:sz w:val="22"/>
                <w:szCs w:val="22"/>
              </w:rPr>
              <w:t xml:space="preserve">Sacks BN. (2020) </w:t>
            </w:r>
            <w:r w:rsidRPr="00EB1E82">
              <w:rPr>
                <w:bCs/>
                <w:i/>
                <w:iCs/>
                <w:sz w:val="22"/>
                <w:szCs w:val="22"/>
              </w:rPr>
              <w:t xml:space="preserve">Optimizing tissue sampling and extraction protocols for next-generation genomic sequencing. </w:t>
            </w:r>
            <w:r w:rsidRPr="00EB1E82">
              <w:rPr>
                <w:bCs/>
                <w:sz w:val="22"/>
                <w:szCs w:val="22"/>
              </w:rPr>
              <w:t xml:space="preserve">Poster Presentation. The Wildlife Society Western Section Conference. Redding, CA. </w:t>
            </w:r>
            <w:r w:rsidRPr="00EB1E82">
              <w:rPr>
                <w:bCs/>
                <w:sz w:val="22"/>
                <w:szCs w:val="22"/>
                <w:u w:val="single"/>
              </w:rPr>
              <w:t>Awarded Best Poster Presentation</w:t>
            </w:r>
            <w:r w:rsidRPr="00EB1E82">
              <w:rPr>
                <w:bCs/>
                <w:sz w:val="22"/>
                <w:szCs w:val="22"/>
              </w:rPr>
              <w:t>.</w:t>
            </w:r>
          </w:p>
        </w:tc>
      </w:tr>
      <w:tr w:rsidR="00446623" w:rsidRPr="00EB1E82" w14:paraId="1876A7B3" w14:textId="77777777" w:rsidTr="00385B23">
        <w:trPr>
          <w:trHeight w:val="531"/>
        </w:trPr>
        <w:tc>
          <w:tcPr>
            <w:tcW w:w="960" w:type="dxa"/>
          </w:tcPr>
          <w:p w14:paraId="1FE1BFE2" w14:textId="39A49137" w:rsidR="00446623" w:rsidRPr="00EB1E82" w:rsidRDefault="00446623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2020</w:t>
            </w:r>
          </w:p>
        </w:tc>
        <w:tc>
          <w:tcPr>
            <w:tcW w:w="9840" w:type="dxa"/>
          </w:tcPr>
          <w:p w14:paraId="328AF8C7" w14:textId="68E6BB92" w:rsidR="00446623" w:rsidRPr="00EB1E82" w:rsidRDefault="00446623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Serrano M</w:t>
            </w:r>
            <w:r w:rsidR="00691D46" w:rsidRPr="00EB1E82">
              <w:rPr>
                <w:sz w:val="22"/>
                <w:szCs w:val="22"/>
              </w:rPr>
              <w:t xml:space="preserve">, Owen JD, </w:t>
            </w:r>
            <w:proofErr w:type="spellStart"/>
            <w:r w:rsidR="00691D46" w:rsidRPr="00EB1E82">
              <w:rPr>
                <w:b/>
                <w:bCs/>
                <w:sz w:val="22"/>
                <w:szCs w:val="22"/>
              </w:rPr>
              <w:t>Preckler-Quisquater</w:t>
            </w:r>
            <w:proofErr w:type="spellEnd"/>
            <w:r w:rsidR="00691D46" w:rsidRPr="00EB1E82">
              <w:rPr>
                <w:b/>
                <w:bCs/>
                <w:sz w:val="22"/>
                <w:szCs w:val="22"/>
              </w:rPr>
              <w:t xml:space="preserve"> S</w:t>
            </w:r>
            <w:r w:rsidR="00691D46" w:rsidRPr="00EB1E82">
              <w:rPr>
                <w:sz w:val="22"/>
                <w:szCs w:val="22"/>
              </w:rPr>
              <w:t xml:space="preserve">, </w:t>
            </w:r>
            <w:proofErr w:type="spellStart"/>
            <w:r w:rsidR="00691D46" w:rsidRPr="00EB1E82">
              <w:rPr>
                <w:sz w:val="22"/>
                <w:szCs w:val="22"/>
              </w:rPr>
              <w:t>Vanderzwan</w:t>
            </w:r>
            <w:proofErr w:type="spellEnd"/>
            <w:r w:rsidR="00691D46" w:rsidRPr="00EB1E82">
              <w:rPr>
                <w:sz w:val="22"/>
                <w:szCs w:val="22"/>
              </w:rPr>
              <w:t xml:space="preserve"> S, Sacks BN. (2020) </w:t>
            </w:r>
            <w:r w:rsidR="00691D46" w:rsidRPr="0074092D">
              <w:rPr>
                <w:i/>
                <w:iCs/>
                <w:sz w:val="22"/>
                <w:szCs w:val="22"/>
              </w:rPr>
              <w:t xml:space="preserve">San Francisco Urban Coyote Repopulation: A Noninvasive Genetic Perspective.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="00691D46" w:rsidRPr="00EB1E82">
              <w:rPr>
                <w:bCs/>
                <w:sz w:val="22"/>
                <w:szCs w:val="22"/>
              </w:rPr>
              <w:t>The Wildlife Society Western Section Conference. Redding, CA.</w:t>
            </w:r>
          </w:p>
        </w:tc>
      </w:tr>
      <w:tr w:rsidR="00B1774B" w:rsidRPr="00EB1E82" w14:paraId="3F44194C" w14:textId="77777777" w:rsidTr="00385B23">
        <w:trPr>
          <w:trHeight w:val="756"/>
        </w:trPr>
        <w:tc>
          <w:tcPr>
            <w:tcW w:w="960" w:type="dxa"/>
          </w:tcPr>
          <w:p w14:paraId="3EF9BDCC" w14:textId="17394B32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Jan 2020</w:t>
            </w:r>
          </w:p>
        </w:tc>
        <w:tc>
          <w:tcPr>
            <w:tcW w:w="9840" w:type="dxa"/>
          </w:tcPr>
          <w:p w14:paraId="0DF30644" w14:textId="408E862C" w:rsidR="00B1774B" w:rsidRPr="00EB1E82" w:rsidRDefault="00B1774B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bCs/>
                <w:sz w:val="22"/>
                <w:szCs w:val="22"/>
              </w:rPr>
              <w:t xml:space="preserve">, Sacks BN. (2020) </w:t>
            </w:r>
            <w:r w:rsidRPr="00EB1E82">
              <w:rPr>
                <w:i/>
                <w:iCs/>
                <w:sz w:val="22"/>
                <w:szCs w:val="22"/>
              </w:rPr>
              <w:t>Do Reproductive Barrier Genes Contribute to the Maintenance of Distinct Red Fox (Vulpes vulpes) Populations across a Zone of Secondary Contact?</w:t>
            </w:r>
            <w:r w:rsidRPr="00EB1E82">
              <w:rPr>
                <w:bCs/>
                <w:i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Poster Presentation. International Plant and Animal Genomics Conference. San Diego, CA.</w:t>
            </w:r>
          </w:p>
        </w:tc>
      </w:tr>
      <w:tr w:rsidR="00B1774B" w:rsidRPr="00EB1E82" w14:paraId="5DFF0402" w14:textId="77777777" w:rsidTr="00385B23">
        <w:trPr>
          <w:trHeight w:val="558"/>
        </w:trPr>
        <w:tc>
          <w:tcPr>
            <w:tcW w:w="960" w:type="dxa"/>
          </w:tcPr>
          <w:p w14:paraId="5682D03B" w14:textId="113990F9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Sep 2019</w:t>
            </w:r>
          </w:p>
        </w:tc>
        <w:tc>
          <w:tcPr>
            <w:tcW w:w="9840" w:type="dxa"/>
          </w:tcPr>
          <w:p w14:paraId="737B587F" w14:textId="2BCB200E" w:rsidR="00B1774B" w:rsidRPr="00EB1E82" w:rsidRDefault="00B1774B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bCs/>
                <w:sz w:val="22"/>
                <w:szCs w:val="22"/>
              </w:rPr>
              <w:t xml:space="preserve">, Sacks BN. (2019) </w:t>
            </w:r>
            <w:r w:rsidRPr="00EB1E82">
              <w:rPr>
                <w:bCs/>
                <w:i/>
                <w:sz w:val="22"/>
                <w:szCs w:val="22"/>
              </w:rPr>
              <w:t xml:space="preserve">Does Natural Selection Affect Gene Flow Between Nonnative and Native Red Fox Populations? </w:t>
            </w:r>
            <w:r w:rsidRPr="00EB1E82">
              <w:rPr>
                <w:bCs/>
                <w:sz w:val="22"/>
                <w:szCs w:val="22"/>
              </w:rPr>
              <w:t>Oral Presentation. The Wildlife Society National Conference. Reno, NV.</w:t>
            </w:r>
          </w:p>
        </w:tc>
      </w:tr>
      <w:tr w:rsidR="00B1774B" w:rsidRPr="00EB1E82" w14:paraId="566028E7" w14:textId="77777777" w:rsidTr="00385B23">
        <w:trPr>
          <w:trHeight w:val="810"/>
        </w:trPr>
        <w:tc>
          <w:tcPr>
            <w:tcW w:w="960" w:type="dxa"/>
          </w:tcPr>
          <w:p w14:paraId="4387B416" w14:textId="420E19E8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lastRenderedPageBreak/>
              <w:t>Feb 2018</w:t>
            </w:r>
          </w:p>
        </w:tc>
        <w:tc>
          <w:tcPr>
            <w:tcW w:w="9840" w:type="dxa"/>
          </w:tcPr>
          <w:p w14:paraId="481485DC" w14:textId="0FBA47BA" w:rsidR="00B1774B" w:rsidRPr="00EB1E82" w:rsidRDefault="00B1774B" w:rsidP="00B1774B">
            <w:pPr>
              <w:rPr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 w:rsidR="006C2A0B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 xml:space="preserve">Anderson S, </w:t>
            </w:r>
            <w:proofErr w:type="spellStart"/>
            <w:r w:rsidRPr="00EB1E82">
              <w:rPr>
                <w:bCs/>
                <w:sz w:val="22"/>
                <w:szCs w:val="22"/>
              </w:rPr>
              <w:t>Buchalski</w:t>
            </w:r>
            <w:proofErr w:type="spellEnd"/>
            <w:r w:rsidRPr="00EB1E82">
              <w:rPr>
                <w:bCs/>
                <w:sz w:val="22"/>
                <w:szCs w:val="22"/>
              </w:rPr>
              <w:t xml:space="preserve"> M, Sacks BN. (2018) </w:t>
            </w:r>
            <w:r w:rsidRPr="00EB1E82">
              <w:rPr>
                <w:bCs/>
                <w:i/>
                <w:sz w:val="22"/>
                <w:szCs w:val="22"/>
              </w:rPr>
              <w:t>Assessing selective introgression of nonnative red fox genes into the genomic background of the native Sacramento Valley red fox.</w:t>
            </w:r>
            <w:r w:rsidR="00287563" w:rsidRPr="00EB1E82">
              <w:rPr>
                <w:bCs/>
                <w:sz w:val="22"/>
                <w:szCs w:val="22"/>
              </w:rPr>
              <w:t xml:space="preserve"> </w:t>
            </w:r>
            <w:r w:rsidR="00287563" w:rsidRPr="00EB1E82">
              <w:rPr>
                <w:sz w:val="22"/>
                <w:szCs w:val="22"/>
              </w:rPr>
              <w:t>Poster Presentation</w:t>
            </w:r>
            <w:r w:rsidRPr="00EB1E82">
              <w:rPr>
                <w:bCs/>
                <w:sz w:val="22"/>
                <w:szCs w:val="22"/>
              </w:rPr>
              <w:t>. The Wildlife Society Conference Western Section Conference. Santa Rosa, CA.</w:t>
            </w:r>
          </w:p>
        </w:tc>
      </w:tr>
      <w:tr w:rsidR="006F1F39" w:rsidRPr="00EB1E82" w14:paraId="1B7C45A8" w14:textId="77777777" w:rsidTr="00385B23">
        <w:trPr>
          <w:trHeight w:val="783"/>
        </w:trPr>
        <w:tc>
          <w:tcPr>
            <w:tcW w:w="960" w:type="dxa"/>
          </w:tcPr>
          <w:p w14:paraId="13FDC086" w14:textId="5EBBC3E2" w:rsidR="006F1F39" w:rsidRPr="00EB1E82" w:rsidRDefault="006F1F39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Nov 2017</w:t>
            </w:r>
          </w:p>
        </w:tc>
        <w:tc>
          <w:tcPr>
            <w:tcW w:w="9840" w:type="dxa"/>
          </w:tcPr>
          <w:p w14:paraId="08CF805E" w14:textId="6CBC8807" w:rsidR="006F1F39" w:rsidRPr="00EB1E82" w:rsidRDefault="006C2A0B" w:rsidP="006F1F39">
            <w:pPr>
              <w:rPr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 xml:space="preserve">Anderson S, </w:t>
            </w:r>
            <w:proofErr w:type="spellStart"/>
            <w:r w:rsidRPr="00EB1E82">
              <w:rPr>
                <w:bCs/>
                <w:sz w:val="22"/>
                <w:szCs w:val="22"/>
              </w:rPr>
              <w:t>Buchalski</w:t>
            </w:r>
            <w:proofErr w:type="spellEnd"/>
            <w:r w:rsidRPr="00EB1E82">
              <w:rPr>
                <w:bCs/>
                <w:sz w:val="22"/>
                <w:szCs w:val="22"/>
              </w:rPr>
              <w:t xml:space="preserve"> M, Sacks BN</w:t>
            </w:r>
            <w:r w:rsidR="006F1F39" w:rsidRPr="00EB1E82">
              <w:rPr>
                <w:bCs/>
                <w:sz w:val="22"/>
                <w:szCs w:val="22"/>
              </w:rPr>
              <w:t>. (2017)</w:t>
            </w:r>
            <w:r w:rsidR="00287563" w:rsidRPr="00EB1E82">
              <w:rPr>
                <w:bCs/>
                <w:sz w:val="22"/>
                <w:szCs w:val="22"/>
              </w:rPr>
              <w:t xml:space="preserve"> </w:t>
            </w:r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Assessing selective introgression of nonnative red fox genes into the genomic background of the native Sacramento Valley red fox. </w:t>
            </w:r>
            <w:r w:rsidR="00287563" w:rsidRPr="00EB1E82">
              <w:rPr>
                <w:sz w:val="22"/>
                <w:szCs w:val="22"/>
              </w:rPr>
              <w:t xml:space="preserve">Poster Presentation. </w:t>
            </w:r>
            <w:r w:rsidR="006F1F39" w:rsidRPr="00EB1E82">
              <w:rPr>
                <w:bCs/>
                <w:color w:val="222222"/>
                <w:sz w:val="22"/>
                <w:szCs w:val="22"/>
              </w:rPr>
              <w:t xml:space="preserve"> CA Dept. of Fish &amp; Wildlife Science Symposium.</w:t>
            </w:r>
          </w:p>
        </w:tc>
      </w:tr>
      <w:tr w:rsidR="006F1F39" w:rsidRPr="00EB1E82" w14:paraId="2B8C2679" w14:textId="77777777" w:rsidTr="00385B23">
        <w:trPr>
          <w:trHeight w:val="783"/>
        </w:trPr>
        <w:tc>
          <w:tcPr>
            <w:tcW w:w="960" w:type="dxa"/>
          </w:tcPr>
          <w:p w14:paraId="46B22DBB" w14:textId="579D4D2D" w:rsidR="006F1F39" w:rsidRPr="00EB1E82" w:rsidRDefault="006F1F39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Nov 2017</w:t>
            </w:r>
          </w:p>
        </w:tc>
        <w:tc>
          <w:tcPr>
            <w:tcW w:w="9840" w:type="dxa"/>
          </w:tcPr>
          <w:p w14:paraId="3C91418A" w14:textId="617F0011" w:rsidR="006F1F39" w:rsidRPr="00EB1E82" w:rsidRDefault="006F1F39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 w:rsidR="006C2A0B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Anderson S, Miles K, Batter TJ, Sacks BN</w:t>
            </w:r>
            <w:r w:rsidR="006C2A0B">
              <w:rPr>
                <w:bCs/>
                <w:sz w:val="22"/>
                <w:szCs w:val="22"/>
              </w:rPr>
              <w:t>.</w:t>
            </w:r>
            <w:r w:rsidRPr="00EB1E82">
              <w:rPr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color w:val="222222"/>
                <w:sz w:val="22"/>
                <w:szCs w:val="22"/>
              </w:rPr>
              <w:t>(2017)</w:t>
            </w:r>
            <w:r w:rsidRPr="00EB1E82">
              <w:rPr>
                <w:bCs/>
                <w:i/>
                <w:color w:val="222222"/>
                <w:sz w:val="22"/>
                <w:szCs w:val="22"/>
              </w:rPr>
              <w:t xml:space="preserve"> Occupancy estimation as a tool to test and refine a predictive species distribution model for the Sacramento Valley red fox (Vulpes </w:t>
            </w:r>
            <w:proofErr w:type="spellStart"/>
            <w:r w:rsidRPr="00EB1E82">
              <w:rPr>
                <w:bCs/>
                <w:i/>
                <w:color w:val="222222"/>
                <w:sz w:val="22"/>
                <w:szCs w:val="22"/>
              </w:rPr>
              <w:t>vulpes</w:t>
            </w:r>
            <w:proofErr w:type="spellEnd"/>
            <w:r w:rsidRPr="00EB1E82">
              <w:rPr>
                <w:bCs/>
                <w:i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EB1E82">
              <w:rPr>
                <w:bCs/>
                <w:i/>
                <w:color w:val="222222"/>
                <w:sz w:val="22"/>
                <w:szCs w:val="22"/>
              </w:rPr>
              <w:t>patwin</w:t>
            </w:r>
            <w:proofErr w:type="spellEnd"/>
            <w:r w:rsidRPr="00EB1E82">
              <w:rPr>
                <w:bCs/>
                <w:i/>
                <w:color w:val="222222"/>
                <w:sz w:val="22"/>
                <w:szCs w:val="22"/>
              </w:rPr>
              <w:t xml:space="preserve">). </w:t>
            </w:r>
            <w:r w:rsidR="00287563" w:rsidRPr="00EB1E82">
              <w:rPr>
                <w:sz w:val="22"/>
                <w:szCs w:val="22"/>
              </w:rPr>
              <w:t>Poster Presentation.</w:t>
            </w:r>
            <w:r w:rsidRPr="00EB1E82">
              <w:rPr>
                <w:bCs/>
                <w:color w:val="222222"/>
                <w:sz w:val="22"/>
                <w:szCs w:val="22"/>
              </w:rPr>
              <w:t xml:space="preserve"> CA Dept. of Fish &amp; Wildlife Science Symposium.</w:t>
            </w:r>
          </w:p>
        </w:tc>
      </w:tr>
      <w:tr w:rsidR="006F1F39" w:rsidRPr="00EB1E82" w14:paraId="0FCA094D" w14:textId="77777777" w:rsidTr="00385B23">
        <w:trPr>
          <w:trHeight w:val="783"/>
        </w:trPr>
        <w:tc>
          <w:tcPr>
            <w:tcW w:w="960" w:type="dxa"/>
          </w:tcPr>
          <w:p w14:paraId="47A402F0" w14:textId="1301604F" w:rsidR="006F1F39" w:rsidRPr="00EB1E82" w:rsidRDefault="006F1F39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Jun 2017</w:t>
            </w:r>
          </w:p>
        </w:tc>
        <w:tc>
          <w:tcPr>
            <w:tcW w:w="9840" w:type="dxa"/>
          </w:tcPr>
          <w:p w14:paraId="7A119690" w14:textId="38811F5B" w:rsidR="006F1F39" w:rsidRPr="00EB1E82" w:rsidRDefault="006C2A0B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Anderson S, Miles K, Batter TJ, Sacks BN</w:t>
            </w:r>
            <w:r>
              <w:rPr>
                <w:bCs/>
                <w:sz w:val="22"/>
                <w:szCs w:val="22"/>
              </w:rPr>
              <w:t>.</w:t>
            </w:r>
            <w:r w:rsidRPr="00EB1E82">
              <w:rPr>
                <w:bCs/>
                <w:sz w:val="22"/>
                <w:szCs w:val="22"/>
              </w:rPr>
              <w:t xml:space="preserve"> </w:t>
            </w:r>
            <w:r w:rsidR="006F1F39" w:rsidRPr="00EB1E82">
              <w:rPr>
                <w:bCs/>
                <w:sz w:val="22"/>
                <w:szCs w:val="22"/>
              </w:rPr>
              <w:t xml:space="preserve">(2017) </w:t>
            </w:r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California Native Species Presentation: Sacramento Valley red fox (Vulpes </w:t>
            </w:r>
            <w:proofErr w:type="spellStart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>vulpes</w:t>
            </w:r>
            <w:proofErr w:type="spellEnd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 </w:t>
            </w:r>
            <w:proofErr w:type="spellStart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>patwin</w:t>
            </w:r>
            <w:proofErr w:type="spellEnd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). </w:t>
            </w:r>
            <w:r w:rsidR="006F1F39" w:rsidRPr="00EB1E82">
              <w:rPr>
                <w:bCs/>
                <w:color w:val="222222"/>
                <w:sz w:val="22"/>
                <w:szCs w:val="22"/>
              </w:rPr>
              <w:t>Oral Presentation. California Natural Diversity Database Branch. Sacramento, CA.</w:t>
            </w:r>
          </w:p>
        </w:tc>
      </w:tr>
      <w:tr w:rsidR="006F1F39" w:rsidRPr="00EB1E82" w14:paraId="01034EA2" w14:textId="77777777" w:rsidTr="00385B23">
        <w:trPr>
          <w:trHeight w:val="783"/>
        </w:trPr>
        <w:tc>
          <w:tcPr>
            <w:tcW w:w="960" w:type="dxa"/>
          </w:tcPr>
          <w:p w14:paraId="1F18ED44" w14:textId="750BE5DD" w:rsidR="006F1F39" w:rsidRPr="00EB1E82" w:rsidRDefault="006F1F39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Mar 2017</w:t>
            </w:r>
          </w:p>
        </w:tc>
        <w:tc>
          <w:tcPr>
            <w:tcW w:w="9840" w:type="dxa"/>
          </w:tcPr>
          <w:p w14:paraId="1A53196E" w14:textId="34D6A817" w:rsidR="006F1F39" w:rsidRPr="00EB1E82" w:rsidRDefault="006C2A0B" w:rsidP="00B1774B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Anderson S, Miles K, Batter TJ, Sacks BN</w:t>
            </w:r>
            <w:r>
              <w:rPr>
                <w:bCs/>
                <w:sz w:val="22"/>
                <w:szCs w:val="22"/>
              </w:rPr>
              <w:t>.</w:t>
            </w:r>
            <w:r w:rsidRPr="00EB1E82">
              <w:rPr>
                <w:bCs/>
                <w:sz w:val="22"/>
                <w:szCs w:val="22"/>
              </w:rPr>
              <w:t xml:space="preserve"> </w:t>
            </w:r>
            <w:r w:rsidR="006F1F39" w:rsidRPr="00EB1E82">
              <w:rPr>
                <w:bCs/>
                <w:sz w:val="22"/>
                <w:szCs w:val="22"/>
              </w:rPr>
              <w:t xml:space="preserve">(2017) </w:t>
            </w:r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Summary of Results on a three-year State Wildlife Grant funded study on the Sacramento Valley red fox (Vulpes </w:t>
            </w:r>
            <w:proofErr w:type="spellStart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>vulpes</w:t>
            </w:r>
            <w:proofErr w:type="spellEnd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 </w:t>
            </w:r>
            <w:proofErr w:type="spellStart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>patwin</w:t>
            </w:r>
            <w:proofErr w:type="spellEnd"/>
            <w:r w:rsidR="006F1F39" w:rsidRPr="00EB1E82">
              <w:rPr>
                <w:bCs/>
                <w:i/>
                <w:color w:val="222222"/>
                <w:sz w:val="22"/>
                <w:szCs w:val="22"/>
              </w:rPr>
              <w:t xml:space="preserve">). </w:t>
            </w:r>
            <w:r w:rsidR="006F1F39" w:rsidRPr="00EB1E82">
              <w:rPr>
                <w:bCs/>
                <w:color w:val="222222"/>
                <w:sz w:val="22"/>
                <w:szCs w:val="22"/>
              </w:rPr>
              <w:t>Oral Pres</w:t>
            </w:r>
            <w:r w:rsidR="00287563" w:rsidRPr="00EB1E82">
              <w:rPr>
                <w:bCs/>
                <w:color w:val="222222"/>
                <w:sz w:val="22"/>
                <w:szCs w:val="22"/>
              </w:rPr>
              <w:t>entation</w:t>
            </w:r>
            <w:r w:rsidR="006F1F39" w:rsidRPr="00EB1E82">
              <w:rPr>
                <w:bCs/>
                <w:color w:val="222222"/>
                <w:sz w:val="22"/>
                <w:szCs w:val="22"/>
              </w:rPr>
              <w:t>. California Dept. of Fish &amp; Wildlife. Rancho Cordova, CA.</w:t>
            </w:r>
          </w:p>
        </w:tc>
      </w:tr>
      <w:tr w:rsidR="00B1774B" w:rsidRPr="00EB1E82" w14:paraId="0DB3C5DB" w14:textId="77777777" w:rsidTr="00385B23">
        <w:trPr>
          <w:trHeight w:val="783"/>
        </w:trPr>
        <w:tc>
          <w:tcPr>
            <w:tcW w:w="960" w:type="dxa"/>
          </w:tcPr>
          <w:p w14:paraId="22CEC686" w14:textId="473C256C" w:rsidR="00B1774B" w:rsidRPr="00EB1E82" w:rsidRDefault="00B1774B" w:rsidP="00B1774B">
            <w:pPr>
              <w:rPr>
                <w:sz w:val="22"/>
                <w:szCs w:val="22"/>
                <w:highlight w:val="red"/>
              </w:rPr>
            </w:pPr>
            <w:r w:rsidRPr="00EB1E82">
              <w:rPr>
                <w:sz w:val="22"/>
                <w:szCs w:val="22"/>
              </w:rPr>
              <w:t>Nov 2017</w:t>
            </w:r>
          </w:p>
        </w:tc>
        <w:tc>
          <w:tcPr>
            <w:tcW w:w="9840" w:type="dxa"/>
          </w:tcPr>
          <w:p w14:paraId="71A2CD88" w14:textId="2744B195" w:rsidR="00B1774B" w:rsidRPr="00EB1E82" w:rsidRDefault="006C2A0B" w:rsidP="00B1774B">
            <w:pPr>
              <w:rPr>
                <w:sz w:val="22"/>
                <w:szCs w:val="22"/>
                <w:highlight w:val="red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bCs/>
                <w:sz w:val="22"/>
                <w:szCs w:val="22"/>
              </w:rPr>
              <w:t>,</w:t>
            </w:r>
            <w:r w:rsidRPr="00EB1E82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Cs/>
                <w:sz w:val="22"/>
                <w:szCs w:val="22"/>
              </w:rPr>
              <w:t>Anderson S, Miles K, Batter TJ, Sacks BN</w:t>
            </w:r>
            <w:r>
              <w:rPr>
                <w:bCs/>
                <w:sz w:val="22"/>
                <w:szCs w:val="22"/>
              </w:rPr>
              <w:t>.</w:t>
            </w:r>
            <w:r w:rsidRPr="00EB1E82">
              <w:rPr>
                <w:bCs/>
                <w:sz w:val="22"/>
                <w:szCs w:val="22"/>
              </w:rPr>
              <w:t xml:space="preserve"> </w:t>
            </w:r>
            <w:r w:rsidR="00B1774B" w:rsidRPr="00EB1E82">
              <w:rPr>
                <w:bCs/>
                <w:sz w:val="22"/>
                <w:szCs w:val="22"/>
              </w:rPr>
              <w:t>(2017)</w:t>
            </w:r>
            <w:r w:rsidR="00B1774B" w:rsidRPr="00EB1E82">
              <w:rPr>
                <w:bCs/>
                <w:i/>
                <w:sz w:val="22"/>
                <w:szCs w:val="22"/>
              </w:rPr>
              <w:t xml:space="preserve"> Occupancy estimation as a tool to test and refine a predictive species distribution model for the Sacramento Valley red fox. </w:t>
            </w:r>
            <w:r w:rsidR="00287563" w:rsidRPr="00EB1E82">
              <w:rPr>
                <w:sz w:val="22"/>
                <w:szCs w:val="22"/>
              </w:rPr>
              <w:t>Poster Presentation</w:t>
            </w:r>
            <w:r w:rsidR="00B1774B" w:rsidRPr="00EB1E82">
              <w:rPr>
                <w:bCs/>
                <w:sz w:val="22"/>
                <w:szCs w:val="22"/>
              </w:rPr>
              <w:t xml:space="preserve">. CA Dept. of Fish &amp; Wildlife Science Symposium. </w:t>
            </w:r>
          </w:p>
        </w:tc>
      </w:tr>
      <w:tr w:rsidR="00B1774B" w:rsidRPr="00EB1E82" w14:paraId="531EE61B" w14:textId="77777777" w:rsidTr="00385B23">
        <w:trPr>
          <w:trHeight w:val="693"/>
        </w:trPr>
        <w:tc>
          <w:tcPr>
            <w:tcW w:w="960" w:type="dxa"/>
          </w:tcPr>
          <w:p w14:paraId="420F170E" w14:textId="2581DC20" w:rsidR="00B1774B" w:rsidRPr="00EB1E82" w:rsidRDefault="00B1774B" w:rsidP="00B1774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2017</w:t>
            </w:r>
          </w:p>
        </w:tc>
        <w:tc>
          <w:tcPr>
            <w:tcW w:w="9840" w:type="dxa"/>
          </w:tcPr>
          <w:p w14:paraId="57F452F2" w14:textId="358C599E" w:rsidR="00B1774B" w:rsidRPr="00EB1E82" w:rsidRDefault="00B1774B" w:rsidP="00B1774B">
            <w:pPr>
              <w:rPr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 w:rsidR="006C2A0B"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sz w:val="22"/>
                <w:szCs w:val="22"/>
              </w:rPr>
              <w:t>,</w:t>
            </w:r>
            <w:r w:rsidR="006C2A0B">
              <w:rPr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</w:rPr>
              <w:t>Miles</w:t>
            </w:r>
            <w:r w:rsidR="006C2A0B">
              <w:rPr>
                <w:sz w:val="22"/>
                <w:szCs w:val="22"/>
              </w:rPr>
              <w:t xml:space="preserve"> K</w:t>
            </w:r>
            <w:r w:rsidRPr="00EB1E82">
              <w:rPr>
                <w:sz w:val="22"/>
                <w:szCs w:val="22"/>
              </w:rPr>
              <w:t>, Batter</w:t>
            </w:r>
            <w:r w:rsidR="006C2A0B">
              <w:rPr>
                <w:sz w:val="22"/>
                <w:szCs w:val="22"/>
              </w:rPr>
              <w:t xml:space="preserve"> TJ</w:t>
            </w:r>
            <w:r w:rsidRPr="00EB1E82">
              <w:rPr>
                <w:sz w:val="22"/>
                <w:szCs w:val="22"/>
              </w:rPr>
              <w:t>, Anderson</w:t>
            </w:r>
            <w:r w:rsidR="006C2A0B">
              <w:rPr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Sacks </w:t>
            </w:r>
            <w:r w:rsidR="006C2A0B">
              <w:rPr>
                <w:sz w:val="22"/>
                <w:szCs w:val="22"/>
              </w:rPr>
              <w:t xml:space="preserve">BN. </w:t>
            </w:r>
            <w:r w:rsidRPr="00EB1E82">
              <w:rPr>
                <w:sz w:val="22"/>
                <w:szCs w:val="22"/>
              </w:rPr>
              <w:t xml:space="preserve">(2017) </w:t>
            </w:r>
            <w:r w:rsidRPr="00EB1E82">
              <w:rPr>
                <w:i/>
                <w:iCs/>
                <w:sz w:val="22"/>
                <w:szCs w:val="22"/>
              </w:rPr>
              <w:t xml:space="preserve">Occupancy estimation as a tool to test and refine a predictive species distribution model for the Sacramento Valley red fox. </w:t>
            </w:r>
            <w:r w:rsidRPr="00EB1E82">
              <w:rPr>
                <w:sz w:val="22"/>
                <w:szCs w:val="22"/>
              </w:rPr>
              <w:t>Oral Pres</w:t>
            </w:r>
            <w:r w:rsidR="00287563" w:rsidRPr="00EB1E82">
              <w:rPr>
                <w:sz w:val="22"/>
                <w:szCs w:val="22"/>
              </w:rPr>
              <w:t>entation</w:t>
            </w:r>
            <w:r w:rsidRPr="00EB1E82">
              <w:rPr>
                <w:sz w:val="22"/>
                <w:szCs w:val="22"/>
              </w:rPr>
              <w:t>. The Wildlife Society Western Section Conference. Reno, NV.</w:t>
            </w:r>
          </w:p>
        </w:tc>
      </w:tr>
      <w:tr w:rsidR="00614845" w:rsidRPr="00EB1E82" w14:paraId="6DAEBF1A" w14:textId="77777777" w:rsidTr="00385B23">
        <w:trPr>
          <w:trHeight w:val="693"/>
        </w:trPr>
        <w:tc>
          <w:tcPr>
            <w:tcW w:w="960" w:type="dxa"/>
          </w:tcPr>
          <w:p w14:paraId="3E98E5A5" w14:textId="60D3FF81" w:rsidR="00614845" w:rsidRPr="00EB1E82" w:rsidRDefault="00614845" w:rsidP="0061484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2017</w:t>
            </w:r>
          </w:p>
        </w:tc>
        <w:tc>
          <w:tcPr>
            <w:tcW w:w="9840" w:type="dxa"/>
          </w:tcPr>
          <w:p w14:paraId="0AAEC456" w14:textId="47EDE26F" w:rsidR="00614845" w:rsidRPr="00EB1E82" w:rsidRDefault="006C2A0B" w:rsidP="00614845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1E82">
              <w:rPr>
                <w:b/>
                <w:bCs/>
                <w:sz w:val="22"/>
                <w:szCs w:val="22"/>
              </w:rPr>
              <w:t>S</w:t>
            </w:r>
            <w:r w:rsidRPr="00EB1E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</w:rPr>
              <w:t>Miles</w:t>
            </w:r>
            <w:r>
              <w:rPr>
                <w:sz w:val="22"/>
                <w:szCs w:val="22"/>
              </w:rPr>
              <w:t xml:space="preserve"> K</w:t>
            </w:r>
            <w:r w:rsidRPr="00EB1E82">
              <w:rPr>
                <w:sz w:val="22"/>
                <w:szCs w:val="22"/>
              </w:rPr>
              <w:t>, Batter</w:t>
            </w:r>
            <w:r>
              <w:rPr>
                <w:sz w:val="22"/>
                <w:szCs w:val="22"/>
              </w:rPr>
              <w:t xml:space="preserve"> TJ</w:t>
            </w:r>
            <w:r w:rsidRPr="00EB1E82">
              <w:rPr>
                <w:sz w:val="22"/>
                <w:szCs w:val="22"/>
              </w:rPr>
              <w:t>, Anderson</w:t>
            </w:r>
            <w:r>
              <w:rPr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 xml:space="preserve">, Sacks </w:t>
            </w:r>
            <w:r>
              <w:rPr>
                <w:sz w:val="22"/>
                <w:szCs w:val="22"/>
              </w:rPr>
              <w:t>BN</w:t>
            </w:r>
            <w:r w:rsidRPr="00EB1E82">
              <w:rPr>
                <w:sz w:val="22"/>
                <w:szCs w:val="22"/>
              </w:rPr>
              <w:t xml:space="preserve"> </w:t>
            </w:r>
            <w:r w:rsidR="00614845" w:rsidRPr="00EB1E82">
              <w:rPr>
                <w:sz w:val="22"/>
                <w:szCs w:val="22"/>
              </w:rPr>
              <w:t xml:space="preserve">(2017) </w:t>
            </w:r>
            <w:r w:rsidR="00614845" w:rsidRPr="00EB1E82">
              <w:rPr>
                <w:i/>
                <w:iCs/>
                <w:sz w:val="22"/>
                <w:szCs w:val="22"/>
              </w:rPr>
              <w:t>Occupancy estimation as a tool to test and refine a predictive species distribution model for the Sacramento Valley red fox</w:t>
            </w:r>
            <w:r w:rsidR="009605B5">
              <w:rPr>
                <w:i/>
                <w:iCs/>
                <w:sz w:val="22"/>
                <w:szCs w:val="22"/>
              </w:rPr>
              <w:t xml:space="preserve">. </w:t>
            </w:r>
            <w:r w:rsidR="00614845" w:rsidRPr="00EB1E82">
              <w:rPr>
                <w:sz w:val="22"/>
                <w:szCs w:val="22"/>
              </w:rPr>
              <w:t xml:space="preserve">Oral Presentation. </w:t>
            </w:r>
            <w:r w:rsidR="00614845" w:rsidRPr="00EB1E82">
              <w:rPr>
                <w:bCs/>
                <w:sz w:val="22"/>
                <w:szCs w:val="22"/>
              </w:rPr>
              <w:t>UC Davis Graduate Student Symposium in Ecology</w:t>
            </w:r>
            <w:r w:rsidR="00614845" w:rsidRPr="00EB1E82">
              <w:rPr>
                <w:sz w:val="22"/>
                <w:szCs w:val="22"/>
              </w:rPr>
              <w:t xml:space="preserve">, UC Davis. Davis, CA </w:t>
            </w:r>
          </w:p>
        </w:tc>
      </w:tr>
      <w:tr w:rsidR="00614845" w:rsidRPr="00EB1E82" w14:paraId="699BF927" w14:textId="77777777" w:rsidTr="00385B23">
        <w:trPr>
          <w:trHeight w:val="612"/>
        </w:trPr>
        <w:tc>
          <w:tcPr>
            <w:tcW w:w="960" w:type="dxa"/>
          </w:tcPr>
          <w:p w14:paraId="7F01C5B4" w14:textId="33C8BD77" w:rsidR="00614845" w:rsidRPr="00EB1E82" w:rsidRDefault="00614845" w:rsidP="00614845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Feb 2016</w:t>
            </w:r>
          </w:p>
        </w:tc>
        <w:tc>
          <w:tcPr>
            <w:tcW w:w="9840" w:type="dxa"/>
          </w:tcPr>
          <w:p w14:paraId="020A8BA5" w14:textId="170C24D6" w:rsidR="00614845" w:rsidRPr="00EB1E82" w:rsidRDefault="00614845" w:rsidP="0061484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00"/>
              <w:contextualSpacing/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Preckler-Quisquater S</w:t>
            </w:r>
            <w:r w:rsidRPr="00EB1E82">
              <w:rPr>
                <w:sz w:val="22"/>
                <w:szCs w:val="22"/>
              </w:rPr>
              <w:t>, Batter</w:t>
            </w:r>
            <w:r w:rsidR="006C2A0B">
              <w:rPr>
                <w:sz w:val="22"/>
                <w:szCs w:val="22"/>
              </w:rPr>
              <w:t xml:space="preserve"> TJ</w:t>
            </w:r>
            <w:r w:rsidRPr="00EB1E82">
              <w:rPr>
                <w:sz w:val="22"/>
                <w:szCs w:val="22"/>
              </w:rPr>
              <w:t>, Anderson</w:t>
            </w:r>
            <w:r w:rsidR="006C2A0B">
              <w:rPr>
                <w:sz w:val="22"/>
                <w:szCs w:val="22"/>
              </w:rPr>
              <w:t xml:space="preserve"> S</w:t>
            </w:r>
            <w:r w:rsidRPr="00EB1E82">
              <w:rPr>
                <w:sz w:val="22"/>
                <w:szCs w:val="22"/>
              </w:rPr>
              <w:t>, Sacks</w:t>
            </w:r>
            <w:r w:rsidR="006C2A0B">
              <w:rPr>
                <w:sz w:val="22"/>
                <w:szCs w:val="22"/>
              </w:rPr>
              <w:t xml:space="preserve"> BN</w:t>
            </w:r>
            <w:r w:rsidRPr="00EB1E82">
              <w:rPr>
                <w:sz w:val="22"/>
                <w:szCs w:val="22"/>
              </w:rPr>
              <w:t xml:space="preserve">. (2016) </w:t>
            </w:r>
            <w:r w:rsidRPr="00EB1E82">
              <w:rPr>
                <w:i/>
                <w:iCs/>
                <w:sz w:val="22"/>
                <w:szCs w:val="22"/>
              </w:rPr>
              <w:t xml:space="preserve">Increasing distribution of nonnative red fox haplotypes within the range of the native Sacramento Valley red fox. </w:t>
            </w:r>
            <w:r w:rsidRPr="00EB1E82">
              <w:rPr>
                <w:sz w:val="22"/>
                <w:szCs w:val="22"/>
              </w:rPr>
              <w:t>Poster</w:t>
            </w:r>
            <w:r w:rsidR="00287563" w:rsidRPr="00EB1E82">
              <w:rPr>
                <w:sz w:val="22"/>
                <w:szCs w:val="22"/>
              </w:rPr>
              <w:t xml:space="preserve"> Presentation</w:t>
            </w:r>
            <w:r w:rsidRPr="00EB1E82">
              <w:rPr>
                <w:sz w:val="22"/>
                <w:szCs w:val="22"/>
              </w:rPr>
              <w:t>. The Wildlife Society Western Section Conference. Pomona, CA.</w:t>
            </w:r>
          </w:p>
        </w:tc>
      </w:tr>
    </w:tbl>
    <w:p w14:paraId="679B577F" w14:textId="77777777" w:rsidR="00493A72" w:rsidRPr="00EB1E82" w:rsidRDefault="00493A72" w:rsidP="00482763">
      <w:pPr>
        <w:contextualSpacing/>
        <w:rPr>
          <w:b/>
          <w:sz w:val="22"/>
          <w:szCs w:val="22"/>
          <w:u w:val="single"/>
        </w:rPr>
      </w:pPr>
    </w:p>
    <w:p w14:paraId="59C854D4" w14:textId="383C6449" w:rsidR="00990251" w:rsidRPr="00EB1E82" w:rsidRDefault="00482763" w:rsidP="00482763">
      <w:pPr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TEACHIN</w:t>
      </w:r>
      <w:r w:rsidR="00DF4E7D" w:rsidRPr="00EB1E82">
        <w:rPr>
          <w:b/>
          <w:sz w:val="22"/>
          <w:szCs w:val="22"/>
          <w:u w:val="single"/>
        </w:rPr>
        <w:t>G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EB1E82">
        <w:rPr>
          <w:b/>
          <w:sz w:val="22"/>
          <w:szCs w:val="22"/>
          <w:u w:val="single"/>
        </w:rPr>
        <w:t>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0"/>
        <w:gridCol w:w="9480"/>
      </w:tblGrid>
      <w:tr w:rsidR="00DA1EE4" w:rsidRPr="00EB1E82" w14:paraId="2C469D9D" w14:textId="77777777" w:rsidTr="00287563">
        <w:trPr>
          <w:trHeight w:val="279"/>
        </w:trPr>
        <w:tc>
          <w:tcPr>
            <w:tcW w:w="1320" w:type="dxa"/>
          </w:tcPr>
          <w:p w14:paraId="0F8A09F6" w14:textId="7781B576" w:rsidR="007200DE" w:rsidRPr="00EB1E82" w:rsidRDefault="000C6CDB" w:rsidP="007200DE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1</w:t>
            </w:r>
            <w:r w:rsidR="007200DE" w:rsidRPr="00EB1E82">
              <w:rPr>
                <w:sz w:val="22"/>
                <w:szCs w:val="22"/>
              </w:rPr>
              <w:t xml:space="preserve"> semester</w:t>
            </w:r>
          </w:p>
        </w:tc>
        <w:tc>
          <w:tcPr>
            <w:tcW w:w="9480" w:type="dxa"/>
          </w:tcPr>
          <w:p w14:paraId="3DACE128" w14:textId="25889CC2" w:rsidR="007200DE" w:rsidRPr="00EB1E82" w:rsidRDefault="007200DE" w:rsidP="007200D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Invited Guest Lecturer</w:t>
            </w:r>
            <w:r w:rsidRPr="00EB1E82">
              <w:rPr>
                <w:bCs/>
                <w:sz w:val="22"/>
                <w:szCs w:val="22"/>
              </w:rPr>
              <w:t xml:space="preserve">. </w:t>
            </w:r>
            <w:r w:rsidR="000C6CDB" w:rsidRPr="00EB1E82">
              <w:rPr>
                <w:sz w:val="22"/>
                <w:szCs w:val="22"/>
              </w:rPr>
              <w:t>Conservation Biology</w:t>
            </w:r>
            <w:r w:rsidR="007F7FD9" w:rsidRPr="00EB1E82">
              <w:rPr>
                <w:sz w:val="22"/>
                <w:szCs w:val="22"/>
              </w:rPr>
              <w:t>.</w:t>
            </w:r>
            <w:r w:rsidRPr="00EB1E82">
              <w:rPr>
                <w:sz w:val="22"/>
                <w:szCs w:val="22"/>
              </w:rPr>
              <w:t xml:space="preserve"> American River College. Sacramento, CA.</w:t>
            </w:r>
            <w:r w:rsidR="007F7FD9" w:rsidRPr="00EB1E82">
              <w:rPr>
                <w:sz w:val="22"/>
                <w:szCs w:val="22"/>
              </w:rPr>
              <w:t xml:space="preserve"> Fall 2020</w:t>
            </w:r>
          </w:p>
        </w:tc>
      </w:tr>
      <w:tr w:rsidR="000C6CDB" w:rsidRPr="00EB1E82" w14:paraId="1982F81F" w14:textId="77777777" w:rsidTr="00287563">
        <w:trPr>
          <w:trHeight w:val="279"/>
        </w:trPr>
        <w:tc>
          <w:tcPr>
            <w:tcW w:w="1320" w:type="dxa"/>
          </w:tcPr>
          <w:p w14:paraId="0AD226D5" w14:textId="4920720C" w:rsidR="000C6CDB" w:rsidRPr="00EB1E82" w:rsidRDefault="00427665" w:rsidP="000C6C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C6CDB" w:rsidRPr="00EB1E82">
              <w:rPr>
                <w:sz w:val="22"/>
                <w:szCs w:val="22"/>
              </w:rPr>
              <w:t xml:space="preserve"> semester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480" w:type="dxa"/>
          </w:tcPr>
          <w:p w14:paraId="3B2870FA" w14:textId="560EBFE4" w:rsidR="000C6CDB" w:rsidRPr="00EB1E82" w:rsidRDefault="000C6CDB" w:rsidP="000C6CD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Invited Guest Lecturer</w:t>
            </w:r>
            <w:r w:rsidRPr="00EB1E82">
              <w:rPr>
                <w:bCs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>Ecology. American River College. Sacramento, CA.</w:t>
            </w:r>
            <w:r w:rsidR="007F7FD9" w:rsidRPr="00EB1E82">
              <w:rPr>
                <w:sz w:val="22"/>
                <w:szCs w:val="22"/>
              </w:rPr>
              <w:t xml:space="preserve"> Fall 2020</w:t>
            </w:r>
            <w:r w:rsidR="00427665">
              <w:rPr>
                <w:sz w:val="22"/>
                <w:szCs w:val="22"/>
              </w:rPr>
              <w:t>-2021</w:t>
            </w:r>
          </w:p>
        </w:tc>
      </w:tr>
      <w:tr w:rsidR="000C6CDB" w:rsidRPr="00EB1E82" w14:paraId="4F567E31" w14:textId="77777777" w:rsidTr="00287563">
        <w:trPr>
          <w:trHeight w:val="279"/>
        </w:trPr>
        <w:tc>
          <w:tcPr>
            <w:tcW w:w="1320" w:type="dxa"/>
          </w:tcPr>
          <w:p w14:paraId="34459660" w14:textId="0F341936" w:rsidR="000C6CDB" w:rsidRPr="00EB1E82" w:rsidRDefault="000C6CDB" w:rsidP="000C6CD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1 semester</w:t>
            </w:r>
          </w:p>
        </w:tc>
        <w:tc>
          <w:tcPr>
            <w:tcW w:w="9480" w:type="dxa"/>
          </w:tcPr>
          <w:p w14:paraId="6CA6A00A" w14:textId="2D00D4A7" w:rsidR="000C6CDB" w:rsidRPr="00EB1E82" w:rsidRDefault="000C6CDB" w:rsidP="000C6CD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Invited Guest Lecturer</w:t>
            </w:r>
            <w:r w:rsidRPr="00EB1E82">
              <w:rPr>
                <w:bCs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>Wildlife Biology. American River College. Sacramento, CA.</w:t>
            </w:r>
            <w:r w:rsidR="007F7FD9" w:rsidRPr="00EB1E82">
              <w:rPr>
                <w:sz w:val="22"/>
                <w:szCs w:val="22"/>
              </w:rPr>
              <w:t xml:space="preserve"> Spring 2020</w:t>
            </w:r>
          </w:p>
        </w:tc>
      </w:tr>
      <w:tr w:rsidR="00DA1EE4" w:rsidRPr="00EB1E82" w14:paraId="0477FCD7" w14:textId="77777777" w:rsidTr="00287563">
        <w:trPr>
          <w:trHeight w:val="279"/>
        </w:trPr>
        <w:tc>
          <w:tcPr>
            <w:tcW w:w="1320" w:type="dxa"/>
          </w:tcPr>
          <w:p w14:paraId="1872C0F6" w14:textId="4F31BA45" w:rsidR="000C6CDB" w:rsidRPr="00EB1E82" w:rsidRDefault="000C6CDB" w:rsidP="000C6CD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3 semesters </w:t>
            </w:r>
          </w:p>
        </w:tc>
        <w:tc>
          <w:tcPr>
            <w:tcW w:w="9480" w:type="dxa"/>
          </w:tcPr>
          <w:p w14:paraId="0561654D" w14:textId="7EC4ADDE" w:rsidR="000C6CDB" w:rsidRPr="00EB1E82" w:rsidRDefault="000C6CDB" w:rsidP="000C6CD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Invited Guest Lecturer</w:t>
            </w:r>
            <w:r w:rsidRPr="00EB1E82">
              <w:rPr>
                <w:bCs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>Mammalogy. Sacramento State University. Sacramento, CA.</w:t>
            </w:r>
            <w:r w:rsidR="007F7FD9" w:rsidRPr="00EB1E82">
              <w:rPr>
                <w:sz w:val="22"/>
                <w:szCs w:val="22"/>
              </w:rPr>
              <w:t xml:space="preserve"> Fall 2017-2019.</w:t>
            </w:r>
          </w:p>
        </w:tc>
      </w:tr>
      <w:tr w:rsidR="00DA1EE4" w:rsidRPr="00EB1E82" w14:paraId="72529809" w14:textId="77777777" w:rsidTr="00287563">
        <w:trPr>
          <w:trHeight w:val="314"/>
        </w:trPr>
        <w:tc>
          <w:tcPr>
            <w:tcW w:w="1320" w:type="dxa"/>
          </w:tcPr>
          <w:p w14:paraId="08864BED" w14:textId="4CA62CDD" w:rsidR="000C6CDB" w:rsidRPr="00EB1E82" w:rsidRDefault="000C6CDB" w:rsidP="000C6CD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1 quarter</w:t>
            </w:r>
          </w:p>
        </w:tc>
        <w:tc>
          <w:tcPr>
            <w:tcW w:w="9480" w:type="dxa"/>
          </w:tcPr>
          <w:p w14:paraId="231B888F" w14:textId="6AC2A19F" w:rsidR="000C6CDB" w:rsidRPr="00EB1E82" w:rsidRDefault="000C6CDB" w:rsidP="000C6CDB">
            <w:pPr>
              <w:rPr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Teaching Assistant.</w:t>
            </w:r>
            <w:r w:rsidRPr="00EB1E82">
              <w:rPr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  <w:shd w:val="clear" w:color="auto" w:fill="FFFFFF"/>
              </w:rPr>
              <w:t>Field Methods in Wildlife, Fish, &amp; Cons</w:t>
            </w:r>
            <w:r w:rsidR="00427665">
              <w:rPr>
                <w:sz w:val="22"/>
                <w:szCs w:val="22"/>
                <w:shd w:val="clear" w:color="auto" w:fill="FFFFFF"/>
              </w:rPr>
              <w:t>ervation</w:t>
            </w:r>
            <w:r w:rsidRPr="00EB1E82">
              <w:rPr>
                <w:sz w:val="22"/>
                <w:szCs w:val="22"/>
                <w:shd w:val="clear" w:color="auto" w:fill="FFFFFF"/>
              </w:rPr>
              <w:t xml:space="preserve"> Biology. </w:t>
            </w:r>
            <w:r w:rsidRPr="00EB1E82">
              <w:rPr>
                <w:sz w:val="22"/>
                <w:szCs w:val="22"/>
              </w:rPr>
              <w:t>UC Davis, CA.</w:t>
            </w:r>
            <w:r w:rsidR="007F7FD9" w:rsidRPr="00EB1E82">
              <w:rPr>
                <w:sz w:val="22"/>
                <w:szCs w:val="22"/>
              </w:rPr>
              <w:t xml:space="preserve"> </w:t>
            </w:r>
          </w:p>
        </w:tc>
      </w:tr>
      <w:tr w:rsidR="00DA1EE4" w:rsidRPr="00EB1E82" w14:paraId="4760CFAE" w14:textId="77777777" w:rsidTr="00287563">
        <w:trPr>
          <w:trHeight w:val="314"/>
        </w:trPr>
        <w:tc>
          <w:tcPr>
            <w:tcW w:w="1320" w:type="dxa"/>
          </w:tcPr>
          <w:p w14:paraId="10306498" w14:textId="1CBBE994" w:rsidR="000C6CDB" w:rsidRPr="00EB1E82" w:rsidRDefault="00427665" w:rsidP="000C6C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C6CDB" w:rsidRPr="00EB1E82">
              <w:rPr>
                <w:sz w:val="22"/>
                <w:szCs w:val="22"/>
              </w:rPr>
              <w:t xml:space="preserve"> quarter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9480" w:type="dxa"/>
          </w:tcPr>
          <w:p w14:paraId="2B8FD165" w14:textId="2E97D8F6" w:rsidR="000C6CDB" w:rsidRPr="00EB1E82" w:rsidRDefault="000C6CDB" w:rsidP="000C6CD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Teaching Assistant.</w:t>
            </w:r>
            <w:r w:rsidRPr="00EB1E82">
              <w:rPr>
                <w:sz w:val="22"/>
                <w:szCs w:val="22"/>
              </w:rPr>
              <w:t xml:space="preserve"> Introduction to Evolution. Biological Sciences Department. UC Davis, CA.</w:t>
            </w:r>
            <w:r w:rsidR="007F7FD9" w:rsidRPr="00EB1E82">
              <w:rPr>
                <w:sz w:val="22"/>
                <w:szCs w:val="22"/>
              </w:rPr>
              <w:t xml:space="preserve"> </w:t>
            </w:r>
          </w:p>
        </w:tc>
      </w:tr>
      <w:tr w:rsidR="00DA1EE4" w:rsidRPr="00EB1E82" w14:paraId="5AC3F54D" w14:textId="77777777" w:rsidTr="00287563">
        <w:trPr>
          <w:trHeight w:val="540"/>
        </w:trPr>
        <w:tc>
          <w:tcPr>
            <w:tcW w:w="1320" w:type="dxa"/>
          </w:tcPr>
          <w:p w14:paraId="680C24B2" w14:textId="5F9CD59B" w:rsidR="000C6CDB" w:rsidRPr="00EB1E82" w:rsidRDefault="000C6CDB" w:rsidP="000C6CD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5 quarters</w:t>
            </w:r>
          </w:p>
        </w:tc>
        <w:tc>
          <w:tcPr>
            <w:tcW w:w="9480" w:type="dxa"/>
          </w:tcPr>
          <w:p w14:paraId="34E89C61" w14:textId="578E6811" w:rsidR="000C6CDB" w:rsidRPr="00EB1E82" w:rsidRDefault="000C6CDB" w:rsidP="000C6CD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>Teaching Assistant.</w:t>
            </w:r>
            <w:r w:rsidRPr="00EB1E82">
              <w:rPr>
                <w:sz w:val="22"/>
                <w:szCs w:val="22"/>
              </w:rPr>
              <w:t xml:space="preserve"> Intro</w:t>
            </w:r>
            <w:r w:rsidR="009605B5">
              <w:rPr>
                <w:sz w:val="22"/>
                <w:szCs w:val="22"/>
              </w:rPr>
              <w:t xml:space="preserve">ductory </w:t>
            </w:r>
            <w:r w:rsidRPr="00EB1E82">
              <w:rPr>
                <w:sz w:val="22"/>
                <w:szCs w:val="22"/>
              </w:rPr>
              <w:t>Biology: Principles of Ecology and Evolution. Biological Sciences Department. UC Davis. Davis, CA.</w:t>
            </w:r>
            <w:r w:rsidR="007F7FD9" w:rsidRPr="00EB1E82">
              <w:rPr>
                <w:sz w:val="22"/>
                <w:szCs w:val="22"/>
              </w:rPr>
              <w:t xml:space="preserve"> </w:t>
            </w:r>
          </w:p>
        </w:tc>
      </w:tr>
      <w:tr w:rsidR="00446623" w:rsidRPr="00EB1E82" w14:paraId="20C169B0" w14:textId="77777777" w:rsidTr="009605B5">
        <w:trPr>
          <w:trHeight w:val="405"/>
        </w:trPr>
        <w:tc>
          <w:tcPr>
            <w:tcW w:w="1320" w:type="dxa"/>
          </w:tcPr>
          <w:p w14:paraId="637923CE" w14:textId="1EAB4E32" w:rsidR="00446623" w:rsidRPr="00EB1E82" w:rsidRDefault="00446623" w:rsidP="000C6CDB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March 2019</w:t>
            </w:r>
          </w:p>
        </w:tc>
        <w:tc>
          <w:tcPr>
            <w:tcW w:w="9480" w:type="dxa"/>
          </w:tcPr>
          <w:p w14:paraId="395F86C1" w14:textId="14DC8E67" w:rsidR="00837CEC" w:rsidRPr="00837CEC" w:rsidRDefault="00446623" w:rsidP="00837CEC">
            <w:pPr>
              <w:pStyle w:val="NormalWeb"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 xml:space="preserve">Software Carpentry Instructor Training. </w:t>
            </w:r>
            <w:r w:rsidR="00287563" w:rsidRPr="00EB1E82">
              <w:rPr>
                <w:sz w:val="22"/>
                <w:szCs w:val="22"/>
              </w:rPr>
              <w:t>Trained in evidence-based pedagogy for teaching foundational computational and data science skills to diverse groups of researchers.</w:t>
            </w:r>
          </w:p>
        </w:tc>
      </w:tr>
      <w:tr w:rsidR="00837CEC" w:rsidRPr="00EB1E82" w14:paraId="240B3DB5" w14:textId="77777777" w:rsidTr="009605B5">
        <w:trPr>
          <w:trHeight w:val="405"/>
        </w:trPr>
        <w:tc>
          <w:tcPr>
            <w:tcW w:w="1320" w:type="dxa"/>
          </w:tcPr>
          <w:p w14:paraId="1B476B68" w14:textId="50E7C373" w:rsidR="00837CEC" w:rsidRPr="00EB1E82" w:rsidRDefault="00837CEC" w:rsidP="000C6C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2020</w:t>
            </w:r>
          </w:p>
        </w:tc>
        <w:tc>
          <w:tcPr>
            <w:tcW w:w="9480" w:type="dxa"/>
          </w:tcPr>
          <w:p w14:paraId="1DF03AC4" w14:textId="5BD17462" w:rsidR="00837CEC" w:rsidRPr="00837CEC" w:rsidRDefault="00837CEC" w:rsidP="00837CEC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Teaching Methods in Science and Society. </w:t>
            </w:r>
            <w:r>
              <w:rPr>
                <w:sz w:val="22"/>
                <w:szCs w:val="22"/>
              </w:rPr>
              <w:t xml:space="preserve">Received training in mentorship, teaching methods, and course design </w:t>
            </w:r>
          </w:p>
        </w:tc>
      </w:tr>
    </w:tbl>
    <w:p w14:paraId="06C5A117" w14:textId="77777777" w:rsidR="006E6F30" w:rsidRPr="00EB1E82" w:rsidRDefault="006E6F30" w:rsidP="00D54850">
      <w:pPr>
        <w:contextualSpacing/>
        <w:rPr>
          <w:b/>
          <w:sz w:val="22"/>
          <w:szCs w:val="22"/>
          <w:u w:val="single"/>
        </w:rPr>
      </w:pPr>
    </w:p>
    <w:p w14:paraId="4000CFC3" w14:textId="606FE232" w:rsidR="00D54850" w:rsidRPr="00EB1E82" w:rsidRDefault="0051540C" w:rsidP="00D54850">
      <w:pPr>
        <w:contextualSpacing/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MENTORSHI</w:t>
      </w:r>
      <w:r w:rsidR="00DF4E7D" w:rsidRPr="00EB1E82">
        <w:rPr>
          <w:b/>
          <w:sz w:val="22"/>
          <w:szCs w:val="22"/>
          <w:u w:val="single"/>
        </w:rPr>
        <w:t>P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9450"/>
      </w:tblGrid>
      <w:tr w:rsidR="00A86397" w:rsidRPr="00EB1E82" w14:paraId="6CD4D618" w14:textId="77777777" w:rsidTr="00287563">
        <w:trPr>
          <w:trHeight w:val="729"/>
        </w:trPr>
        <w:tc>
          <w:tcPr>
            <w:tcW w:w="1350" w:type="dxa"/>
          </w:tcPr>
          <w:p w14:paraId="2334BE0C" w14:textId="63FE1BD9" w:rsidR="00A86397" w:rsidRPr="00EB1E82" w:rsidRDefault="00A86397" w:rsidP="009435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2022</w:t>
            </w:r>
          </w:p>
        </w:tc>
        <w:tc>
          <w:tcPr>
            <w:tcW w:w="9450" w:type="dxa"/>
          </w:tcPr>
          <w:p w14:paraId="396B84DD" w14:textId="2D02A358" w:rsidR="00A86397" w:rsidRPr="00A86397" w:rsidRDefault="00A86397" w:rsidP="00A86397">
            <w:pPr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A86397">
              <w:rPr>
                <w:rStyle w:val="Strong"/>
                <w:rFonts w:ascii="Times" w:hAnsi="Times"/>
                <w:color w:val="000000" w:themeColor="text1"/>
                <w:sz w:val="22"/>
                <w:szCs w:val="22"/>
              </w:rPr>
              <w:t>NSF REU Mentor</w:t>
            </w:r>
            <w:r w:rsidRPr="00A86397">
              <w:rPr>
                <w:rStyle w:val="apple-converted-space"/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A86397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 xml:space="preserve">to Katelyn Sanchez. Ecological and Evolutionary Response to Rapid Environmental Change (EERREC) Research Experience for Undergraduates (REU). National Science Foundation. Hosted at UC Davis. Independent research project: </w:t>
            </w:r>
            <w:r w:rsidRPr="00A86397">
              <w:rPr>
                <w:rFonts w:ascii="Times" w:hAnsi="Times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Genetic Diversity of the San Joaquin Kit Fox</w:t>
            </w:r>
            <w:r w:rsidRPr="00A86397">
              <w:rPr>
                <w:rFonts w:ascii="Times" w:hAnsi="Times"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</w:p>
        </w:tc>
      </w:tr>
      <w:tr w:rsidR="00DA1EE4" w:rsidRPr="00EB1E82" w14:paraId="650200E0" w14:textId="77777777" w:rsidTr="00287563">
        <w:trPr>
          <w:trHeight w:val="729"/>
        </w:trPr>
        <w:tc>
          <w:tcPr>
            <w:tcW w:w="1350" w:type="dxa"/>
          </w:tcPr>
          <w:p w14:paraId="0195E5D6" w14:textId="3769EE98" w:rsidR="000C6CDB" w:rsidRPr="00EB1E82" w:rsidRDefault="000C6CDB" w:rsidP="00943534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2020</w:t>
            </w:r>
            <w:r w:rsidR="006E490F" w:rsidRPr="00EB1E82">
              <w:rPr>
                <w:sz w:val="22"/>
                <w:szCs w:val="22"/>
              </w:rPr>
              <w:t xml:space="preserve"> – </w:t>
            </w:r>
            <w:r w:rsidRPr="00EB1E82">
              <w:rPr>
                <w:sz w:val="22"/>
                <w:szCs w:val="22"/>
              </w:rPr>
              <w:t>2021</w:t>
            </w:r>
          </w:p>
        </w:tc>
        <w:tc>
          <w:tcPr>
            <w:tcW w:w="9450" w:type="dxa"/>
          </w:tcPr>
          <w:p w14:paraId="6E9F014E" w14:textId="63BEF8EE" w:rsidR="000C6CDB" w:rsidRPr="00A86397" w:rsidRDefault="000C6CDB" w:rsidP="0094353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rFonts w:ascii="Times" w:hAnsi="Times"/>
                <w:bCs/>
                <w:color w:val="000000" w:themeColor="text1"/>
                <w:sz w:val="22"/>
                <w:szCs w:val="22"/>
              </w:rPr>
            </w:pPr>
            <w:r w:rsidRPr="00A86397">
              <w:rPr>
                <w:rFonts w:ascii="Times" w:hAnsi="Times"/>
                <w:b/>
                <w:color w:val="000000" w:themeColor="text1"/>
                <w:sz w:val="22"/>
                <w:szCs w:val="22"/>
              </w:rPr>
              <w:t>Career Discovery Group</w:t>
            </w:r>
            <w:r w:rsidR="007F7FD9" w:rsidRPr="00A86397">
              <w:rPr>
                <w:rFonts w:ascii="Times" w:hAnsi="Times"/>
                <w:b/>
                <w:color w:val="000000" w:themeColor="text1"/>
                <w:sz w:val="22"/>
                <w:szCs w:val="22"/>
              </w:rPr>
              <w:t xml:space="preserve"> Mentor </w:t>
            </w:r>
            <w:r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 xml:space="preserve">to </w:t>
            </w:r>
            <w:r w:rsidR="007F7FD9"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 xml:space="preserve">21 </w:t>
            </w:r>
            <w:r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>first-year</w:t>
            </w:r>
            <w:r w:rsidR="007F7FD9"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>, UC Davis</w:t>
            </w:r>
            <w:r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 xml:space="preserve"> undergraduate students</w:t>
            </w:r>
            <w:r w:rsidR="007F7FD9"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331BB5"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>Working to guide</w:t>
            </w:r>
            <w:r w:rsidR="007F7FD9" w:rsidRPr="00A86397">
              <w:rPr>
                <w:rFonts w:ascii="Times" w:hAnsi="Times"/>
                <w:bCs/>
                <w:color w:val="000000" w:themeColor="text1"/>
                <w:sz w:val="22"/>
                <w:szCs w:val="22"/>
              </w:rPr>
              <w:t xml:space="preserve"> them throughout the 2020-2021 school year as they assess their skills, interests, and values, and the role in which these play in successfully choosing a major and building a career. </w:t>
            </w:r>
          </w:p>
        </w:tc>
      </w:tr>
      <w:tr w:rsidR="00DA1EE4" w:rsidRPr="00EB1E82" w14:paraId="26915BDA" w14:textId="77777777" w:rsidTr="00287563">
        <w:trPr>
          <w:trHeight w:val="720"/>
        </w:trPr>
        <w:tc>
          <w:tcPr>
            <w:tcW w:w="1350" w:type="dxa"/>
          </w:tcPr>
          <w:p w14:paraId="032AB74F" w14:textId="1915E3AA" w:rsidR="00943534" w:rsidRPr="00EB1E82" w:rsidRDefault="00943534" w:rsidP="00943534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2019</w:t>
            </w:r>
            <w:r w:rsidR="00D54850" w:rsidRPr="00EB1E82">
              <w:rPr>
                <w:sz w:val="22"/>
                <w:szCs w:val="22"/>
              </w:rPr>
              <w:t xml:space="preserve"> – </w:t>
            </w:r>
            <w:r w:rsidRPr="00EB1E82">
              <w:rPr>
                <w:sz w:val="22"/>
                <w:szCs w:val="22"/>
              </w:rPr>
              <w:t>202</w:t>
            </w:r>
            <w:r w:rsidR="000A78B0" w:rsidRPr="00EB1E82">
              <w:rPr>
                <w:sz w:val="22"/>
                <w:szCs w:val="22"/>
              </w:rPr>
              <w:t>1</w:t>
            </w:r>
          </w:p>
        </w:tc>
        <w:tc>
          <w:tcPr>
            <w:tcW w:w="9450" w:type="dxa"/>
          </w:tcPr>
          <w:p w14:paraId="18C7082D" w14:textId="3DF0A605" w:rsidR="00943534" w:rsidRPr="00EB1E82" w:rsidRDefault="00943534" w:rsidP="0094353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 xml:space="preserve">Graduate Student Mentor </w:t>
            </w:r>
            <w:r w:rsidRPr="00EB1E82">
              <w:rPr>
                <w:sz w:val="22"/>
                <w:szCs w:val="22"/>
              </w:rPr>
              <w:t xml:space="preserve">to Stephanie </w:t>
            </w:r>
            <w:proofErr w:type="spellStart"/>
            <w:r w:rsidRPr="00EB1E82">
              <w:rPr>
                <w:sz w:val="22"/>
                <w:szCs w:val="22"/>
              </w:rPr>
              <w:t>Oleksy</w:t>
            </w:r>
            <w:proofErr w:type="spellEnd"/>
            <w:r w:rsidR="009605B5">
              <w:rPr>
                <w:sz w:val="22"/>
                <w:szCs w:val="22"/>
              </w:rPr>
              <w:t>. U</w:t>
            </w:r>
            <w:r w:rsidRPr="00EB1E82">
              <w:rPr>
                <w:sz w:val="22"/>
                <w:szCs w:val="22"/>
              </w:rPr>
              <w:t xml:space="preserve">ndergraduate Animal Biology Research Practicum: </w:t>
            </w:r>
            <w:r w:rsidR="008E3BC2" w:rsidRPr="00EB1E82">
              <w:rPr>
                <w:i/>
                <w:sz w:val="22"/>
                <w:szCs w:val="22"/>
              </w:rPr>
              <w:t>Museum</w:t>
            </w:r>
            <w:r w:rsidRPr="00EB1E82">
              <w:rPr>
                <w:i/>
                <w:sz w:val="22"/>
                <w:szCs w:val="22"/>
              </w:rPr>
              <w:t xml:space="preserve"> skull specimens </w:t>
            </w:r>
            <w:r w:rsidR="008E3BC2" w:rsidRPr="00EB1E82">
              <w:rPr>
                <w:i/>
                <w:sz w:val="22"/>
                <w:szCs w:val="22"/>
              </w:rPr>
              <w:t>offer insight into</w:t>
            </w:r>
            <w:r w:rsidRPr="00EB1E82">
              <w:rPr>
                <w:i/>
                <w:sz w:val="22"/>
                <w:szCs w:val="22"/>
              </w:rPr>
              <w:t xml:space="preserve"> </w:t>
            </w:r>
            <w:r w:rsidR="008E3BC2" w:rsidRPr="00EB1E82">
              <w:rPr>
                <w:i/>
                <w:sz w:val="22"/>
                <w:szCs w:val="22"/>
              </w:rPr>
              <w:t xml:space="preserve">ecologically relevant </w:t>
            </w:r>
            <w:r w:rsidRPr="00EB1E82">
              <w:rPr>
                <w:i/>
                <w:sz w:val="22"/>
                <w:szCs w:val="22"/>
              </w:rPr>
              <w:t xml:space="preserve">body size differences between closely </w:t>
            </w:r>
            <w:r w:rsidR="008E3BC2" w:rsidRPr="00EB1E82">
              <w:rPr>
                <w:i/>
                <w:sz w:val="22"/>
                <w:szCs w:val="22"/>
              </w:rPr>
              <w:t xml:space="preserve">related montane and lowland </w:t>
            </w:r>
            <w:r w:rsidRPr="00EB1E82">
              <w:rPr>
                <w:i/>
                <w:sz w:val="22"/>
                <w:szCs w:val="22"/>
              </w:rPr>
              <w:t>red fox subspecies</w:t>
            </w:r>
            <w:r w:rsidR="008E3BC2" w:rsidRPr="00EB1E82">
              <w:rPr>
                <w:i/>
                <w:sz w:val="22"/>
                <w:szCs w:val="22"/>
              </w:rPr>
              <w:t>.</w:t>
            </w:r>
          </w:p>
        </w:tc>
      </w:tr>
      <w:tr w:rsidR="00DA1EE4" w:rsidRPr="00EB1E82" w14:paraId="0D335F34" w14:textId="77777777" w:rsidTr="00287563">
        <w:trPr>
          <w:trHeight w:val="540"/>
        </w:trPr>
        <w:tc>
          <w:tcPr>
            <w:tcW w:w="1350" w:type="dxa"/>
          </w:tcPr>
          <w:p w14:paraId="761511D3" w14:textId="02D86DBE" w:rsidR="00D54850" w:rsidRPr="00EB1E82" w:rsidRDefault="00D54850" w:rsidP="00D54850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2018 – 2019</w:t>
            </w:r>
          </w:p>
        </w:tc>
        <w:tc>
          <w:tcPr>
            <w:tcW w:w="9450" w:type="dxa"/>
          </w:tcPr>
          <w:p w14:paraId="2159CDA8" w14:textId="67DF3F2D" w:rsidR="00D54850" w:rsidRPr="00EB1E82" w:rsidRDefault="00D54850" w:rsidP="00D548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 xml:space="preserve">Graduate Student Mentor </w:t>
            </w:r>
            <w:r w:rsidRPr="00EB1E82">
              <w:rPr>
                <w:sz w:val="22"/>
                <w:szCs w:val="22"/>
              </w:rPr>
              <w:t>to Taylor Davis</w:t>
            </w:r>
            <w:r w:rsidR="009605B5">
              <w:rPr>
                <w:sz w:val="22"/>
                <w:szCs w:val="22"/>
              </w:rPr>
              <w:t>. I</w:t>
            </w:r>
            <w:r w:rsidRPr="00EB1E82">
              <w:rPr>
                <w:sz w:val="22"/>
                <w:szCs w:val="22"/>
              </w:rPr>
              <w:t xml:space="preserve">ndependent research project: </w:t>
            </w:r>
            <w:r w:rsidRPr="00EB1E82">
              <w:rPr>
                <w:bCs/>
                <w:i/>
                <w:sz w:val="22"/>
                <w:szCs w:val="22"/>
              </w:rPr>
              <w:t>Optimizing tissue sampling and extraction protocol for next-generation genomic sequencing.</w:t>
            </w:r>
          </w:p>
        </w:tc>
      </w:tr>
      <w:tr w:rsidR="00DA1EE4" w:rsidRPr="00EB1E82" w14:paraId="71FDE2CD" w14:textId="77777777" w:rsidTr="008037BF">
        <w:trPr>
          <w:trHeight w:val="314"/>
        </w:trPr>
        <w:tc>
          <w:tcPr>
            <w:tcW w:w="1350" w:type="dxa"/>
          </w:tcPr>
          <w:p w14:paraId="3D7BED44" w14:textId="08FA45B7" w:rsidR="00D54850" w:rsidRPr="00EB1E82" w:rsidRDefault="00D54850" w:rsidP="00D54850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lastRenderedPageBreak/>
              <w:t>2017 – 2018</w:t>
            </w:r>
          </w:p>
        </w:tc>
        <w:tc>
          <w:tcPr>
            <w:tcW w:w="9450" w:type="dxa"/>
          </w:tcPr>
          <w:p w14:paraId="281EBFC0" w14:textId="24E7505A" w:rsidR="00D54850" w:rsidRPr="00EB1E82" w:rsidRDefault="00D54850" w:rsidP="00D548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i/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 xml:space="preserve">Graduate Student Mentor </w:t>
            </w:r>
            <w:r w:rsidRPr="00EB1E82">
              <w:rPr>
                <w:sz w:val="22"/>
                <w:szCs w:val="22"/>
              </w:rPr>
              <w:t>to Emma Sutphin</w:t>
            </w:r>
            <w:r w:rsidR="009605B5">
              <w:rPr>
                <w:sz w:val="22"/>
                <w:szCs w:val="22"/>
              </w:rPr>
              <w:t>. U</w:t>
            </w:r>
            <w:r w:rsidRPr="00EB1E82">
              <w:rPr>
                <w:sz w:val="22"/>
                <w:szCs w:val="22"/>
              </w:rPr>
              <w:t xml:space="preserve">ndergraduate Animal Biology Research Practicum: </w:t>
            </w:r>
            <w:r w:rsidRPr="00EB1E82">
              <w:rPr>
                <w:i/>
                <w:sz w:val="22"/>
                <w:szCs w:val="22"/>
              </w:rPr>
              <w:t>Comparison of photographic and genetic determination of abundance</w:t>
            </w:r>
          </w:p>
          <w:p w14:paraId="564A0DBD" w14:textId="55CA88AA" w:rsidR="00D54850" w:rsidRPr="00EB1E82" w:rsidRDefault="00D54850" w:rsidP="00D548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i/>
                <w:sz w:val="22"/>
                <w:szCs w:val="22"/>
              </w:rPr>
              <w:t xml:space="preserve">of Sacramento Valley Red Foxes (Vulpes </w:t>
            </w:r>
            <w:proofErr w:type="spellStart"/>
            <w:r w:rsidRPr="00EB1E82">
              <w:rPr>
                <w:i/>
                <w:sz w:val="22"/>
                <w:szCs w:val="22"/>
              </w:rPr>
              <w:t>vulpes</w:t>
            </w:r>
            <w:proofErr w:type="spellEnd"/>
            <w:r w:rsidRPr="00EB1E82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EB1E82">
              <w:rPr>
                <w:i/>
                <w:sz w:val="22"/>
                <w:szCs w:val="22"/>
              </w:rPr>
              <w:t>patwin</w:t>
            </w:r>
            <w:proofErr w:type="spellEnd"/>
            <w:r w:rsidRPr="00EB1E82">
              <w:rPr>
                <w:i/>
                <w:sz w:val="22"/>
                <w:szCs w:val="22"/>
              </w:rPr>
              <w:t>) at den sites.</w:t>
            </w:r>
          </w:p>
        </w:tc>
      </w:tr>
      <w:tr w:rsidR="00DA1EE4" w:rsidRPr="00EB1E82" w14:paraId="7DF5066B" w14:textId="77777777" w:rsidTr="009605B5">
        <w:trPr>
          <w:trHeight w:val="531"/>
        </w:trPr>
        <w:tc>
          <w:tcPr>
            <w:tcW w:w="1350" w:type="dxa"/>
          </w:tcPr>
          <w:p w14:paraId="7581EE6A" w14:textId="729C0F8B" w:rsidR="00D54850" w:rsidRPr="00EB1E82" w:rsidRDefault="00D54850" w:rsidP="00D54850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2016 – 2017</w:t>
            </w:r>
          </w:p>
        </w:tc>
        <w:tc>
          <w:tcPr>
            <w:tcW w:w="9450" w:type="dxa"/>
          </w:tcPr>
          <w:p w14:paraId="14A44B9A" w14:textId="7BD4C008" w:rsidR="00D54850" w:rsidRPr="00EB1E82" w:rsidRDefault="00D54850" w:rsidP="00D5485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sz w:val="22"/>
                <w:szCs w:val="22"/>
              </w:rPr>
              <w:t xml:space="preserve">Graduate Student Mentor </w:t>
            </w:r>
            <w:r w:rsidRPr="00EB1E82">
              <w:rPr>
                <w:sz w:val="22"/>
                <w:szCs w:val="22"/>
              </w:rPr>
              <w:t>to Nicole Gonzalez</w:t>
            </w:r>
            <w:r w:rsidR="009605B5">
              <w:rPr>
                <w:sz w:val="22"/>
                <w:szCs w:val="22"/>
              </w:rPr>
              <w:t>. U</w:t>
            </w:r>
            <w:r w:rsidRPr="00EB1E82">
              <w:rPr>
                <w:sz w:val="22"/>
                <w:szCs w:val="22"/>
              </w:rPr>
              <w:t xml:space="preserve">ndergraduate Animal Biology Research Practicum: </w:t>
            </w:r>
            <w:r w:rsidRPr="00EB1E82">
              <w:rPr>
                <w:i/>
                <w:sz w:val="22"/>
                <w:szCs w:val="22"/>
              </w:rPr>
              <w:t>Contrasting Relative Abundance Indices between Designated and Non-Designated Wildlife Areas.</w:t>
            </w:r>
          </w:p>
        </w:tc>
      </w:tr>
    </w:tbl>
    <w:p w14:paraId="12C40F20" w14:textId="77777777" w:rsidR="00493A72" w:rsidRPr="00EB1E82" w:rsidRDefault="00493A72">
      <w:pPr>
        <w:rPr>
          <w:b/>
          <w:sz w:val="22"/>
          <w:szCs w:val="22"/>
          <w:u w:val="single"/>
        </w:rPr>
      </w:pPr>
    </w:p>
    <w:p w14:paraId="62850F2A" w14:textId="357A2D18" w:rsidR="004359C3" w:rsidRPr="00EB1E82" w:rsidRDefault="00FD7980">
      <w:pPr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 xml:space="preserve">PROFESSIONAL </w:t>
      </w:r>
      <w:r w:rsidR="00DB697B" w:rsidRPr="00EB1E82">
        <w:rPr>
          <w:b/>
          <w:sz w:val="22"/>
          <w:szCs w:val="22"/>
          <w:u w:val="single"/>
        </w:rPr>
        <w:t>AFFILIATION</w:t>
      </w:r>
      <w:r w:rsidR="00DF4E7D" w:rsidRPr="00EB1E82">
        <w:rPr>
          <w:b/>
          <w:sz w:val="22"/>
          <w:szCs w:val="22"/>
          <w:u w:val="single"/>
        </w:rPr>
        <w:t>S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DA1EE4" w:rsidRPr="00EB1E82" w14:paraId="707C2877" w14:textId="77777777" w:rsidTr="00287563">
        <w:trPr>
          <w:trHeight w:val="594"/>
        </w:trPr>
        <w:tc>
          <w:tcPr>
            <w:tcW w:w="10440" w:type="dxa"/>
          </w:tcPr>
          <w:p w14:paraId="3D623BE5" w14:textId="363B244A" w:rsidR="00C90A31" w:rsidRPr="00EB1E82" w:rsidRDefault="00DB697B" w:rsidP="00C90A3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The Wildlife Society</w:t>
            </w:r>
            <w:r w:rsidR="00C90A31" w:rsidRPr="00EB1E82">
              <w:rPr>
                <w:sz w:val="22"/>
                <w:szCs w:val="22"/>
              </w:rPr>
              <w:t xml:space="preserve"> – member </w:t>
            </w:r>
          </w:p>
          <w:p w14:paraId="596F065E" w14:textId="77777777" w:rsidR="00DB697B" w:rsidRPr="00EB1E82" w:rsidRDefault="00DB697B" w:rsidP="00C90A3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Society of Conservation Biology</w:t>
            </w:r>
            <w:r w:rsidR="00C90A31" w:rsidRPr="00EB1E82">
              <w:rPr>
                <w:sz w:val="22"/>
                <w:szCs w:val="22"/>
              </w:rPr>
              <w:t xml:space="preserve"> – member</w:t>
            </w:r>
          </w:p>
          <w:p w14:paraId="5C90455C" w14:textId="77777777" w:rsidR="00C90A31" w:rsidRPr="00EB1E82" w:rsidRDefault="00C90A31" w:rsidP="00C90A3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Molecular Ecology Working Group (TWS) – member </w:t>
            </w:r>
          </w:p>
          <w:p w14:paraId="01C4A860" w14:textId="5D56F728" w:rsidR="005F1588" w:rsidRPr="00EB1E82" w:rsidRDefault="00C90A31" w:rsidP="00C90A3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Western Section of The Wildlife Society – member </w:t>
            </w:r>
          </w:p>
        </w:tc>
      </w:tr>
    </w:tbl>
    <w:p w14:paraId="65055A91" w14:textId="77777777" w:rsidR="001820C1" w:rsidRPr="00EB1E82" w:rsidRDefault="001820C1">
      <w:pPr>
        <w:rPr>
          <w:b/>
          <w:sz w:val="22"/>
          <w:szCs w:val="22"/>
          <w:u w:val="single"/>
        </w:rPr>
      </w:pPr>
    </w:p>
    <w:p w14:paraId="1C09976F" w14:textId="04CC0F16" w:rsidR="00493A72" w:rsidRPr="00EB1E82" w:rsidRDefault="00493A72" w:rsidP="00493A72">
      <w:pPr>
        <w:rPr>
          <w:b/>
          <w:sz w:val="22"/>
          <w:szCs w:val="22"/>
          <w:u w:val="single"/>
        </w:rPr>
      </w:pPr>
      <w:r w:rsidRPr="00EB1E82">
        <w:rPr>
          <w:b/>
          <w:sz w:val="22"/>
          <w:szCs w:val="22"/>
          <w:u w:val="single"/>
        </w:rPr>
        <w:t>PROFESSIONAL SERVIC</w:t>
      </w:r>
      <w:r w:rsidR="00DF4E7D" w:rsidRPr="00EB1E82">
        <w:rPr>
          <w:b/>
          <w:sz w:val="22"/>
          <w:szCs w:val="22"/>
          <w:u w:val="single"/>
        </w:rPr>
        <w:t>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0"/>
        <w:gridCol w:w="10020"/>
      </w:tblGrid>
      <w:tr w:rsidR="00113673" w:rsidRPr="00EB1E82" w14:paraId="09232BC1" w14:textId="77777777" w:rsidTr="008037BF">
        <w:trPr>
          <w:trHeight w:val="279"/>
        </w:trPr>
        <w:tc>
          <w:tcPr>
            <w:tcW w:w="1320" w:type="dxa"/>
          </w:tcPr>
          <w:p w14:paraId="0442DA10" w14:textId="46BE3166" w:rsidR="00113673" w:rsidRPr="00EB1E82" w:rsidRDefault="00113673" w:rsidP="009839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0020" w:type="dxa"/>
          </w:tcPr>
          <w:p w14:paraId="13B45B67" w14:textId="153B0EC9" w:rsidR="00113673" w:rsidRPr="00EB1E82" w:rsidRDefault="00113673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Board Member </w:t>
            </w:r>
            <w:r w:rsidRPr="00113673">
              <w:rPr>
                <w:sz w:val="22"/>
                <w:szCs w:val="22"/>
              </w:rPr>
              <w:t>– Molecular Ecology Working Group of The Wildlife Society</w:t>
            </w:r>
          </w:p>
        </w:tc>
      </w:tr>
      <w:tr w:rsidR="00493A72" w:rsidRPr="00EB1E82" w14:paraId="26A96191" w14:textId="77777777" w:rsidTr="008037BF">
        <w:trPr>
          <w:trHeight w:val="279"/>
        </w:trPr>
        <w:tc>
          <w:tcPr>
            <w:tcW w:w="1320" w:type="dxa"/>
          </w:tcPr>
          <w:p w14:paraId="3703306D" w14:textId="07AC906B" w:rsidR="00493A72" w:rsidRPr="00EB1E82" w:rsidRDefault="00493A72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2019</w:t>
            </w:r>
            <w:r w:rsidR="008037BF" w:rsidRPr="00EB1E82">
              <w:rPr>
                <w:sz w:val="22"/>
                <w:szCs w:val="22"/>
              </w:rPr>
              <w:t>,</w:t>
            </w:r>
            <w:r w:rsidRPr="00EB1E82">
              <w:rPr>
                <w:sz w:val="22"/>
                <w:szCs w:val="22"/>
              </w:rPr>
              <w:t xml:space="preserve"> 2020 </w:t>
            </w:r>
          </w:p>
        </w:tc>
        <w:tc>
          <w:tcPr>
            <w:tcW w:w="10020" w:type="dxa"/>
          </w:tcPr>
          <w:p w14:paraId="1065A64C" w14:textId="77777777" w:rsidR="00493A72" w:rsidRPr="00EB1E82" w:rsidRDefault="00493A72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Co-Chair</w:t>
            </w:r>
            <w:r w:rsidRPr="00EB1E82">
              <w:rPr>
                <w:sz w:val="22"/>
                <w:szCs w:val="22"/>
              </w:rPr>
              <w:t xml:space="preserve"> – Graduate Student Symposium in Ecology</w:t>
            </w:r>
          </w:p>
        </w:tc>
      </w:tr>
      <w:tr w:rsidR="00493A72" w:rsidRPr="00EB1E82" w14:paraId="2C94AB80" w14:textId="77777777" w:rsidTr="008037BF">
        <w:trPr>
          <w:trHeight w:val="270"/>
        </w:trPr>
        <w:tc>
          <w:tcPr>
            <w:tcW w:w="1320" w:type="dxa"/>
          </w:tcPr>
          <w:p w14:paraId="4B10B4BE" w14:textId="77777777" w:rsidR="00493A72" w:rsidRPr="00EB1E82" w:rsidRDefault="00493A72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2017, 2019</w:t>
            </w:r>
          </w:p>
        </w:tc>
        <w:tc>
          <w:tcPr>
            <w:tcW w:w="10020" w:type="dxa"/>
          </w:tcPr>
          <w:p w14:paraId="5AF2B849" w14:textId="77777777" w:rsidR="00493A72" w:rsidRPr="00EB1E82" w:rsidRDefault="00493A72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Committee Member</w:t>
            </w:r>
            <w:r w:rsidRPr="00EB1E82">
              <w:rPr>
                <w:sz w:val="22"/>
                <w:szCs w:val="22"/>
              </w:rPr>
              <w:t xml:space="preserve"> – UC Davis Graduate Group in Ecology Admissions</w:t>
            </w:r>
          </w:p>
        </w:tc>
      </w:tr>
      <w:tr w:rsidR="00493A72" w:rsidRPr="00EB1E82" w14:paraId="081E8023" w14:textId="77777777" w:rsidTr="008037BF">
        <w:trPr>
          <w:trHeight w:val="62"/>
        </w:trPr>
        <w:tc>
          <w:tcPr>
            <w:tcW w:w="1320" w:type="dxa"/>
          </w:tcPr>
          <w:p w14:paraId="5E842550" w14:textId="0740F4E0" w:rsidR="00493A72" w:rsidRPr="00EB1E82" w:rsidRDefault="00493A72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2017</w:t>
            </w:r>
            <w:r w:rsidR="008037BF" w:rsidRPr="00EB1E82">
              <w:rPr>
                <w:sz w:val="22"/>
                <w:szCs w:val="22"/>
              </w:rPr>
              <w:t>,</w:t>
            </w:r>
            <w:r w:rsidRPr="00EB1E82"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10020" w:type="dxa"/>
          </w:tcPr>
          <w:p w14:paraId="0E9869C6" w14:textId="77777777" w:rsidR="00493A72" w:rsidRPr="00EB1E82" w:rsidRDefault="00493A72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Committee Member</w:t>
            </w:r>
            <w:r w:rsidRPr="00EB1E82">
              <w:rPr>
                <w:sz w:val="22"/>
                <w:szCs w:val="22"/>
              </w:rPr>
              <w:t xml:space="preserve"> – Graduate Student Symposium in Ecology</w:t>
            </w:r>
          </w:p>
        </w:tc>
      </w:tr>
      <w:tr w:rsidR="00493A72" w:rsidRPr="00EB1E82" w14:paraId="1BF13614" w14:textId="77777777" w:rsidTr="008037BF">
        <w:trPr>
          <w:trHeight w:val="360"/>
        </w:trPr>
        <w:tc>
          <w:tcPr>
            <w:tcW w:w="1320" w:type="dxa"/>
          </w:tcPr>
          <w:p w14:paraId="152682D4" w14:textId="3F722229" w:rsidR="00493A72" w:rsidRPr="00EB1E82" w:rsidRDefault="001C28CC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2016, 2017</w:t>
            </w:r>
          </w:p>
        </w:tc>
        <w:tc>
          <w:tcPr>
            <w:tcW w:w="10020" w:type="dxa"/>
          </w:tcPr>
          <w:p w14:paraId="0175B6C4" w14:textId="77777777" w:rsidR="00493A72" w:rsidRPr="00EB1E82" w:rsidRDefault="00493A72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Meeting Representative</w:t>
            </w:r>
            <w:r w:rsidRPr="00EB1E82">
              <w:rPr>
                <w:sz w:val="22"/>
                <w:szCs w:val="22"/>
              </w:rPr>
              <w:t xml:space="preserve"> – Graduate Student Association</w:t>
            </w:r>
          </w:p>
        </w:tc>
      </w:tr>
    </w:tbl>
    <w:p w14:paraId="30FBA274" w14:textId="77777777" w:rsidR="008560AC" w:rsidRPr="00EB1E82" w:rsidRDefault="008560AC">
      <w:pPr>
        <w:rPr>
          <w:b/>
          <w:sz w:val="22"/>
          <w:szCs w:val="22"/>
          <w:u w:val="single"/>
        </w:rPr>
      </w:pPr>
    </w:p>
    <w:p w14:paraId="67951497" w14:textId="61F1915D" w:rsidR="00776419" w:rsidRPr="00EB1E82" w:rsidRDefault="00DB0DCC">
      <w:pPr>
        <w:rPr>
          <w:sz w:val="22"/>
          <w:szCs w:val="22"/>
        </w:rPr>
      </w:pPr>
      <w:r w:rsidRPr="00EB1E82">
        <w:rPr>
          <w:b/>
          <w:sz w:val="22"/>
          <w:szCs w:val="22"/>
          <w:u w:val="single"/>
        </w:rPr>
        <w:t>PUBLIC SERVICE</w:t>
      </w:r>
      <w:r w:rsidR="0051540C" w:rsidRPr="00EB1E82">
        <w:rPr>
          <w:b/>
          <w:sz w:val="22"/>
          <w:szCs w:val="22"/>
          <w:u w:val="single"/>
        </w:rPr>
        <w:t xml:space="preserve"> &amp; OUTREAC</w:t>
      </w:r>
      <w:r w:rsidR="00DF4E7D" w:rsidRPr="00EB1E82">
        <w:rPr>
          <w:b/>
          <w:sz w:val="22"/>
          <w:szCs w:val="22"/>
          <w:u w:val="single"/>
        </w:rPr>
        <w:t>H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9450"/>
      </w:tblGrid>
      <w:tr w:rsidR="0075543F" w:rsidRPr="00EB1E82" w14:paraId="521022F1" w14:textId="77777777" w:rsidTr="008037BF">
        <w:trPr>
          <w:trHeight w:val="477"/>
        </w:trPr>
        <w:tc>
          <w:tcPr>
            <w:tcW w:w="1350" w:type="dxa"/>
          </w:tcPr>
          <w:p w14:paraId="36736D62" w14:textId="64118D46" w:rsidR="0075543F" w:rsidRPr="00EB1E82" w:rsidRDefault="0075543F" w:rsidP="008961C1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Fall 2021</w:t>
            </w:r>
          </w:p>
        </w:tc>
        <w:tc>
          <w:tcPr>
            <w:tcW w:w="9450" w:type="dxa"/>
          </w:tcPr>
          <w:p w14:paraId="05380B24" w14:textId="2100ADCF" w:rsidR="0075543F" w:rsidRPr="00EB1E82" w:rsidRDefault="002D6404" w:rsidP="00776419">
            <w:pPr>
              <w:rPr>
                <w:sz w:val="22"/>
                <w:szCs w:val="22"/>
              </w:rPr>
            </w:pPr>
            <w:r w:rsidRPr="009A6F3B">
              <w:rPr>
                <w:b/>
                <w:bCs/>
                <w:sz w:val="22"/>
                <w:szCs w:val="22"/>
              </w:rPr>
              <w:t>Preckler-Quisquater S.</w:t>
            </w:r>
            <w:r w:rsidRPr="00EB1E82">
              <w:rPr>
                <w:sz w:val="22"/>
                <w:szCs w:val="22"/>
              </w:rPr>
              <w:t xml:space="preserve"> (2021) </w:t>
            </w:r>
            <w:r w:rsidRPr="00EB1E82">
              <w:rPr>
                <w:i/>
                <w:iCs/>
                <w:sz w:val="22"/>
                <w:szCs w:val="22"/>
              </w:rPr>
              <w:t>Trappers help fill the knowledge gap in North American red fox history</w:t>
            </w:r>
            <w:r w:rsidRPr="00EB1E82">
              <w:rPr>
                <w:sz w:val="22"/>
                <w:szCs w:val="22"/>
              </w:rPr>
              <w:t xml:space="preserve">. </w:t>
            </w:r>
            <w:r w:rsidR="004E53B0" w:rsidRPr="00EB1E82">
              <w:rPr>
                <w:sz w:val="22"/>
                <w:szCs w:val="22"/>
              </w:rPr>
              <w:t>Saskatchewan Trappers Association Magazine. Fall 2021. Popular science publication written as part of a broader coordinated effort to obtain g</w:t>
            </w:r>
            <w:r w:rsidR="009A6F3B">
              <w:rPr>
                <w:sz w:val="22"/>
                <w:szCs w:val="22"/>
              </w:rPr>
              <w:t>enetic</w:t>
            </w:r>
            <w:r w:rsidR="004E53B0" w:rsidRPr="00EB1E82">
              <w:rPr>
                <w:sz w:val="22"/>
                <w:szCs w:val="22"/>
              </w:rPr>
              <w:t xml:space="preserve"> samples from trappers throughout Canadian provinces.</w:t>
            </w:r>
          </w:p>
        </w:tc>
      </w:tr>
      <w:tr w:rsidR="00DA1EE4" w:rsidRPr="00EB1E82" w14:paraId="2B5498B7" w14:textId="77777777" w:rsidTr="008037BF">
        <w:trPr>
          <w:trHeight w:val="477"/>
        </w:trPr>
        <w:tc>
          <w:tcPr>
            <w:tcW w:w="1350" w:type="dxa"/>
          </w:tcPr>
          <w:p w14:paraId="76D5715E" w14:textId="25DE77DF" w:rsidR="00776419" w:rsidRPr="00EB1E82" w:rsidRDefault="007F7FD9" w:rsidP="008961C1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Dec</w:t>
            </w:r>
            <w:r w:rsidR="00776419" w:rsidRPr="00EB1E82">
              <w:rPr>
                <w:sz w:val="22"/>
                <w:szCs w:val="22"/>
              </w:rPr>
              <w:t xml:space="preserve"> 2020</w:t>
            </w:r>
          </w:p>
        </w:tc>
        <w:tc>
          <w:tcPr>
            <w:tcW w:w="9450" w:type="dxa"/>
          </w:tcPr>
          <w:p w14:paraId="756B2AC4" w14:textId="693EDA42" w:rsidR="00776419" w:rsidRPr="00EB1E82" w:rsidRDefault="004E53B0" w:rsidP="00776419">
            <w:pPr>
              <w:rPr>
                <w:b/>
                <w:i/>
                <w:sz w:val="22"/>
                <w:szCs w:val="22"/>
              </w:rPr>
            </w:pPr>
            <w:r w:rsidRPr="009A6F3B">
              <w:rPr>
                <w:b/>
                <w:bCs/>
                <w:sz w:val="22"/>
                <w:szCs w:val="22"/>
              </w:rPr>
              <w:t>Preckler-Quisquater S.</w:t>
            </w:r>
            <w:r w:rsidRPr="00EB1E82">
              <w:rPr>
                <w:sz w:val="22"/>
                <w:szCs w:val="22"/>
              </w:rPr>
              <w:t xml:space="preserve"> (2020) </w:t>
            </w:r>
            <w:r w:rsidR="00776419" w:rsidRPr="00EB1E82">
              <w:rPr>
                <w:rStyle w:val="Strong"/>
                <w:b w:val="0"/>
                <w:i/>
                <w:sz w:val="22"/>
                <w:szCs w:val="22"/>
              </w:rPr>
              <w:t xml:space="preserve">Peaks, Valleys, and Farms: Insights into the complex heritage of </w:t>
            </w:r>
            <w:r w:rsidR="00331BB5" w:rsidRPr="00EB1E82">
              <w:rPr>
                <w:rStyle w:val="Strong"/>
                <w:b w:val="0"/>
                <w:i/>
                <w:sz w:val="22"/>
                <w:szCs w:val="22"/>
              </w:rPr>
              <w:t>w</w:t>
            </w:r>
            <w:r w:rsidR="00776419" w:rsidRPr="00EB1E82">
              <w:rPr>
                <w:rStyle w:val="Strong"/>
                <w:b w:val="0"/>
                <w:i/>
                <w:sz w:val="22"/>
                <w:szCs w:val="22"/>
              </w:rPr>
              <w:t>estern red foxes</w:t>
            </w:r>
            <w:r w:rsidRPr="00EB1E82">
              <w:rPr>
                <w:rStyle w:val="Strong"/>
                <w:b w:val="0"/>
                <w:i/>
                <w:sz w:val="22"/>
                <w:szCs w:val="22"/>
              </w:rPr>
              <w:t>.</w:t>
            </w:r>
            <w:r w:rsidRPr="00EB1E82">
              <w:rPr>
                <w:rStyle w:val="Strong"/>
                <w:i/>
                <w:sz w:val="22"/>
                <w:szCs w:val="22"/>
              </w:rPr>
              <w:t xml:space="preserve"> </w:t>
            </w:r>
            <w:r w:rsidRPr="00EB1E82">
              <w:rPr>
                <w:sz w:val="22"/>
                <w:szCs w:val="22"/>
              </w:rPr>
              <w:t xml:space="preserve">Yolo Basin Foundation Flyway Nights Speaker Series, </w:t>
            </w:r>
            <w:r w:rsidRPr="009A6F3B">
              <w:rPr>
                <w:b/>
                <w:bCs/>
                <w:sz w:val="22"/>
                <w:szCs w:val="22"/>
              </w:rPr>
              <w:t>Invited Speaker</w:t>
            </w:r>
            <w:r w:rsidRPr="00EB1E82">
              <w:rPr>
                <w:sz w:val="22"/>
                <w:szCs w:val="22"/>
              </w:rPr>
              <w:t>.</w:t>
            </w:r>
          </w:p>
        </w:tc>
      </w:tr>
      <w:tr w:rsidR="00DA1EE4" w:rsidRPr="00EB1E82" w14:paraId="7D0A411D" w14:textId="77777777" w:rsidTr="008037BF">
        <w:trPr>
          <w:trHeight w:val="477"/>
        </w:trPr>
        <w:tc>
          <w:tcPr>
            <w:tcW w:w="1350" w:type="dxa"/>
          </w:tcPr>
          <w:p w14:paraId="3B9E743A" w14:textId="58B13060" w:rsidR="00776419" w:rsidRPr="00EB1E82" w:rsidRDefault="00947319" w:rsidP="008961C1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2017</w:t>
            </w:r>
            <w:r w:rsidR="00594E7D" w:rsidRPr="00EB1E82">
              <w:rPr>
                <w:sz w:val="22"/>
                <w:szCs w:val="22"/>
              </w:rPr>
              <w:t xml:space="preserve"> – </w:t>
            </w:r>
            <w:r w:rsidRPr="00EB1E82">
              <w:rPr>
                <w:sz w:val="22"/>
                <w:szCs w:val="22"/>
              </w:rPr>
              <w:t>20</w:t>
            </w:r>
            <w:r w:rsidR="007F7FD9" w:rsidRPr="00EB1E82">
              <w:rPr>
                <w:sz w:val="22"/>
                <w:szCs w:val="22"/>
              </w:rPr>
              <w:t>2</w:t>
            </w:r>
            <w:r w:rsidR="0075543F" w:rsidRPr="00EB1E82">
              <w:rPr>
                <w:sz w:val="22"/>
                <w:szCs w:val="22"/>
              </w:rPr>
              <w:t>2</w:t>
            </w:r>
          </w:p>
        </w:tc>
        <w:tc>
          <w:tcPr>
            <w:tcW w:w="9450" w:type="dxa"/>
          </w:tcPr>
          <w:p w14:paraId="48DDB8E0" w14:textId="087962E4" w:rsidR="00947319" w:rsidRPr="00EB1E82" w:rsidRDefault="00776419" w:rsidP="00947319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 xml:space="preserve">UC Davis Girls Outdoor Adventure </w:t>
            </w:r>
            <w:r w:rsidR="00D8627B" w:rsidRPr="00EB1E82">
              <w:rPr>
                <w:sz w:val="22"/>
                <w:szCs w:val="22"/>
              </w:rPr>
              <w:t>in</w:t>
            </w:r>
            <w:r w:rsidRPr="00EB1E82">
              <w:rPr>
                <w:sz w:val="22"/>
                <w:szCs w:val="22"/>
              </w:rPr>
              <w:t xml:space="preserve"> Leadership and Science (GOALS)</w:t>
            </w:r>
            <w:r w:rsidR="009A6F3B">
              <w:rPr>
                <w:sz w:val="22"/>
                <w:szCs w:val="22"/>
              </w:rPr>
              <w:t xml:space="preserve">. </w:t>
            </w:r>
            <w:r w:rsidR="009A6F3B" w:rsidRPr="009A6F3B">
              <w:rPr>
                <w:b/>
                <w:bCs/>
                <w:sz w:val="22"/>
                <w:szCs w:val="22"/>
              </w:rPr>
              <w:t>F</w:t>
            </w:r>
            <w:r w:rsidRPr="009A6F3B">
              <w:rPr>
                <w:b/>
                <w:bCs/>
                <w:sz w:val="22"/>
                <w:szCs w:val="22"/>
              </w:rPr>
              <w:t>ounding member</w:t>
            </w:r>
            <w:r w:rsidR="009A6F3B">
              <w:rPr>
                <w:sz w:val="22"/>
                <w:szCs w:val="22"/>
              </w:rPr>
              <w:t>. D</w:t>
            </w:r>
            <w:r w:rsidR="00947319" w:rsidRPr="00EB1E82">
              <w:rPr>
                <w:sz w:val="22"/>
                <w:szCs w:val="22"/>
              </w:rPr>
              <w:t>evelop</w:t>
            </w:r>
            <w:r w:rsidR="009A6F3B">
              <w:rPr>
                <w:sz w:val="22"/>
                <w:szCs w:val="22"/>
              </w:rPr>
              <w:t>ed</w:t>
            </w:r>
            <w:r w:rsidR="00947319" w:rsidRPr="00EB1E82">
              <w:rPr>
                <w:sz w:val="22"/>
                <w:szCs w:val="22"/>
              </w:rPr>
              <w:t xml:space="preserve"> a </w:t>
            </w:r>
            <w:r w:rsidR="00947319" w:rsidRPr="00EB1E82">
              <w:rPr>
                <w:sz w:val="22"/>
                <w:szCs w:val="22"/>
                <w:shd w:val="clear" w:color="auto" w:fill="FFFFFF"/>
              </w:rPr>
              <w:t>free</w:t>
            </w:r>
            <w:r w:rsidR="006E490F" w:rsidRPr="00EB1E82">
              <w:rPr>
                <w:sz w:val="22"/>
                <w:szCs w:val="22"/>
                <w:shd w:val="clear" w:color="auto" w:fill="FFFFFF"/>
              </w:rPr>
              <w:t>,</w:t>
            </w:r>
            <w:r w:rsidR="00947319" w:rsidRPr="00EB1E82">
              <w:rPr>
                <w:sz w:val="22"/>
                <w:szCs w:val="22"/>
                <w:shd w:val="clear" w:color="auto" w:fill="FFFFFF"/>
              </w:rPr>
              <w:t xml:space="preserve"> </w:t>
            </w:r>
            <w:r w:rsidR="006E490F" w:rsidRPr="00EB1E82">
              <w:rPr>
                <w:sz w:val="22"/>
                <w:szCs w:val="22"/>
                <w:shd w:val="clear" w:color="auto" w:fill="FFFFFF"/>
              </w:rPr>
              <w:t xml:space="preserve">immersive </w:t>
            </w:r>
            <w:r w:rsidR="00947319" w:rsidRPr="00EB1E82">
              <w:rPr>
                <w:sz w:val="22"/>
                <w:szCs w:val="22"/>
                <w:shd w:val="clear" w:color="auto" w:fill="FFFFFF"/>
              </w:rPr>
              <w:t>summer science program for high school girls and gender-expansive youth</w:t>
            </w:r>
            <w:r w:rsidR="006E490F" w:rsidRPr="00EB1E82">
              <w:rPr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DA1EE4" w:rsidRPr="00EB1E82" w14:paraId="102CE111" w14:textId="77777777" w:rsidTr="008037BF">
        <w:trPr>
          <w:trHeight w:val="594"/>
        </w:trPr>
        <w:tc>
          <w:tcPr>
            <w:tcW w:w="1350" w:type="dxa"/>
          </w:tcPr>
          <w:p w14:paraId="031146EF" w14:textId="2A500C18" w:rsidR="00947319" w:rsidRPr="00EB1E82" w:rsidRDefault="00947319" w:rsidP="008961C1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Apr 2016</w:t>
            </w:r>
          </w:p>
        </w:tc>
        <w:tc>
          <w:tcPr>
            <w:tcW w:w="9450" w:type="dxa"/>
          </w:tcPr>
          <w:p w14:paraId="48DAE26A" w14:textId="151E525B" w:rsidR="00947319" w:rsidRPr="00EB1E82" w:rsidRDefault="004E53B0" w:rsidP="008961C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9A6F3B">
              <w:rPr>
                <w:b/>
                <w:bCs/>
                <w:sz w:val="22"/>
                <w:szCs w:val="22"/>
              </w:rPr>
              <w:t>Preckler-Quisquater S.</w:t>
            </w:r>
            <w:r w:rsidRPr="00EB1E82">
              <w:rPr>
                <w:sz w:val="22"/>
                <w:szCs w:val="22"/>
              </w:rPr>
              <w:t xml:space="preserve"> (2021) </w:t>
            </w:r>
            <w:r w:rsidR="00947319" w:rsidRPr="00EB1E82">
              <w:rPr>
                <w:bCs/>
                <w:i/>
                <w:sz w:val="22"/>
                <w:szCs w:val="22"/>
              </w:rPr>
              <w:t>C</w:t>
            </w:r>
            <w:r w:rsidR="00947319" w:rsidRPr="00EB1E82">
              <w:rPr>
                <w:i/>
                <w:sz w:val="22"/>
                <w:szCs w:val="22"/>
              </w:rPr>
              <w:t xml:space="preserve">urrent status of the Sacramento Valley </w:t>
            </w:r>
            <w:r w:rsidR="001C28CC" w:rsidRPr="00EB1E82">
              <w:rPr>
                <w:i/>
                <w:sz w:val="22"/>
                <w:szCs w:val="22"/>
              </w:rPr>
              <w:t>r</w:t>
            </w:r>
            <w:r w:rsidR="00947319" w:rsidRPr="00EB1E82">
              <w:rPr>
                <w:i/>
                <w:sz w:val="22"/>
                <w:szCs w:val="22"/>
              </w:rPr>
              <w:t xml:space="preserve">ed </w:t>
            </w:r>
            <w:r w:rsidR="001C28CC" w:rsidRPr="00EB1E82">
              <w:rPr>
                <w:i/>
                <w:sz w:val="22"/>
                <w:szCs w:val="22"/>
              </w:rPr>
              <w:t>f</w:t>
            </w:r>
            <w:r w:rsidR="00947319" w:rsidRPr="00EB1E82">
              <w:rPr>
                <w:i/>
                <w:sz w:val="22"/>
                <w:szCs w:val="22"/>
              </w:rPr>
              <w:t xml:space="preserve">ox </w:t>
            </w:r>
            <w:proofErr w:type="gramStart"/>
            <w:r w:rsidR="00947319" w:rsidRPr="00EB1E82">
              <w:rPr>
                <w:i/>
                <w:sz w:val="22"/>
                <w:szCs w:val="22"/>
              </w:rPr>
              <w:t>in light of</w:t>
            </w:r>
            <w:proofErr w:type="gramEnd"/>
            <w:r w:rsidR="00947319" w:rsidRPr="00EB1E82">
              <w:rPr>
                <w:i/>
                <w:sz w:val="22"/>
                <w:szCs w:val="22"/>
              </w:rPr>
              <w:t xml:space="preserve"> a proposed RV Campsite development at a sensitive denning site.</w:t>
            </w:r>
            <w:r w:rsidR="00947319" w:rsidRPr="00EB1E82">
              <w:rPr>
                <w:sz w:val="22"/>
                <w:szCs w:val="22"/>
              </w:rPr>
              <w:t xml:space="preserve"> </w:t>
            </w:r>
            <w:r w:rsidR="009A6F3B">
              <w:rPr>
                <w:bCs/>
                <w:sz w:val="22"/>
                <w:szCs w:val="22"/>
              </w:rPr>
              <w:t>CA</w:t>
            </w:r>
            <w:r w:rsidRPr="00EB1E82">
              <w:rPr>
                <w:bCs/>
                <w:sz w:val="22"/>
                <w:szCs w:val="22"/>
              </w:rPr>
              <w:t xml:space="preserve"> State Parks Commission</w:t>
            </w:r>
            <w:r w:rsidR="001C28CC" w:rsidRPr="00EB1E82">
              <w:rPr>
                <w:bCs/>
                <w:sz w:val="22"/>
                <w:szCs w:val="22"/>
              </w:rPr>
              <w:t>.</w:t>
            </w:r>
            <w:r w:rsidRPr="00EB1E82">
              <w:rPr>
                <w:bCs/>
                <w:sz w:val="22"/>
                <w:szCs w:val="22"/>
              </w:rPr>
              <w:t xml:space="preserve"> </w:t>
            </w:r>
            <w:r w:rsidRPr="00427665">
              <w:rPr>
                <w:b/>
                <w:sz w:val="22"/>
                <w:szCs w:val="22"/>
              </w:rPr>
              <w:t>Invited Speaker</w:t>
            </w:r>
            <w:r w:rsidRPr="00EB1E82">
              <w:rPr>
                <w:bCs/>
                <w:sz w:val="22"/>
                <w:szCs w:val="22"/>
              </w:rPr>
              <w:t>.</w:t>
            </w:r>
          </w:p>
        </w:tc>
      </w:tr>
    </w:tbl>
    <w:p w14:paraId="3AC99DE8" w14:textId="77777777" w:rsidR="008560AC" w:rsidRPr="00EB1E82" w:rsidRDefault="008560AC" w:rsidP="00DC455E">
      <w:pPr>
        <w:rPr>
          <w:b/>
          <w:sz w:val="22"/>
          <w:szCs w:val="22"/>
          <w:u w:val="single"/>
        </w:rPr>
      </w:pPr>
    </w:p>
    <w:p w14:paraId="25C73ECE" w14:textId="4C9EDFDC" w:rsidR="0005523C" w:rsidRPr="00EB1E82" w:rsidRDefault="00464B2F" w:rsidP="00DC455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PRIOR FIELD &amp; LAB</w:t>
      </w:r>
      <w:r w:rsidR="00446623" w:rsidRPr="00EB1E82">
        <w:rPr>
          <w:b/>
          <w:sz w:val="22"/>
          <w:szCs w:val="22"/>
          <w:u w:val="single"/>
        </w:rPr>
        <w:t xml:space="preserve"> EXPERIENC</w:t>
      </w:r>
      <w:r w:rsidR="00DF4E7D" w:rsidRPr="00EB1E82">
        <w:rPr>
          <w:b/>
          <w:sz w:val="22"/>
          <w:szCs w:val="22"/>
          <w:u w:val="single"/>
        </w:rPr>
        <w:t>E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9450"/>
      </w:tblGrid>
      <w:tr w:rsidR="00464B2F" w:rsidRPr="00EB1E82" w14:paraId="1ADCB8DA" w14:textId="77777777" w:rsidTr="008037BF">
        <w:trPr>
          <w:trHeight w:val="576"/>
        </w:trPr>
        <w:tc>
          <w:tcPr>
            <w:tcW w:w="1350" w:type="dxa"/>
          </w:tcPr>
          <w:p w14:paraId="1BA07D68" w14:textId="1814AEFB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Jun 2015 – Aug 2016</w:t>
            </w:r>
          </w:p>
        </w:tc>
        <w:tc>
          <w:tcPr>
            <w:tcW w:w="9450" w:type="dxa"/>
          </w:tcPr>
          <w:p w14:paraId="76F7C8BC" w14:textId="749240F5" w:rsidR="00464B2F" w:rsidRPr="005F1588" w:rsidRDefault="00464B2F" w:rsidP="0098391C">
            <w:pPr>
              <w:rPr>
                <w:rFonts w:ascii="Times" w:hAnsi="Times"/>
                <w:color w:val="000000" w:themeColor="text1"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Field Technician</w:t>
            </w:r>
            <w:r w:rsidRPr="008C4E8D">
              <w:rPr>
                <w:b/>
                <w:bCs/>
                <w:sz w:val="22"/>
                <w:szCs w:val="22"/>
              </w:rPr>
              <w:t xml:space="preserve">. </w:t>
            </w:r>
            <w:r w:rsidRPr="00EB1E82">
              <w:rPr>
                <w:sz w:val="22"/>
                <w:szCs w:val="22"/>
              </w:rPr>
              <w:t xml:space="preserve">Sacramento Valley red fox project. UC Davis – California Department of Fish and Wildlife. P.I Sacks BN. Davis, CA. </w:t>
            </w:r>
          </w:p>
        </w:tc>
      </w:tr>
      <w:tr w:rsidR="00464B2F" w:rsidRPr="00EB1E82" w14:paraId="5C1DDEDD" w14:textId="77777777" w:rsidTr="008037BF">
        <w:trPr>
          <w:trHeight w:val="576"/>
        </w:trPr>
        <w:tc>
          <w:tcPr>
            <w:tcW w:w="1350" w:type="dxa"/>
          </w:tcPr>
          <w:p w14:paraId="30B4DCB7" w14:textId="1D1D811B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Nov 2013 – May 2015</w:t>
            </w:r>
          </w:p>
        </w:tc>
        <w:tc>
          <w:tcPr>
            <w:tcW w:w="9450" w:type="dxa"/>
          </w:tcPr>
          <w:p w14:paraId="25843625" w14:textId="543B5CA9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Biological Science Technician.</w:t>
            </w:r>
            <w:r w:rsidRPr="00EB1E82">
              <w:rPr>
                <w:sz w:val="22"/>
                <w:szCs w:val="22"/>
              </w:rPr>
              <w:t xml:space="preserve"> Fisher Research Project, Pacific Southwest Research Station, US Forest Service. P.I. Thompson C. Oakhurst, CA.</w:t>
            </w:r>
          </w:p>
        </w:tc>
      </w:tr>
      <w:tr w:rsidR="00464B2F" w:rsidRPr="00EB1E82" w14:paraId="66CB4976" w14:textId="77777777" w:rsidTr="008037BF">
        <w:trPr>
          <w:trHeight w:val="540"/>
        </w:trPr>
        <w:tc>
          <w:tcPr>
            <w:tcW w:w="1350" w:type="dxa"/>
          </w:tcPr>
          <w:p w14:paraId="00FBB1AF" w14:textId="3B464EB0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Apr 2013 – Nov 2013</w:t>
            </w:r>
          </w:p>
        </w:tc>
        <w:tc>
          <w:tcPr>
            <w:tcW w:w="9450" w:type="dxa"/>
          </w:tcPr>
          <w:p w14:paraId="52DC418B" w14:textId="6BA459C0" w:rsidR="00464B2F" w:rsidRPr="00EB1E82" w:rsidRDefault="00464B2F" w:rsidP="0098391C">
            <w:pPr>
              <w:rPr>
                <w:b/>
                <w:i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Biological Science Technician.</w:t>
            </w:r>
            <w:r w:rsidRPr="00EB1E82">
              <w:rPr>
                <w:sz w:val="22"/>
                <w:szCs w:val="22"/>
              </w:rPr>
              <w:t xml:space="preserve"> Sierra Nevada Adaptive Management Project – Pacific Fisher Monitoring, UC Berkeley. P.I. Roller G. Oakhurst, CA.</w:t>
            </w:r>
          </w:p>
        </w:tc>
      </w:tr>
      <w:tr w:rsidR="00464B2F" w:rsidRPr="00EB1E82" w14:paraId="6084587B" w14:textId="77777777" w:rsidTr="008037BF">
        <w:trPr>
          <w:trHeight w:val="540"/>
        </w:trPr>
        <w:tc>
          <w:tcPr>
            <w:tcW w:w="1350" w:type="dxa"/>
          </w:tcPr>
          <w:p w14:paraId="1FCE229D" w14:textId="6CB13BF1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Jan 2012 – Mar 2013</w:t>
            </w:r>
          </w:p>
        </w:tc>
        <w:tc>
          <w:tcPr>
            <w:tcW w:w="9450" w:type="dxa"/>
          </w:tcPr>
          <w:p w14:paraId="4212A658" w14:textId="7725E68D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>Field Technician</w:t>
            </w:r>
            <w:r w:rsidRPr="008C4E8D">
              <w:rPr>
                <w:b/>
                <w:bCs/>
                <w:sz w:val="22"/>
                <w:szCs w:val="22"/>
              </w:rPr>
              <w:t>.</w:t>
            </w:r>
            <w:r w:rsidRPr="00EB1E82">
              <w:rPr>
                <w:sz w:val="22"/>
                <w:szCs w:val="22"/>
              </w:rPr>
              <w:t xml:space="preserve"> Mendocino Deer and Mountain Lion Project. UC Davis – California Department of Fish and Wildlife. P.I. Forrester T. Mendocino National Forest, CA.</w:t>
            </w:r>
          </w:p>
        </w:tc>
      </w:tr>
      <w:tr w:rsidR="00464B2F" w:rsidRPr="00EB1E82" w14:paraId="18F8BD06" w14:textId="77777777" w:rsidTr="008037BF">
        <w:trPr>
          <w:trHeight w:val="540"/>
        </w:trPr>
        <w:tc>
          <w:tcPr>
            <w:tcW w:w="1350" w:type="dxa"/>
          </w:tcPr>
          <w:p w14:paraId="0A1390DE" w14:textId="25978159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Sep 2010 – Aug 2011</w:t>
            </w:r>
          </w:p>
        </w:tc>
        <w:tc>
          <w:tcPr>
            <w:tcW w:w="9450" w:type="dxa"/>
          </w:tcPr>
          <w:p w14:paraId="2BA94CEC" w14:textId="7219577A" w:rsidR="00464B2F" w:rsidRPr="00EB1E82" w:rsidRDefault="00464B2F" w:rsidP="0098391C">
            <w:pPr>
              <w:rPr>
                <w:b/>
                <w:bCs/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 xml:space="preserve">Research Intern. </w:t>
            </w:r>
            <w:r w:rsidRPr="00EB1E82">
              <w:rPr>
                <w:sz w:val="22"/>
                <w:szCs w:val="22"/>
              </w:rPr>
              <w:t xml:space="preserve">Giraffe Research Project. UC Davis – Kenya Wildlife Service. P.I. </w:t>
            </w:r>
            <w:proofErr w:type="spellStart"/>
            <w:r w:rsidRPr="00EB1E82">
              <w:rPr>
                <w:sz w:val="22"/>
                <w:szCs w:val="22"/>
              </w:rPr>
              <w:t>Vanderwaal</w:t>
            </w:r>
            <w:proofErr w:type="spellEnd"/>
            <w:r w:rsidRPr="00EB1E82">
              <w:rPr>
                <w:sz w:val="22"/>
                <w:szCs w:val="22"/>
              </w:rPr>
              <w:t xml:space="preserve"> K. Davis, CA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 w:rsidRPr="00EB1E82">
              <w:rPr>
                <w:sz w:val="22"/>
                <w:szCs w:val="22"/>
              </w:rPr>
              <w:t>Ol</w:t>
            </w:r>
            <w:proofErr w:type="spellEnd"/>
            <w:r w:rsidRPr="00EB1E82">
              <w:rPr>
                <w:sz w:val="22"/>
                <w:szCs w:val="22"/>
              </w:rPr>
              <w:t xml:space="preserve">’ Pejeta Nature Conservancy, </w:t>
            </w:r>
            <w:proofErr w:type="spellStart"/>
            <w:r w:rsidRPr="00EB1E82">
              <w:rPr>
                <w:sz w:val="22"/>
                <w:szCs w:val="22"/>
              </w:rPr>
              <w:t>Nanyuki</w:t>
            </w:r>
            <w:proofErr w:type="spellEnd"/>
            <w:r w:rsidRPr="00EB1E82">
              <w:rPr>
                <w:sz w:val="22"/>
                <w:szCs w:val="22"/>
              </w:rPr>
              <w:t>, Kenya.</w:t>
            </w:r>
          </w:p>
        </w:tc>
      </w:tr>
      <w:tr w:rsidR="00464B2F" w:rsidRPr="00EB1E82" w14:paraId="4EA87C78" w14:textId="77777777" w:rsidTr="008037BF">
        <w:trPr>
          <w:trHeight w:val="594"/>
        </w:trPr>
        <w:tc>
          <w:tcPr>
            <w:tcW w:w="1350" w:type="dxa"/>
          </w:tcPr>
          <w:p w14:paraId="504350B5" w14:textId="4A2F6CD0" w:rsidR="00464B2F" w:rsidRPr="00EB1E82" w:rsidRDefault="00464B2F" w:rsidP="0098391C">
            <w:pPr>
              <w:rPr>
                <w:sz w:val="22"/>
                <w:szCs w:val="22"/>
              </w:rPr>
            </w:pPr>
            <w:r w:rsidRPr="00EB1E82">
              <w:rPr>
                <w:sz w:val="22"/>
                <w:szCs w:val="22"/>
              </w:rPr>
              <w:t>Dec 2010 – Jun 2011</w:t>
            </w:r>
          </w:p>
        </w:tc>
        <w:tc>
          <w:tcPr>
            <w:tcW w:w="9450" w:type="dxa"/>
          </w:tcPr>
          <w:p w14:paraId="417C0A6B" w14:textId="5B2E62CD" w:rsidR="00464B2F" w:rsidRPr="00EB1E82" w:rsidRDefault="00464B2F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  <w:r w:rsidRPr="00EB1E82">
              <w:rPr>
                <w:b/>
                <w:bCs/>
                <w:sz w:val="22"/>
                <w:szCs w:val="22"/>
              </w:rPr>
              <w:t xml:space="preserve">Research Intern. </w:t>
            </w:r>
            <w:r w:rsidRPr="00EB1E82">
              <w:rPr>
                <w:sz w:val="22"/>
                <w:szCs w:val="22"/>
              </w:rPr>
              <w:t>Chimpanzee Research Project. UC Davis. P.I. Sharpe N. Oakland Zoo, Oakland, CA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 w:rsidRPr="00EB1E82">
              <w:rPr>
                <w:sz w:val="22"/>
                <w:szCs w:val="22"/>
              </w:rPr>
              <w:t>Ol</w:t>
            </w:r>
            <w:proofErr w:type="spellEnd"/>
            <w:r w:rsidRPr="00EB1E82">
              <w:rPr>
                <w:sz w:val="22"/>
                <w:szCs w:val="22"/>
              </w:rPr>
              <w:t xml:space="preserve">’ Pejeta Nature Conservancy, </w:t>
            </w:r>
            <w:proofErr w:type="spellStart"/>
            <w:r w:rsidRPr="00EB1E82">
              <w:rPr>
                <w:sz w:val="22"/>
                <w:szCs w:val="22"/>
              </w:rPr>
              <w:t>Nanyuki</w:t>
            </w:r>
            <w:proofErr w:type="spellEnd"/>
            <w:r w:rsidRPr="00EB1E82">
              <w:rPr>
                <w:sz w:val="22"/>
                <w:szCs w:val="22"/>
              </w:rPr>
              <w:t>, Kenya.</w:t>
            </w:r>
          </w:p>
        </w:tc>
      </w:tr>
      <w:tr w:rsidR="00464B2F" w:rsidRPr="00EB1E82" w14:paraId="5403373C" w14:textId="77777777" w:rsidTr="008037BF">
        <w:trPr>
          <w:trHeight w:val="594"/>
        </w:trPr>
        <w:tc>
          <w:tcPr>
            <w:tcW w:w="1350" w:type="dxa"/>
          </w:tcPr>
          <w:p w14:paraId="7710044B" w14:textId="5FDAF84B" w:rsidR="00464B2F" w:rsidRPr="00EB1E82" w:rsidRDefault="00464B2F" w:rsidP="0098391C">
            <w:pPr>
              <w:rPr>
                <w:sz w:val="22"/>
                <w:szCs w:val="22"/>
              </w:rPr>
            </w:pPr>
          </w:p>
        </w:tc>
        <w:tc>
          <w:tcPr>
            <w:tcW w:w="9450" w:type="dxa"/>
          </w:tcPr>
          <w:p w14:paraId="3C81A0D1" w14:textId="6442559B" w:rsidR="00464B2F" w:rsidRPr="00EB1E82" w:rsidRDefault="00464B2F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sz w:val="22"/>
                <w:szCs w:val="22"/>
              </w:rPr>
            </w:pPr>
          </w:p>
        </w:tc>
      </w:tr>
      <w:tr w:rsidR="00464B2F" w:rsidRPr="00EB1E82" w14:paraId="25571865" w14:textId="77777777" w:rsidTr="008037BF">
        <w:trPr>
          <w:trHeight w:val="594"/>
        </w:trPr>
        <w:tc>
          <w:tcPr>
            <w:tcW w:w="1350" w:type="dxa"/>
          </w:tcPr>
          <w:p w14:paraId="3254B014" w14:textId="7CA3751D" w:rsidR="00464B2F" w:rsidRPr="00EB1E82" w:rsidRDefault="00464B2F" w:rsidP="0098391C">
            <w:pPr>
              <w:rPr>
                <w:sz w:val="22"/>
                <w:szCs w:val="22"/>
              </w:rPr>
            </w:pPr>
          </w:p>
        </w:tc>
        <w:tc>
          <w:tcPr>
            <w:tcW w:w="9450" w:type="dxa"/>
          </w:tcPr>
          <w:p w14:paraId="75F3CEF2" w14:textId="6E743F0B" w:rsidR="00464B2F" w:rsidRPr="00EB1E82" w:rsidRDefault="00464B2F" w:rsidP="0098391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120"/>
              <w:contextualSpacing/>
              <w:rPr>
                <w:b/>
                <w:bCs/>
                <w:sz w:val="22"/>
                <w:szCs w:val="22"/>
              </w:rPr>
            </w:pPr>
          </w:p>
        </w:tc>
      </w:tr>
    </w:tbl>
    <w:p w14:paraId="685C7711" w14:textId="77777777" w:rsidR="00DC1D64" w:rsidRPr="00EB1E82" w:rsidRDefault="00DC1D64" w:rsidP="00DC455E">
      <w:pPr>
        <w:rPr>
          <w:b/>
          <w:sz w:val="22"/>
          <w:szCs w:val="22"/>
          <w:u w:val="single"/>
        </w:rPr>
      </w:pPr>
    </w:p>
    <w:sectPr w:rsidR="00DC1D64" w:rsidRPr="00EB1E82" w:rsidSect="00DC1D64">
      <w:footerReference w:type="default" r:id="rId15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DE36" w14:textId="77777777" w:rsidR="003E4727" w:rsidRDefault="003E4727" w:rsidP="007307A7">
      <w:r>
        <w:separator/>
      </w:r>
    </w:p>
  </w:endnote>
  <w:endnote w:type="continuationSeparator" w:id="0">
    <w:p w14:paraId="5E06E02B" w14:textId="77777777" w:rsidR="003E4727" w:rsidRDefault="003E4727" w:rsidP="0073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3B3B" w14:textId="4D75EFBF" w:rsidR="00DC1D64" w:rsidRPr="006E6F30" w:rsidRDefault="006E6F30" w:rsidP="006E6F30">
    <w:pPr>
      <w:spacing w:before="100" w:beforeAutospacing="1" w:after="100" w:afterAutospacing="1"/>
      <w:rPr>
        <w:color w:val="000000" w:themeColor="text1"/>
        <w:sz w:val="21"/>
        <w:szCs w:val="21"/>
      </w:rPr>
    </w:pPr>
    <w:r w:rsidRPr="006E6F30">
      <w:rPr>
        <w:sz w:val="21"/>
        <w:szCs w:val="21"/>
      </w:rPr>
      <w:t xml:space="preserve">Last updated on </w:t>
    </w:r>
    <w:r w:rsidR="00113673">
      <w:rPr>
        <w:sz w:val="21"/>
        <w:szCs w:val="21"/>
      </w:rPr>
      <w:t>January</w:t>
    </w:r>
    <w:r w:rsidRPr="006E6F30">
      <w:rPr>
        <w:sz w:val="21"/>
        <w:szCs w:val="21"/>
      </w:rPr>
      <w:t xml:space="preserve"> </w:t>
    </w:r>
    <w:r w:rsidR="00113673">
      <w:rPr>
        <w:sz w:val="21"/>
        <w:szCs w:val="21"/>
      </w:rPr>
      <w:t>17</w:t>
    </w:r>
    <w:r w:rsidRPr="006E6F30">
      <w:rPr>
        <w:sz w:val="21"/>
        <w:szCs w:val="21"/>
      </w:rPr>
      <w:t xml:space="preserve">, </w:t>
    </w:r>
    <w:proofErr w:type="gramStart"/>
    <w:r w:rsidRPr="006E6F30">
      <w:rPr>
        <w:color w:val="000000" w:themeColor="text1"/>
        <w:sz w:val="21"/>
        <w:szCs w:val="21"/>
      </w:rPr>
      <w:t>202</w:t>
    </w:r>
    <w:r w:rsidR="00113673">
      <w:rPr>
        <w:color w:val="000000" w:themeColor="text1"/>
        <w:sz w:val="21"/>
        <w:szCs w:val="21"/>
      </w:rPr>
      <w:t>3</w:t>
    </w:r>
    <w:proofErr w:type="gramEnd"/>
    <w:r w:rsidRPr="006E6F30">
      <w:rPr>
        <w:color w:val="000000" w:themeColor="text1"/>
        <w:sz w:val="21"/>
        <w:szCs w:val="21"/>
      </w:rPr>
      <w:t xml:space="preserve">                                                                                                                             </w:t>
    </w:r>
    <w:r>
      <w:rPr>
        <w:color w:val="000000" w:themeColor="text1"/>
        <w:sz w:val="21"/>
        <w:szCs w:val="21"/>
      </w:rPr>
      <w:t xml:space="preserve">   </w:t>
    </w:r>
    <w:r w:rsidRPr="006E6F30">
      <w:rPr>
        <w:color w:val="000000" w:themeColor="text1"/>
        <w:sz w:val="21"/>
        <w:szCs w:val="21"/>
      </w:rPr>
      <w:t xml:space="preserve">     </w:t>
    </w:r>
    <w:r>
      <w:rPr>
        <w:color w:val="000000" w:themeColor="text1"/>
        <w:sz w:val="21"/>
        <w:szCs w:val="21"/>
      </w:rPr>
      <w:t>P</w:t>
    </w:r>
    <w:r w:rsidRPr="006E6F30">
      <w:rPr>
        <w:color w:val="000000" w:themeColor="text1"/>
        <w:sz w:val="21"/>
        <w:szCs w:val="21"/>
      </w:rPr>
      <w:t xml:space="preserve">age </w:t>
    </w:r>
    <w:r w:rsidRPr="006E6F30">
      <w:rPr>
        <w:color w:val="000000" w:themeColor="text1"/>
        <w:sz w:val="21"/>
        <w:szCs w:val="21"/>
      </w:rPr>
      <w:fldChar w:fldCharType="begin"/>
    </w:r>
    <w:r w:rsidRPr="006E6F30">
      <w:rPr>
        <w:color w:val="000000" w:themeColor="text1"/>
        <w:sz w:val="21"/>
        <w:szCs w:val="21"/>
      </w:rPr>
      <w:instrText xml:space="preserve"> PAGE  \* Arabic </w:instrText>
    </w:r>
    <w:r w:rsidRPr="006E6F30">
      <w:rPr>
        <w:color w:val="000000" w:themeColor="text1"/>
        <w:sz w:val="21"/>
        <w:szCs w:val="21"/>
      </w:rPr>
      <w:fldChar w:fldCharType="separate"/>
    </w:r>
    <w:r w:rsidRPr="006E6F30">
      <w:rPr>
        <w:noProof/>
        <w:color w:val="000000" w:themeColor="text1"/>
        <w:sz w:val="21"/>
        <w:szCs w:val="21"/>
      </w:rPr>
      <w:t>1</w:t>
    </w:r>
    <w:r w:rsidRPr="006E6F30">
      <w:rPr>
        <w:color w:val="000000" w:themeColor="text1"/>
        <w:sz w:val="21"/>
        <w:szCs w:val="21"/>
      </w:rPr>
      <w:fldChar w:fldCharType="end"/>
    </w:r>
    <w:r w:rsidRPr="006E6F30">
      <w:rPr>
        <w:color w:val="000000" w:themeColor="text1"/>
        <w:sz w:val="21"/>
        <w:szCs w:val="21"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5E3A" w14:textId="77777777" w:rsidR="003E4727" w:rsidRDefault="003E4727" w:rsidP="007307A7">
      <w:r>
        <w:separator/>
      </w:r>
    </w:p>
  </w:footnote>
  <w:footnote w:type="continuationSeparator" w:id="0">
    <w:p w14:paraId="78C5861C" w14:textId="77777777" w:rsidR="003E4727" w:rsidRDefault="003E4727" w:rsidP="0073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586CE0"/>
    <w:multiLevelType w:val="hybridMultilevel"/>
    <w:tmpl w:val="8DC40C78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84ED0"/>
    <w:multiLevelType w:val="multilevel"/>
    <w:tmpl w:val="A070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51369"/>
    <w:multiLevelType w:val="multilevel"/>
    <w:tmpl w:val="BD9C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D7DF6"/>
    <w:multiLevelType w:val="hybridMultilevel"/>
    <w:tmpl w:val="C8AC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99707">
    <w:abstractNumId w:val="0"/>
  </w:num>
  <w:num w:numId="2" w16cid:durableId="301010299">
    <w:abstractNumId w:val="1"/>
  </w:num>
  <w:num w:numId="3" w16cid:durableId="511578115">
    <w:abstractNumId w:val="4"/>
  </w:num>
  <w:num w:numId="4" w16cid:durableId="991062545">
    <w:abstractNumId w:val="2"/>
  </w:num>
  <w:num w:numId="5" w16cid:durableId="1347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F2"/>
    <w:rsid w:val="0001010D"/>
    <w:rsid w:val="00011572"/>
    <w:rsid w:val="000173C0"/>
    <w:rsid w:val="00041E81"/>
    <w:rsid w:val="0004640C"/>
    <w:rsid w:val="0005523C"/>
    <w:rsid w:val="00061924"/>
    <w:rsid w:val="00063466"/>
    <w:rsid w:val="00066E03"/>
    <w:rsid w:val="0007047E"/>
    <w:rsid w:val="000A78B0"/>
    <w:rsid w:val="000B1B56"/>
    <w:rsid w:val="000B39FE"/>
    <w:rsid w:val="000C2ED6"/>
    <w:rsid w:val="000C6CDB"/>
    <w:rsid w:val="000D1102"/>
    <w:rsid w:val="00100A2B"/>
    <w:rsid w:val="0010534E"/>
    <w:rsid w:val="00105F2D"/>
    <w:rsid w:val="00111B9E"/>
    <w:rsid w:val="001123AA"/>
    <w:rsid w:val="00113673"/>
    <w:rsid w:val="001213ED"/>
    <w:rsid w:val="00130E5C"/>
    <w:rsid w:val="00143AC7"/>
    <w:rsid w:val="00152120"/>
    <w:rsid w:val="00172467"/>
    <w:rsid w:val="001820C1"/>
    <w:rsid w:val="001A5FCD"/>
    <w:rsid w:val="001C28CC"/>
    <w:rsid w:val="001F1A69"/>
    <w:rsid w:val="00213C1D"/>
    <w:rsid w:val="0021425B"/>
    <w:rsid w:val="00230946"/>
    <w:rsid w:val="0023399D"/>
    <w:rsid w:val="00246080"/>
    <w:rsid w:val="002541A1"/>
    <w:rsid w:val="00264A86"/>
    <w:rsid w:val="00267A15"/>
    <w:rsid w:val="00287563"/>
    <w:rsid w:val="002B4705"/>
    <w:rsid w:val="002C1411"/>
    <w:rsid w:val="002C21EA"/>
    <w:rsid w:val="002C744F"/>
    <w:rsid w:val="002C764D"/>
    <w:rsid w:val="002D6404"/>
    <w:rsid w:val="002E31AE"/>
    <w:rsid w:val="00311056"/>
    <w:rsid w:val="00312856"/>
    <w:rsid w:val="00331BB5"/>
    <w:rsid w:val="00357212"/>
    <w:rsid w:val="003715EB"/>
    <w:rsid w:val="00371DF0"/>
    <w:rsid w:val="00385B23"/>
    <w:rsid w:val="003C11DB"/>
    <w:rsid w:val="003C1894"/>
    <w:rsid w:val="003E4727"/>
    <w:rsid w:val="003E6686"/>
    <w:rsid w:val="003E672C"/>
    <w:rsid w:val="003F38B6"/>
    <w:rsid w:val="00426634"/>
    <w:rsid w:val="00427665"/>
    <w:rsid w:val="00430213"/>
    <w:rsid w:val="004359C3"/>
    <w:rsid w:val="00446623"/>
    <w:rsid w:val="0045408B"/>
    <w:rsid w:val="00454891"/>
    <w:rsid w:val="004573CB"/>
    <w:rsid w:val="00464B2F"/>
    <w:rsid w:val="004674DF"/>
    <w:rsid w:val="004737D7"/>
    <w:rsid w:val="00474777"/>
    <w:rsid w:val="00482763"/>
    <w:rsid w:val="00493A72"/>
    <w:rsid w:val="004C089D"/>
    <w:rsid w:val="004D2E74"/>
    <w:rsid w:val="004E090B"/>
    <w:rsid w:val="004E53B0"/>
    <w:rsid w:val="004E5D69"/>
    <w:rsid w:val="0050314E"/>
    <w:rsid w:val="00505AF1"/>
    <w:rsid w:val="00507029"/>
    <w:rsid w:val="0051540C"/>
    <w:rsid w:val="00515959"/>
    <w:rsid w:val="00520466"/>
    <w:rsid w:val="00525559"/>
    <w:rsid w:val="00530322"/>
    <w:rsid w:val="00554B75"/>
    <w:rsid w:val="005604A8"/>
    <w:rsid w:val="00574A4D"/>
    <w:rsid w:val="005751D7"/>
    <w:rsid w:val="00576AEA"/>
    <w:rsid w:val="0059266F"/>
    <w:rsid w:val="00594E7D"/>
    <w:rsid w:val="005B3E10"/>
    <w:rsid w:val="005C560C"/>
    <w:rsid w:val="005E5840"/>
    <w:rsid w:val="005E7E99"/>
    <w:rsid w:val="005F1588"/>
    <w:rsid w:val="005F278D"/>
    <w:rsid w:val="006011BE"/>
    <w:rsid w:val="00614845"/>
    <w:rsid w:val="00630E04"/>
    <w:rsid w:val="00633540"/>
    <w:rsid w:val="006422FB"/>
    <w:rsid w:val="00652937"/>
    <w:rsid w:val="00691D46"/>
    <w:rsid w:val="006A3F15"/>
    <w:rsid w:val="006B7CDE"/>
    <w:rsid w:val="006C2A0B"/>
    <w:rsid w:val="006D3076"/>
    <w:rsid w:val="006D3F67"/>
    <w:rsid w:val="006E37C3"/>
    <w:rsid w:val="006E3EAF"/>
    <w:rsid w:val="006E490F"/>
    <w:rsid w:val="006E6F30"/>
    <w:rsid w:val="006F1CA5"/>
    <w:rsid w:val="006F1F39"/>
    <w:rsid w:val="006F368D"/>
    <w:rsid w:val="007039B4"/>
    <w:rsid w:val="007104DA"/>
    <w:rsid w:val="007200DE"/>
    <w:rsid w:val="00724D82"/>
    <w:rsid w:val="007307A7"/>
    <w:rsid w:val="0074092D"/>
    <w:rsid w:val="007440F4"/>
    <w:rsid w:val="00747F06"/>
    <w:rsid w:val="0075543F"/>
    <w:rsid w:val="00776419"/>
    <w:rsid w:val="0078330F"/>
    <w:rsid w:val="007942B5"/>
    <w:rsid w:val="007A5BEB"/>
    <w:rsid w:val="007A79A5"/>
    <w:rsid w:val="007B00FC"/>
    <w:rsid w:val="007B1165"/>
    <w:rsid w:val="007B640F"/>
    <w:rsid w:val="007D0797"/>
    <w:rsid w:val="007E45BA"/>
    <w:rsid w:val="007F17C3"/>
    <w:rsid w:val="007F7FD9"/>
    <w:rsid w:val="008022F7"/>
    <w:rsid w:val="00803206"/>
    <w:rsid w:val="008037BF"/>
    <w:rsid w:val="00810993"/>
    <w:rsid w:val="00817C8C"/>
    <w:rsid w:val="0082234B"/>
    <w:rsid w:val="00837CEC"/>
    <w:rsid w:val="008560AC"/>
    <w:rsid w:val="00860609"/>
    <w:rsid w:val="00875033"/>
    <w:rsid w:val="008849A2"/>
    <w:rsid w:val="008961C1"/>
    <w:rsid w:val="00897E1E"/>
    <w:rsid w:val="008A24C4"/>
    <w:rsid w:val="008B23D8"/>
    <w:rsid w:val="008B3486"/>
    <w:rsid w:val="008B45C7"/>
    <w:rsid w:val="008C4E8D"/>
    <w:rsid w:val="008E3BC2"/>
    <w:rsid w:val="009315EF"/>
    <w:rsid w:val="00943534"/>
    <w:rsid w:val="00947319"/>
    <w:rsid w:val="009605B5"/>
    <w:rsid w:val="00967C1B"/>
    <w:rsid w:val="00974BEE"/>
    <w:rsid w:val="00976C2F"/>
    <w:rsid w:val="00977719"/>
    <w:rsid w:val="00990251"/>
    <w:rsid w:val="009923B7"/>
    <w:rsid w:val="00992EF7"/>
    <w:rsid w:val="00995570"/>
    <w:rsid w:val="009A53DB"/>
    <w:rsid w:val="009A6027"/>
    <w:rsid w:val="009A6F3B"/>
    <w:rsid w:val="009C3769"/>
    <w:rsid w:val="009D02D8"/>
    <w:rsid w:val="00A01468"/>
    <w:rsid w:val="00A07498"/>
    <w:rsid w:val="00A2485B"/>
    <w:rsid w:val="00A30704"/>
    <w:rsid w:val="00A507A4"/>
    <w:rsid w:val="00A561DF"/>
    <w:rsid w:val="00A62D94"/>
    <w:rsid w:val="00A741FF"/>
    <w:rsid w:val="00A86397"/>
    <w:rsid w:val="00A95783"/>
    <w:rsid w:val="00AA5C32"/>
    <w:rsid w:val="00AC1ACB"/>
    <w:rsid w:val="00AE38AB"/>
    <w:rsid w:val="00B01131"/>
    <w:rsid w:val="00B1774B"/>
    <w:rsid w:val="00B221A6"/>
    <w:rsid w:val="00B41324"/>
    <w:rsid w:val="00B5763B"/>
    <w:rsid w:val="00B62F6B"/>
    <w:rsid w:val="00B73BB7"/>
    <w:rsid w:val="00B8489E"/>
    <w:rsid w:val="00B85166"/>
    <w:rsid w:val="00B85944"/>
    <w:rsid w:val="00B93838"/>
    <w:rsid w:val="00B94A95"/>
    <w:rsid w:val="00B978CD"/>
    <w:rsid w:val="00BA720A"/>
    <w:rsid w:val="00BB0706"/>
    <w:rsid w:val="00BB087A"/>
    <w:rsid w:val="00BB43D0"/>
    <w:rsid w:val="00BC7176"/>
    <w:rsid w:val="00BD2ECD"/>
    <w:rsid w:val="00BD490D"/>
    <w:rsid w:val="00BF0D78"/>
    <w:rsid w:val="00BF2B99"/>
    <w:rsid w:val="00BF7036"/>
    <w:rsid w:val="00C05A1B"/>
    <w:rsid w:val="00C5274E"/>
    <w:rsid w:val="00C65FA5"/>
    <w:rsid w:val="00C90A31"/>
    <w:rsid w:val="00CA45CC"/>
    <w:rsid w:val="00CC4B1C"/>
    <w:rsid w:val="00CC6C81"/>
    <w:rsid w:val="00CF0DEF"/>
    <w:rsid w:val="00D13B1F"/>
    <w:rsid w:val="00D16EA5"/>
    <w:rsid w:val="00D170BD"/>
    <w:rsid w:val="00D50DDC"/>
    <w:rsid w:val="00D54850"/>
    <w:rsid w:val="00D82C5B"/>
    <w:rsid w:val="00D8627B"/>
    <w:rsid w:val="00D902CD"/>
    <w:rsid w:val="00D964D1"/>
    <w:rsid w:val="00DA1EE4"/>
    <w:rsid w:val="00DA780C"/>
    <w:rsid w:val="00DB0DCC"/>
    <w:rsid w:val="00DB697B"/>
    <w:rsid w:val="00DB70B7"/>
    <w:rsid w:val="00DC1D64"/>
    <w:rsid w:val="00DC4427"/>
    <w:rsid w:val="00DC455E"/>
    <w:rsid w:val="00DF4E7D"/>
    <w:rsid w:val="00DF509E"/>
    <w:rsid w:val="00DF5D7F"/>
    <w:rsid w:val="00E34BE2"/>
    <w:rsid w:val="00E37650"/>
    <w:rsid w:val="00E418F2"/>
    <w:rsid w:val="00E5701A"/>
    <w:rsid w:val="00E602CF"/>
    <w:rsid w:val="00EB1E82"/>
    <w:rsid w:val="00EB7C90"/>
    <w:rsid w:val="00EC2317"/>
    <w:rsid w:val="00EC4144"/>
    <w:rsid w:val="00EF4AE7"/>
    <w:rsid w:val="00F12DEC"/>
    <w:rsid w:val="00F64829"/>
    <w:rsid w:val="00FB2E02"/>
    <w:rsid w:val="00FD7980"/>
    <w:rsid w:val="00FE3150"/>
    <w:rsid w:val="00FF08CB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E6BD"/>
  <w14:defaultImageDpi w14:val="32767"/>
  <w15:chartTrackingRefBased/>
  <w15:docId w15:val="{B0EDE018-4B28-0344-A2F2-703BC63F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F15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18F2"/>
  </w:style>
  <w:style w:type="character" w:styleId="Hyperlink">
    <w:name w:val="Hyperlink"/>
    <w:basedOn w:val="DefaultParagraphFont"/>
    <w:uiPriority w:val="99"/>
    <w:unhideWhenUsed/>
    <w:rsid w:val="00E418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8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8F2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8F2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8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F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DCC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04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307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307A7"/>
  </w:style>
  <w:style w:type="paragraph" w:styleId="NormalWeb">
    <w:name w:val="Normal (Web)"/>
    <w:basedOn w:val="Normal"/>
    <w:uiPriority w:val="99"/>
    <w:unhideWhenUsed/>
    <w:rsid w:val="007E45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64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3A7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93A7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86397"/>
  </w:style>
  <w:style w:type="character" w:styleId="Emphasis">
    <w:name w:val="Emphasis"/>
    <w:basedOn w:val="DefaultParagraphFont"/>
    <w:uiPriority w:val="20"/>
    <w:qFormat/>
    <w:rsid w:val="005F15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Preckler-Quisquater</dc:creator>
  <cp:keywords/>
  <dc:description/>
  <cp:lastModifiedBy>Sophie Preckler-Quisquater</cp:lastModifiedBy>
  <cp:revision>2</cp:revision>
  <dcterms:created xsi:type="dcterms:W3CDTF">2023-01-17T17:58:00Z</dcterms:created>
  <dcterms:modified xsi:type="dcterms:W3CDTF">2023-01-17T17:58:00Z</dcterms:modified>
</cp:coreProperties>
</file>