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F9" w:rsidRDefault="00BB183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Calibri" w:eastAsia="Calibri" w:hAnsi="Calibri" w:cs="Calibri"/>
          <w:sz w:val="28"/>
        </w:rPr>
        <w:t>1. Утилиты работы с сетью</w:t>
      </w:r>
    </w:p>
    <w:p w:rsidR="00592D1C" w:rsidRPr="00592D1C" w:rsidRDefault="00592D1C" w:rsidP="00592D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</w:t>
      </w:r>
      <w:proofErr w:type="spellStart"/>
      <w:r>
        <w:rPr>
          <w:rFonts w:ascii="Calibri" w:eastAsia="Calibri" w:hAnsi="Calibri" w:cs="Calibri"/>
          <w:sz w:val="28"/>
        </w:rPr>
        <w:t>Джумаев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Достон</w:t>
      </w:r>
      <w:proofErr w:type="spellEnd"/>
      <w:r>
        <w:rPr>
          <w:rFonts w:ascii="Calibri" w:eastAsia="Calibri" w:hAnsi="Calibri" w:cs="Calibri"/>
          <w:sz w:val="28"/>
        </w:rPr>
        <w:t xml:space="preserve"> ИСТ-34 (8 вариант)</w:t>
      </w:r>
      <w:bookmarkStart w:id="0" w:name="_GoBack"/>
      <w:bookmarkEnd w:id="0"/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Команда </w:t>
      </w:r>
      <w:proofErr w:type="spellStart"/>
      <w:r>
        <w:rPr>
          <w:rFonts w:ascii="Calibri" w:eastAsia="Calibri" w:hAnsi="Calibri" w:cs="Calibri"/>
          <w:b/>
          <w:sz w:val="24"/>
        </w:rPr>
        <w:t>ipconfig</w:t>
      </w:r>
      <w:proofErr w:type="spellEnd"/>
      <w:r>
        <w:rPr>
          <w:rFonts w:ascii="Calibri" w:eastAsia="Calibri" w:hAnsi="Calibri" w:cs="Calibri"/>
          <w:sz w:val="24"/>
        </w:rPr>
        <w:t xml:space="preserve"> нужна ля проверки конфигурации TCP IP, она показывает какие параметры установлены в DHCP.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ping</w:t>
      </w:r>
      <w:proofErr w:type="spellEnd"/>
      <w:r>
        <w:rPr>
          <w:rFonts w:ascii="Calibri" w:eastAsia="Calibri" w:hAnsi="Calibri" w:cs="Calibri"/>
          <w:sz w:val="24"/>
        </w:rPr>
        <w:t xml:space="preserve"> позволяет проверить работу маршрутов в локальной сети.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pathping</w:t>
      </w:r>
      <w:proofErr w:type="spellEnd"/>
      <w:r>
        <w:rPr>
          <w:rFonts w:ascii="Calibri" w:eastAsia="Calibri" w:hAnsi="Calibri" w:cs="Calibri"/>
          <w:sz w:val="24"/>
        </w:rPr>
        <w:t xml:space="preserve"> продвинутая версия </w:t>
      </w:r>
      <w:proofErr w:type="spellStart"/>
      <w:r>
        <w:rPr>
          <w:rFonts w:ascii="Calibri" w:eastAsia="Calibri" w:hAnsi="Calibri" w:cs="Calibri"/>
          <w:sz w:val="24"/>
        </w:rPr>
        <w:t>ping</w:t>
      </w:r>
      <w:proofErr w:type="spellEnd"/>
      <w:r>
        <w:rPr>
          <w:rFonts w:ascii="Calibri" w:eastAsia="Calibri" w:hAnsi="Calibri" w:cs="Calibri"/>
          <w:sz w:val="24"/>
        </w:rPr>
        <w:t>, позволяющая, проверить нагрузку системы.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tracert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утилита помогающая определить район проблем со связью.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arp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транслирует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адреса в соответствующие локальные адреса.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netstart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выдает статистическую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информацию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по некоторым протоколов из стека.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1.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ipconfig</w:t>
      </w:r>
      <w:proofErr w:type="spellEnd"/>
      <w:r>
        <w:rPr>
          <w:rFonts w:ascii="Calibri" w:eastAsia="Calibri" w:hAnsi="Calibri" w:cs="Calibri"/>
          <w:sz w:val="24"/>
        </w:rPr>
        <w:t>/?</w:t>
      </w:r>
    </w:p>
    <w:p w:rsidR="00E74AF9" w:rsidRDefault="00765664">
      <w:pPr>
        <w:rPr>
          <w:rFonts w:ascii="Calibri" w:eastAsia="Calibri" w:hAnsi="Calibri" w:cs="Calibri"/>
          <w:sz w:val="24"/>
        </w:rPr>
      </w:pPr>
      <w:r w:rsidRPr="00765664">
        <w:rPr>
          <w:rFonts w:ascii="Calibri" w:eastAsia="Calibri" w:hAnsi="Calibri" w:cs="Calibri"/>
          <w:sz w:val="24"/>
        </w:rPr>
        <w:drawing>
          <wp:inline distT="0" distB="0" distL="0" distR="0" wp14:anchorId="19D080D1" wp14:editId="0365EDFD">
            <wp:extent cx="4343400" cy="4707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018" cy="47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ping</w:t>
      </w:r>
      <w:proofErr w:type="spellEnd"/>
      <w:r>
        <w:rPr>
          <w:rFonts w:ascii="Calibri" w:eastAsia="Calibri" w:hAnsi="Calibri" w:cs="Calibri"/>
        </w:rPr>
        <w:t>/?</w:t>
      </w:r>
    </w:p>
    <w:p w:rsidR="00765664" w:rsidRPr="00765664" w:rsidRDefault="00765664">
      <w:pPr>
        <w:rPr>
          <w:rFonts w:ascii="Calibri" w:eastAsia="Calibri" w:hAnsi="Calibri" w:cs="Calibri"/>
          <w:sz w:val="24"/>
        </w:rPr>
      </w:pPr>
      <w:r w:rsidRPr="00765664">
        <w:rPr>
          <w:rFonts w:ascii="Calibri" w:eastAsia="Calibri" w:hAnsi="Calibri" w:cs="Calibri"/>
          <w:sz w:val="24"/>
        </w:rPr>
        <w:drawing>
          <wp:inline distT="0" distB="0" distL="0" distR="0" wp14:anchorId="5E720871" wp14:editId="1B022381">
            <wp:extent cx="5940425" cy="6523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tracert</w:t>
      </w:r>
      <w:proofErr w:type="spellEnd"/>
    </w:p>
    <w:p w:rsidR="00E74AF9" w:rsidRDefault="00765664">
      <w:pPr>
        <w:rPr>
          <w:rFonts w:ascii="Calibri" w:eastAsia="Calibri" w:hAnsi="Calibri" w:cs="Calibri"/>
          <w:sz w:val="24"/>
        </w:rPr>
      </w:pPr>
      <w:r w:rsidRPr="00765664">
        <w:rPr>
          <w:rFonts w:ascii="Calibri" w:eastAsia="Calibri" w:hAnsi="Calibri" w:cs="Calibri"/>
          <w:sz w:val="24"/>
        </w:rPr>
        <w:lastRenderedPageBreak/>
        <w:drawing>
          <wp:inline distT="0" distB="0" distL="0" distR="0" wp14:anchorId="1AE187CE" wp14:editId="5EC7B6B2">
            <wp:extent cx="5940425" cy="2282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Данные, полученные из команды </w:t>
      </w:r>
      <w:proofErr w:type="spellStart"/>
      <w:r>
        <w:rPr>
          <w:rFonts w:ascii="Calibri" w:eastAsia="Calibri" w:hAnsi="Calibri" w:cs="Calibri"/>
          <w:sz w:val="24"/>
        </w:rPr>
        <w:t>hostname</w:t>
      </w:r>
      <w:proofErr w:type="spellEnd"/>
    </w:p>
    <w:p w:rsidR="00E74AF9" w:rsidRDefault="00765664">
      <w:pPr>
        <w:rPr>
          <w:rFonts w:ascii="Calibri" w:eastAsia="Calibri" w:hAnsi="Calibri" w:cs="Calibri"/>
          <w:sz w:val="24"/>
        </w:rPr>
      </w:pPr>
      <w:r w:rsidRPr="00765664">
        <w:rPr>
          <w:rFonts w:ascii="Calibri" w:eastAsia="Calibri" w:hAnsi="Calibri" w:cs="Calibri"/>
          <w:sz w:val="24"/>
        </w:rPr>
        <w:drawing>
          <wp:inline distT="0" distB="0" distL="0" distR="0" wp14:anchorId="43DEF592" wp14:editId="5415FA66">
            <wp:extent cx="2181529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2.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Имя хоста </w:t>
      </w:r>
      <w:r w:rsidR="00765664" w:rsidRPr="00765664">
        <w:rPr>
          <w:rFonts w:ascii="Calibri" w:eastAsia="Calibri" w:hAnsi="Calibri" w:cs="Calibri"/>
          <w:sz w:val="24"/>
        </w:rPr>
        <w:t>DESKTOP-9INVHS3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3.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4"/>
        <w:gridCol w:w="4575"/>
      </w:tblGrid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Имя хоста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7656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5664">
              <w:rPr>
                <w:rFonts w:ascii="Calibri" w:eastAsia="Calibri" w:hAnsi="Calibri" w:cs="Calibri"/>
                <w:sz w:val="24"/>
              </w:rPr>
              <w:t>DESKTOP-9INVHS3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IP-адрес (уникальный адрес устройства в сети)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7656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192.168.31.136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Маска подсети (разделяет номер сети и номер хоста)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255.255.255.0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Основной шлюз (устройство или специальная ОС, которые обеспечивают коммуникацию сетей)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7656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5664">
              <w:rPr>
                <w:rFonts w:ascii="Calibri" w:eastAsia="Calibri" w:hAnsi="Calibri" w:cs="Calibri"/>
                <w:sz w:val="24"/>
              </w:rPr>
              <w:t>192.168.31.1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Используется ли DHCP (протокол прикладного уровня модели TCP/IP, служит для назначения IP-адреса клиенту)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</w:t>
            </w:r>
          </w:p>
        </w:tc>
      </w:tr>
      <w:tr w:rsidR="00E74AF9" w:rsidRPr="00F06A95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Описание адаптера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Pr="00A91863" w:rsidRDefault="00BB183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>Realtek</w:t>
            </w:r>
            <w:proofErr w:type="spellEnd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>PCIe</w:t>
            </w:r>
            <w:proofErr w:type="spellEnd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>GbE</w:t>
            </w:r>
            <w:proofErr w:type="spellEnd"/>
            <w:r w:rsidRPr="00A91863">
              <w:rPr>
                <w:rFonts w:ascii="Calibri" w:eastAsia="Calibri" w:hAnsi="Calibri" w:cs="Calibri"/>
                <w:sz w:val="24"/>
                <w:lang w:val="en-US"/>
              </w:rPr>
              <w:t xml:space="preserve"> Family Controller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Физически адрес сетевого адаптера (цифровой код длиной 6 байт, устанавливаемый производителем сетевого адаптера и однозначно идентифицирующий данный адаптер)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Pr="00765664" w:rsidRDefault="007656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765664">
              <w:rPr>
                <w:rFonts w:ascii="Calibri" w:eastAsia="Calibri" w:hAnsi="Calibri" w:cs="Calibri"/>
                <w:sz w:val="24"/>
              </w:rPr>
              <w:t>2C-F0-5D-36-3D-89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Адрес DNS-сервера (книга контактов интернета)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10.0.0.12</w:t>
            </w:r>
          </w:p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10.0.0.23</w:t>
            </w:r>
          </w:p>
        </w:tc>
      </w:tr>
      <w:tr w:rsidR="00E74AF9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Адрес WINS-Сервера (служба разрешения имен, которая связывает имя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NetBIOS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(имя компьютера или принтера в сети SMB) c IP-адресом)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4AF9" w:rsidRDefault="00BB18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нет</w:t>
            </w:r>
          </w:p>
        </w:tc>
      </w:tr>
    </w:tbl>
    <w:p w:rsidR="00E74AF9" w:rsidRDefault="00E74AF9">
      <w:pPr>
        <w:rPr>
          <w:rFonts w:ascii="Calibri" w:eastAsia="Calibri" w:hAnsi="Calibri" w:cs="Calibri"/>
          <w:sz w:val="24"/>
        </w:rPr>
      </w:pPr>
    </w:p>
    <w:p w:rsidR="00E74AF9" w:rsidRDefault="00BB18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 помощью этой информации администратор может определить данное устройство в сети и найти его</w:t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Задание 4.</w:t>
      </w:r>
    </w:p>
    <w:p w:rsidR="00E74AF9" w:rsidRDefault="00592D1C">
      <w:pPr>
        <w:tabs>
          <w:tab w:val="left" w:pos="142"/>
          <w:tab w:val="left" w:pos="710"/>
        </w:tabs>
        <w:spacing w:line="240" w:lineRule="auto"/>
        <w:rPr>
          <w:rFonts w:ascii="Calibri" w:eastAsia="Calibri" w:hAnsi="Calibri" w:cs="Calibri"/>
          <w:sz w:val="24"/>
        </w:rPr>
      </w:pPr>
      <w:r w:rsidRPr="00592D1C">
        <w:rPr>
          <w:rFonts w:ascii="Calibri" w:eastAsia="Calibri" w:hAnsi="Calibri" w:cs="Calibri"/>
          <w:sz w:val="24"/>
        </w:rPr>
        <w:drawing>
          <wp:inline distT="0" distB="0" distL="0" distR="0" wp14:anchorId="5331CDAC" wp14:editId="3E2DA36B">
            <wp:extent cx="4374742" cy="7573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748" cy="75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F9" w:rsidRDefault="00BB183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Команда NETSTAT 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5.</w:t>
      </w:r>
    </w:p>
    <w:p w:rsidR="00E74AF9" w:rsidRPr="00F06A95" w:rsidRDefault="00F06A95">
      <w:pPr>
        <w:rPr>
          <w:rFonts w:ascii="Calibri" w:eastAsia="Calibri" w:hAnsi="Calibri" w:cs="Calibri"/>
          <w:sz w:val="24"/>
        </w:rPr>
      </w:pPr>
      <w:hyperlink r:id="rId10" w:history="1">
        <w:proofErr w:type="spellStart"/>
        <w:r>
          <w:rPr>
            <w:rStyle w:val="a4"/>
          </w:rPr>
          <w:t>WordPress</w:t>
        </w:r>
        <w:proofErr w:type="spellEnd"/>
      </w:hyperlink>
      <w:r w:rsidRPr="00F06A95">
        <w:t xml:space="preserve">  - это одна из самых популярных платформ для создания веб-сайтов, особенно для блогов. По данным W3Techs, </w:t>
      </w:r>
      <w:proofErr w:type="spellStart"/>
      <w:r w:rsidRPr="00F06A95">
        <w:t>WordPress</w:t>
      </w:r>
      <w:proofErr w:type="spellEnd"/>
      <w:r w:rsidRPr="00F06A95">
        <w:t xml:space="preserve"> используется более чем 43% всех сайтов в интернете.</w:t>
      </w:r>
    </w:p>
    <w:p w:rsidR="00E74AF9" w:rsidRDefault="00BB183A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Задание 6.</w:t>
      </w:r>
    </w:p>
    <w:p w:rsidR="00A91863" w:rsidRDefault="00A91863" w:rsidP="00A91863">
      <w:pPr>
        <w:pStyle w:val="a3"/>
        <w:numPr>
          <w:ilvl w:val="0"/>
          <w:numId w:val="2"/>
        </w:numPr>
        <w:rPr>
          <w:rFonts w:ascii="Calibri" w:eastAsia="Calibri" w:hAnsi="Calibri" w:cs="Calibri"/>
          <w:sz w:val="24"/>
          <w:lang w:val="en-US"/>
        </w:rPr>
      </w:pPr>
    </w:p>
    <w:p w:rsidR="00A91863" w:rsidRDefault="00F06A95" w:rsidP="00A91863">
      <w:pPr>
        <w:pStyle w:val="a3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811061" cy="224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4" w:rsidRPr="00765664" w:rsidRDefault="00765664" w:rsidP="00765664">
      <w:pPr>
        <w:rPr>
          <w:rFonts w:ascii="Calibri" w:eastAsia="Calibri" w:hAnsi="Calibri" w:cs="Calibri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Установка</w:t>
      </w:r>
      <w:r>
        <w:rPr>
          <w:rFonts w:ascii="Arial" w:hAnsi="Arial" w:cs="Arial"/>
          <w:color w:val="222222"/>
          <w:shd w:val="clear" w:color="auto" w:fill="FFFFFF"/>
        </w:rPr>
        <w:t xml:space="preserve"> и конфигурирования TCP/IP на локальном компьютере</w:t>
      </w:r>
      <w:r>
        <w:rPr>
          <w:rFonts w:ascii="Arial" w:hAnsi="Arial" w:cs="Arial"/>
          <w:color w:val="222222"/>
          <w:shd w:val="clear" w:color="auto" w:fill="FFFFFF"/>
        </w:rPr>
        <w:t xml:space="preserve"> правильна. </w:t>
      </w:r>
    </w:p>
    <w:p w:rsidR="00F06A95" w:rsidRPr="00F06A95" w:rsidRDefault="00F06A95" w:rsidP="00F06A95">
      <w:pPr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b)</w:t>
      </w:r>
    </w:p>
    <w:p w:rsidR="00F06A95" w:rsidRDefault="00F06A95" w:rsidP="00A91863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E94F32" w:rsidRDefault="00F06A95" w:rsidP="00F06A95">
      <w:pPr>
        <w:pStyle w:val="a3"/>
        <w:ind w:left="644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0425" cy="2170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4" w:rsidRDefault="00765664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765664" w:rsidRDefault="00765664" w:rsidP="00765664">
      <w:pPr>
        <w:rPr>
          <w:lang w:val="en-US"/>
        </w:rPr>
      </w:pPr>
    </w:p>
    <w:p w:rsidR="00765664" w:rsidRPr="00765664" w:rsidRDefault="00765664" w:rsidP="00765664"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Правильно </w:t>
      </w:r>
      <w:r>
        <w:rPr>
          <w:rFonts w:ascii="Arial" w:hAnsi="Arial" w:cs="Arial"/>
          <w:color w:val="222222"/>
          <w:shd w:val="clear" w:color="auto" w:fill="FFFFFF"/>
        </w:rPr>
        <w:t xml:space="preserve"> добавлен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в сеть локальн</w:t>
      </w:r>
      <w:r>
        <w:rPr>
          <w:rFonts w:ascii="Arial" w:hAnsi="Arial" w:cs="Arial"/>
          <w:color w:val="222222"/>
          <w:shd w:val="clear" w:color="auto" w:fill="FFFFFF"/>
        </w:rPr>
        <w:t xml:space="preserve">ый компьютер и не дублируется </w:t>
      </w:r>
      <w:r>
        <w:rPr>
          <w:rFonts w:ascii="Arial" w:hAnsi="Arial" w:cs="Arial"/>
          <w:color w:val="222222"/>
          <w:shd w:val="clear" w:color="auto" w:fill="FFFFFF"/>
        </w:rPr>
        <w:t xml:space="preserve"> IP-адрес</w:t>
      </w:r>
    </w:p>
    <w:p w:rsidR="00765664" w:rsidRDefault="00765664" w:rsidP="00F06A9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>
            <wp:extent cx="5934903" cy="2448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lang w:val="en-US"/>
        </w:rPr>
        <w:t xml:space="preserve"> </w:t>
      </w:r>
    </w:p>
    <w:p w:rsidR="00F06A95" w:rsidRPr="00765664" w:rsidRDefault="00765664" w:rsidP="00765664">
      <w:pPr>
        <w:rPr>
          <w:rFonts w:ascii="Calibri" w:eastAsia="Calibri" w:hAnsi="Calibri" w:cs="Calibri"/>
          <w:sz w:val="24"/>
          <w:lang w:val="en-US"/>
        </w:rPr>
      </w:pPr>
      <w:r w:rsidRPr="00765664">
        <w:rPr>
          <w:rFonts w:ascii="Calibri" w:eastAsia="Calibri" w:hAnsi="Calibri" w:cs="Calibri"/>
          <w:sz w:val="24"/>
        </w:rPr>
        <w:t xml:space="preserve">Шлюз действует исправно </w:t>
      </w:r>
    </w:p>
    <w:p w:rsidR="00765664" w:rsidRPr="00F06A95" w:rsidRDefault="00765664" w:rsidP="00F06A9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4"/>
          <w:lang w:val="en-US"/>
        </w:rPr>
      </w:pPr>
    </w:p>
    <w:p w:rsidR="001D1CA6" w:rsidRDefault="001D1CA6" w:rsidP="001D1CA6">
      <w:pPr>
        <w:pStyle w:val="a3"/>
        <w:rPr>
          <w:rFonts w:ascii="Calibri" w:eastAsia="Calibri" w:hAnsi="Calibri" w:cs="Calibri"/>
          <w:sz w:val="24"/>
          <w:lang w:val="en-US"/>
        </w:rPr>
      </w:pPr>
    </w:p>
    <w:p w:rsidR="001D1CA6" w:rsidRDefault="00765664" w:rsidP="001D1CA6">
      <w:pPr>
        <w:pStyle w:val="a3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0425" cy="198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A6" w:rsidRPr="00765664" w:rsidRDefault="001D1CA6" w:rsidP="001D1CA6">
      <w:pPr>
        <w:pStyle w:val="a3"/>
        <w:rPr>
          <w:rFonts w:ascii="Calibri" w:eastAsia="Calibri" w:hAnsi="Calibri" w:cs="Calibri"/>
          <w:sz w:val="24"/>
        </w:rPr>
      </w:pPr>
    </w:p>
    <w:p w:rsidR="001D1CA6" w:rsidRPr="00765664" w:rsidRDefault="00765664" w:rsidP="007656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Успешно установлено соединение с удаленным </w:t>
      </w:r>
      <w:proofErr w:type="spellStart"/>
      <w:r>
        <w:rPr>
          <w:rFonts w:ascii="Calibri" w:eastAsia="Calibri" w:hAnsi="Calibri" w:cs="Calibri"/>
          <w:sz w:val="24"/>
        </w:rPr>
        <w:t>хостнгом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7C4A93" w:rsidRDefault="007C4A93" w:rsidP="007C4A93">
      <w:pPr>
        <w:rPr>
          <w:rFonts w:ascii="Calibri" w:eastAsia="Calibri" w:hAnsi="Calibri" w:cs="Calibri"/>
          <w:sz w:val="24"/>
          <w:u w:val="single"/>
        </w:rPr>
      </w:pPr>
      <w:r w:rsidRPr="007C4A93">
        <w:rPr>
          <w:rFonts w:ascii="Calibri" w:eastAsia="Calibri" w:hAnsi="Calibri" w:cs="Calibri"/>
          <w:sz w:val="24"/>
          <w:u w:val="single"/>
        </w:rPr>
        <w:t>Задание 7.</w:t>
      </w:r>
    </w:p>
    <w:p w:rsidR="007C4A93" w:rsidRDefault="00592D1C" w:rsidP="007C4A93">
      <w:pPr>
        <w:rPr>
          <w:rFonts w:ascii="Calibri" w:eastAsia="Calibri" w:hAnsi="Calibri" w:cs="Calibri"/>
          <w:sz w:val="24"/>
          <w:u w:val="single"/>
          <w:lang w:val="en-US"/>
        </w:rPr>
      </w:pPr>
      <w:r w:rsidRPr="00592D1C">
        <w:rPr>
          <w:rFonts w:ascii="Calibri" w:eastAsia="Calibri" w:hAnsi="Calibri" w:cs="Calibri"/>
          <w:sz w:val="24"/>
          <w:u w:val="single"/>
          <w:lang w:val="en-US"/>
        </w:rPr>
        <w:drawing>
          <wp:inline distT="0" distB="0" distL="0" distR="0" wp14:anchorId="5F48D4ED" wp14:editId="4AC21202">
            <wp:extent cx="5940425" cy="1954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93" w:rsidRPr="00592D1C" w:rsidRDefault="007C4A93" w:rsidP="007C4A93">
      <w:pPr>
        <w:rPr>
          <w:rFonts w:ascii="Calibri" w:eastAsia="Calibri" w:hAnsi="Calibri" w:cs="Calibri"/>
          <w:sz w:val="24"/>
        </w:rPr>
      </w:pPr>
      <w:r w:rsidRPr="007C4A93">
        <w:rPr>
          <w:rFonts w:ascii="Calibri" w:eastAsia="Calibri" w:hAnsi="Calibri" w:cs="Calibri"/>
          <w:sz w:val="24"/>
        </w:rPr>
        <w:t>Сеть идет через 30 промежуточных узлов</w:t>
      </w:r>
      <w:r w:rsidR="00592D1C" w:rsidRPr="00592D1C">
        <w:rPr>
          <w:rFonts w:ascii="Calibri" w:eastAsia="Calibri" w:hAnsi="Calibri" w:cs="Calibri"/>
          <w:sz w:val="24"/>
        </w:rPr>
        <w:t>.</w:t>
      </w:r>
    </w:p>
    <w:p w:rsidR="007C4A93" w:rsidRDefault="007C4A93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br w:type="page"/>
      </w:r>
    </w:p>
    <w:p w:rsidR="007C4A93" w:rsidRPr="007C4A93" w:rsidRDefault="007C4A93" w:rsidP="007C4A93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 w:rsidRPr="007C4A93">
        <w:rPr>
          <w:rFonts w:ascii="Calibri" w:eastAsia="Calibri" w:hAnsi="Calibri" w:cs="Calibri"/>
          <w:sz w:val="36"/>
          <w:szCs w:val="36"/>
          <w:u w:val="single"/>
        </w:rPr>
        <w:lastRenderedPageBreak/>
        <w:t>Контрольные вопросы</w:t>
      </w:r>
    </w:p>
    <w:p w:rsidR="007C4A93" w:rsidRP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Утилита </w:t>
      </w:r>
      <w:proofErr w:type="spellStart"/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D3E3FD"/>
        </w:rPr>
        <w:t>netstat</w:t>
      </w:r>
      <w:proofErr w:type="spellEnd"/>
      <w:r w:rsidRPr="001D1C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позволяет получить статическую информацию по некоторым из протоколов стека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путем отправки к этому хосту эхо-пакетов ICMP и прослушивания эхо-ответов.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любое устройство, которое имеет подключение к локальной сети или к всемирной сети Интернет и при этом является составной частью этой сети.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петля обратной связи (</w:t>
      </w:r>
      <w:proofErr w:type="spellStart"/>
      <w:r w:rsidRPr="001D1CA6">
        <w:rPr>
          <w:rFonts w:ascii="Calibri" w:eastAsia="Calibri" w:hAnsi="Calibri" w:cs="Calibri"/>
          <w:sz w:val="24"/>
        </w:rPr>
        <w:t>feedback</w:t>
      </w:r>
      <w:proofErr w:type="spellEnd"/>
      <w:r w:rsidRPr="001D1CA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D1CA6">
        <w:rPr>
          <w:rFonts w:ascii="Calibri" w:eastAsia="Calibri" w:hAnsi="Calibri" w:cs="Calibri"/>
          <w:sz w:val="24"/>
        </w:rPr>
        <w:t>loop</w:t>
      </w:r>
      <w:proofErr w:type="spellEnd"/>
      <w:r w:rsidRPr="001D1CA6">
        <w:rPr>
          <w:rFonts w:ascii="Calibri" w:eastAsia="Calibri" w:hAnsi="Calibri" w:cs="Calibri"/>
          <w:sz w:val="24"/>
        </w:rPr>
        <w:t>) - набор логических причинно-следственных связей, которые связаны таким образом, что создают либо возрастающее (положительное), либо убывающее (отрицательное) состояние или поведение в системе.</w:t>
      </w:r>
    </w:p>
    <w:p w:rsid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Пакет сможет пройти 30 промежуточных маршрутизаторов при времени его жизни равному 30.</w:t>
      </w:r>
    </w:p>
    <w:p w:rsidR="001D1CA6" w:rsidRPr="001D1CA6" w:rsidRDefault="001D1CA6" w:rsidP="007C4A93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 w:rsidRPr="001D1CA6">
        <w:rPr>
          <w:rFonts w:ascii="Calibri" w:eastAsia="Calibri" w:hAnsi="Calibri" w:cs="Calibri"/>
          <w:sz w:val="24"/>
        </w:rPr>
        <w:t>TRACERT отправляет первого эхо-пакета с TTL равным 1 и увеличивает значение TTL на 1 для каждого последующего, отправляемого пока назначение, не ответит или пока не будет достигнуто максимальное значение поля TTL</w:t>
      </w:r>
    </w:p>
    <w:sectPr w:rsidR="001D1CA6" w:rsidRPr="001D1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CF3"/>
    <w:multiLevelType w:val="hybridMultilevel"/>
    <w:tmpl w:val="5BB6B7E8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1898"/>
    <w:multiLevelType w:val="multilevel"/>
    <w:tmpl w:val="8B20C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EC7925"/>
    <w:multiLevelType w:val="hybridMultilevel"/>
    <w:tmpl w:val="63788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13254"/>
    <w:multiLevelType w:val="hybridMultilevel"/>
    <w:tmpl w:val="9DE604D6"/>
    <w:lvl w:ilvl="0" w:tplc="C0FC3550">
      <w:start w:val="3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4AF9"/>
    <w:rsid w:val="001D1CA6"/>
    <w:rsid w:val="00592D1C"/>
    <w:rsid w:val="00765664"/>
    <w:rsid w:val="007C4A93"/>
    <w:rsid w:val="00A91863"/>
    <w:rsid w:val="00BB183A"/>
    <w:rsid w:val="00E74AF9"/>
    <w:rsid w:val="00E94F32"/>
    <w:rsid w:val="00F0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591E"/>
  <w15:docId w15:val="{2F324AC9-8BF8-4962-BE34-842E90D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6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ordpress.com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Doston Djumaev</cp:lastModifiedBy>
  <cp:revision>3</cp:revision>
  <dcterms:created xsi:type="dcterms:W3CDTF">2024-09-27T13:54:00Z</dcterms:created>
  <dcterms:modified xsi:type="dcterms:W3CDTF">2024-10-03T17:14:00Z</dcterms:modified>
</cp:coreProperties>
</file>