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7A" w:rsidRPr="00530852" w:rsidRDefault="00463EBE" w:rsidP="00C10A7A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>STRIPS</w:t>
      </w:r>
      <w:r w:rsidR="00326021" w:rsidRPr="00530852">
        <w:rPr>
          <w:rFonts w:ascii="Times New Roman" w:hAnsi="Times New Roman" w:cs="Times New Roman"/>
          <w:vertAlign w:val="superscript"/>
        </w:rPr>
        <w:t>1</w:t>
      </w:r>
      <w:r w:rsidRPr="00530852">
        <w:rPr>
          <w:rFonts w:ascii="Times New Roman" w:hAnsi="Times New Roman" w:cs="Times New Roman"/>
        </w:rPr>
        <w:t>, the first major planning system</w:t>
      </w:r>
      <w:r w:rsidR="00C10A7A" w:rsidRPr="00530852">
        <w:rPr>
          <w:rFonts w:ascii="Times New Roman" w:hAnsi="Times New Roman" w:cs="Times New Roman"/>
        </w:rPr>
        <w:t xml:space="preserve">, which can find a sequence of operators in a space of world models to transform a given initial world model into a model in which a given goal formula can be proven to be true. </w:t>
      </w:r>
    </w:p>
    <w:p w:rsidR="003A347E" w:rsidRDefault="00920FA6" w:rsidP="003A347E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 xml:space="preserve">Planners in the early 1970s generally worked with totally ordered action sequences. Problem decomposition was achieved by computing a subplan for each </w:t>
      </w:r>
      <w:proofErr w:type="spellStart"/>
      <w:r w:rsidRPr="00530852">
        <w:rPr>
          <w:rFonts w:ascii="Times New Roman" w:hAnsi="Times New Roman" w:cs="Times New Roman"/>
        </w:rPr>
        <w:t>subgoal</w:t>
      </w:r>
      <w:proofErr w:type="spellEnd"/>
      <w:r w:rsidRPr="00530852">
        <w:rPr>
          <w:rFonts w:ascii="Times New Roman" w:hAnsi="Times New Roman" w:cs="Times New Roman"/>
        </w:rPr>
        <w:t xml:space="preserve"> and then stringing the subplans together in some order. This approach</w:t>
      </w:r>
      <w:r w:rsidR="008B28C1" w:rsidRPr="00530852">
        <w:rPr>
          <w:rFonts w:ascii="Times New Roman" w:hAnsi="Times New Roman" w:cs="Times New Roman"/>
        </w:rPr>
        <w:t xml:space="preserve">, called </w:t>
      </w:r>
      <w:r w:rsidR="008B28C1" w:rsidRPr="00530852">
        <w:rPr>
          <w:rFonts w:ascii="Times New Roman" w:hAnsi="Times New Roman" w:cs="Times New Roman"/>
          <w:b/>
        </w:rPr>
        <w:t>linear planning</w:t>
      </w:r>
      <w:r w:rsidR="008B28C1" w:rsidRPr="00530852">
        <w:rPr>
          <w:rFonts w:ascii="Times New Roman" w:hAnsi="Times New Roman" w:cs="Times New Roman"/>
        </w:rPr>
        <w:t>,</w:t>
      </w:r>
      <w:r w:rsidRPr="00530852">
        <w:rPr>
          <w:rFonts w:ascii="Times New Roman" w:hAnsi="Times New Roman" w:cs="Times New Roman"/>
        </w:rPr>
        <w:t xml:space="preserve"> cannot solve some very simple problems, such as the Sussman</w:t>
      </w:r>
      <w:r w:rsidR="003A347E" w:rsidRPr="00530852">
        <w:rPr>
          <w:rFonts w:ascii="Times New Roman" w:hAnsi="Times New Roman" w:cs="Times New Roman"/>
        </w:rPr>
        <w:t xml:space="preserve"> Anomaly</w:t>
      </w:r>
      <w:r w:rsidRPr="00530852">
        <w:rPr>
          <w:rFonts w:ascii="Times New Roman" w:hAnsi="Times New Roman" w:cs="Times New Roman"/>
        </w:rPr>
        <w:t xml:space="preserve">. </w:t>
      </w:r>
      <w:r w:rsidR="003A347E" w:rsidRPr="00530852">
        <w:rPr>
          <w:rFonts w:ascii="Times New Roman" w:hAnsi="Times New Roman" w:cs="Times New Roman"/>
        </w:rPr>
        <w:t>A complete planner must allow for interleaving of actions from different subplans within a single sequence</w:t>
      </w:r>
      <w:r w:rsidR="008B28C1" w:rsidRPr="00530852">
        <w:rPr>
          <w:rFonts w:ascii="Times New Roman" w:hAnsi="Times New Roman" w:cs="Times New Roman"/>
        </w:rPr>
        <w:t xml:space="preserve">, which means </w:t>
      </w:r>
      <w:r w:rsidR="008B28C1" w:rsidRPr="00530852">
        <w:rPr>
          <w:rFonts w:ascii="Times New Roman" w:hAnsi="Times New Roman" w:cs="Times New Roman"/>
          <w:b/>
        </w:rPr>
        <w:t xml:space="preserve">nonlinear planning </w:t>
      </w:r>
      <w:r w:rsidR="008B28C1" w:rsidRPr="00530852">
        <w:rPr>
          <w:rFonts w:ascii="Times New Roman" w:hAnsi="Times New Roman" w:cs="Times New Roman"/>
        </w:rPr>
        <w:t>or</w:t>
      </w:r>
      <w:r w:rsidR="008B28C1" w:rsidRPr="00530852">
        <w:rPr>
          <w:rFonts w:ascii="Times New Roman" w:hAnsi="Times New Roman" w:cs="Times New Roman"/>
          <w:b/>
        </w:rPr>
        <w:t xml:space="preserve"> partial-order planning</w:t>
      </w:r>
      <w:r w:rsidR="003A347E" w:rsidRPr="00530852">
        <w:rPr>
          <w:rFonts w:ascii="Times New Roman" w:hAnsi="Times New Roman" w:cs="Times New Roman"/>
        </w:rPr>
        <w:t>.</w:t>
      </w:r>
    </w:p>
    <w:p w:rsidR="00D7337C" w:rsidRPr="00530852" w:rsidRDefault="00D7337C" w:rsidP="003A347E">
      <w:pPr>
        <w:rPr>
          <w:rFonts w:ascii="Times New Roman" w:hAnsi="Times New Roman" w:cs="Times New Roman"/>
        </w:rPr>
      </w:pPr>
      <w:bookmarkStart w:id="0" w:name="_GoBack"/>
      <w:bookmarkEnd w:id="0"/>
    </w:p>
    <w:p w:rsidR="008B28C1" w:rsidRPr="00530852" w:rsidRDefault="008B28C1" w:rsidP="008B28C1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 xml:space="preserve">The ideas underlying partial-order planning include the detection of conflicts and the protection of achieved conditions from interference. The construction of partially ordered plans (then called </w:t>
      </w:r>
      <w:r w:rsidRPr="00530852">
        <w:rPr>
          <w:rFonts w:ascii="Times New Roman" w:hAnsi="Times New Roman" w:cs="Times New Roman"/>
          <w:b/>
        </w:rPr>
        <w:t>task networks</w:t>
      </w:r>
      <w:r w:rsidRPr="00530852">
        <w:rPr>
          <w:rFonts w:ascii="Times New Roman" w:hAnsi="Times New Roman" w:cs="Times New Roman"/>
        </w:rPr>
        <w:t>) was pioneered by the NOAH planner</w:t>
      </w:r>
      <w:r w:rsidR="00512323" w:rsidRPr="00530852">
        <w:rPr>
          <w:rFonts w:ascii="Times New Roman" w:hAnsi="Times New Roman" w:cs="Times New Roman"/>
          <w:vertAlign w:val="superscript"/>
        </w:rPr>
        <w:t>2</w:t>
      </w:r>
      <w:r w:rsidR="00512323" w:rsidRPr="00530852">
        <w:rPr>
          <w:rFonts w:ascii="Times New Roman" w:hAnsi="Times New Roman" w:cs="Times New Roman"/>
        </w:rPr>
        <w:t xml:space="preserve"> </w:t>
      </w:r>
      <w:r w:rsidRPr="00530852">
        <w:rPr>
          <w:rFonts w:ascii="Times New Roman" w:hAnsi="Times New Roman" w:cs="Times New Roman"/>
        </w:rPr>
        <w:t xml:space="preserve">and by </w:t>
      </w:r>
      <w:r w:rsidR="00530852" w:rsidRPr="00530852">
        <w:rPr>
          <w:rFonts w:ascii="Times New Roman" w:hAnsi="Times New Roman" w:cs="Times New Roman"/>
        </w:rPr>
        <w:t xml:space="preserve">Tate’s </w:t>
      </w:r>
      <w:r w:rsidRPr="00530852">
        <w:rPr>
          <w:rFonts w:ascii="Times New Roman" w:hAnsi="Times New Roman" w:cs="Times New Roman"/>
        </w:rPr>
        <w:t>NONLIN</w:t>
      </w:r>
      <w:r w:rsidR="00530852">
        <w:rPr>
          <w:rFonts w:ascii="Times New Roman" w:hAnsi="Times New Roman" w:cs="Times New Roman"/>
          <w:vertAlign w:val="superscript"/>
        </w:rPr>
        <w:t>3</w:t>
      </w:r>
      <w:r w:rsidRPr="00530852">
        <w:rPr>
          <w:rFonts w:ascii="Times New Roman" w:hAnsi="Times New Roman" w:cs="Times New Roman"/>
        </w:rPr>
        <w:t xml:space="preserve"> system.</w:t>
      </w:r>
    </w:p>
    <w:p w:rsidR="008F5138" w:rsidRPr="00530852" w:rsidRDefault="00463EBE" w:rsidP="008F5138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>Partial-order planning dominated the next 20 years of research, yet for much of that time, the field was not widely understood.</w:t>
      </w:r>
    </w:p>
    <w:p w:rsidR="008F5138" w:rsidRDefault="008E5BA2" w:rsidP="008F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1991, </w:t>
      </w:r>
      <w:r w:rsidR="008F5138" w:rsidRPr="00530852">
        <w:rPr>
          <w:rFonts w:ascii="Times New Roman" w:hAnsi="Times New Roman" w:cs="Times New Roman"/>
        </w:rPr>
        <w:t xml:space="preserve">An implementation of </w:t>
      </w:r>
      <w:proofErr w:type="spellStart"/>
      <w:r w:rsidR="008F5138" w:rsidRPr="00530852">
        <w:rPr>
          <w:rFonts w:ascii="Times New Roman" w:hAnsi="Times New Roman" w:cs="Times New Roman"/>
        </w:rPr>
        <w:t>McAllester</w:t>
      </w:r>
      <w:proofErr w:type="spellEnd"/>
      <w:r w:rsidR="008F5138" w:rsidRPr="00530852">
        <w:rPr>
          <w:rFonts w:ascii="Times New Roman" w:hAnsi="Times New Roman" w:cs="Times New Roman"/>
        </w:rPr>
        <w:t xml:space="preserve"> and </w:t>
      </w:r>
      <w:proofErr w:type="spellStart"/>
      <w:r w:rsidR="008F5138" w:rsidRPr="00530852">
        <w:rPr>
          <w:rFonts w:ascii="Times New Roman" w:hAnsi="Times New Roman" w:cs="Times New Roman"/>
        </w:rPr>
        <w:t>Rosenblitt’s</w:t>
      </w:r>
      <w:proofErr w:type="spellEnd"/>
      <w:r w:rsidR="008F5138" w:rsidRPr="00530852">
        <w:rPr>
          <w:rFonts w:ascii="Times New Roman" w:hAnsi="Times New Roman" w:cs="Times New Roman"/>
        </w:rPr>
        <w:t xml:space="preserve"> algorithm</w:t>
      </w:r>
      <w:r w:rsidR="00530852">
        <w:rPr>
          <w:rFonts w:ascii="Times New Roman" w:hAnsi="Times New Roman" w:cs="Times New Roman"/>
          <w:vertAlign w:val="superscript"/>
        </w:rPr>
        <w:t>4</w:t>
      </w:r>
      <w:r w:rsidR="008F5138" w:rsidRPr="00530852">
        <w:rPr>
          <w:rFonts w:ascii="Times New Roman" w:hAnsi="Times New Roman" w:cs="Times New Roman"/>
        </w:rPr>
        <w:t xml:space="preserve"> called SNLP (</w:t>
      </w:r>
      <w:proofErr w:type="spellStart"/>
      <w:r w:rsidR="008F5138" w:rsidRPr="00530852">
        <w:rPr>
          <w:rFonts w:ascii="Times New Roman" w:hAnsi="Times New Roman" w:cs="Times New Roman"/>
        </w:rPr>
        <w:t>Soderland</w:t>
      </w:r>
      <w:proofErr w:type="spellEnd"/>
      <w:r w:rsidR="008F5138" w:rsidRPr="00530852">
        <w:rPr>
          <w:rFonts w:ascii="Times New Roman" w:hAnsi="Times New Roman" w:cs="Times New Roman"/>
        </w:rPr>
        <w:t xml:space="preserve"> and Weld, 1991) was widely distributed and allowed many researchers to understand and experiment with partial-order planning for the first time.</w:t>
      </w:r>
    </w:p>
    <w:p w:rsidR="00D7337C" w:rsidRDefault="00D7337C" w:rsidP="008F5138">
      <w:pPr>
        <w:rPr>
          <w:rFonts w:ascii="Times New Roman" w:hAnsi="Times New Roman" w:cs="Times New Roman"/>
        </w:rPr>
      </w:pPr>
    </w:p>
    <w:p w:rsidR="00463EBE" w:rsidRPr="00530852" w:rsidRDefault="00274801" w:rsidP="00463EBE">
      <w:pPr>
        <w:rPr>
          <w:rFonts w:ascii="Times New Roman" w:hAnsi="Times New Roman" w:cs="Times New Roman"/>
        </w:rPr>
      </w:pPr>
      <w:proofErr w:type="spellStart"/>
      <w:r w:rsidRPr="00487277">
        <w:rPr>
          <w:rFonts w:ascii="Times New Roman" w:hAnsi="Times New Roman" w:cs="Times New Roman"/>
        </w:rPr>
        <w:t>Avrim</w:t>
      </w:r>
      <w:proofErr w:type="spellEnd"/>
      <w:r w:rsidRPr="00487277">
        <w:rPr>
          <w:rFonts w:ascii="Times New Roman" w:hAnsi="Times New Roman" w:cs="Times New Roman"/>
        </w:rPr>
        <w:t xml:space="preserve"> Blum </w:t>
      </w:r>
      <w:r w:rsidR="00487277" w:rsidRPr="00487277">
        <w:rPr>
          <w:rFonts w:ascii="Times New Roman" w:hAnsi="Times New Roman" w:cs="Times New Roman"/>
        </w:rPr>
        <w:t xml:space="preserve">and Merrick </w:t>
      </w:r>
      <w:proofErr w:type="spellStart"/>
      <w:r w:rsidR="00487277" w:rsidRPr="00487277">
        <w:rPr>
          <w:rFonts w:ascii="Times New Roman" w:hAnsi="Times New Roman" w:cs="Times New Roman"/>
        </w:rPr>
        <w:t>Furst</w:t>
      </w:r>
      <w:proofErr w:type="spellEnd"/>
      <w:r w:rsidR="00487277" w:rsidRPr="00487277">
        <w:rPr>
          <w:rFonts w:ascii="Times New Roman" w:hAnsi="Times New Roman" w:cs="Times New Roman"/>
        </w:rPr>
        <w:t xml:space="preserve"> (1995, 1997)</w:t>
      </w:r>
      <w:r w:rsidR="00487277">
        <w:rPr>
          <w:rFonts w:ascii="Times New Roman" w:hAnsi="Times New Roman" w:cs="Times New Roman"/>
        </w:rPr>
        <w:t xml:space="preserve"> ‘s</w:t>
      </w:r>
      <w:r w:rsidR="00487277" w:rsidRPr="00487277">
        <w:rPr>
          <w:rFonts w:ascii="Times New Roman" w:hAnsi="Times New Roman" w:cs="Times New Roman"/>
        </w:rPr>
        <w:t xml:space="preserve"> </w:t>
      </w:r>
      <w:r w:rsidR="00487277" w:rsidRPr="00487277">
        <w:rPr>
          <w:rFonts w:ascii="Times New Roman" w:hAnsi="Times New Roman" w:cs="Times New Roman"/>
        </w:rPr>
        <w:t>GRAPHPLAN system which was orders of magnitude faster than the partial-order planners of</w:t>
      </w:r>
      <w:r w:rsidR="00487277" w:rsidRPr="00487277">
        <w:rPr>
          <w:rFonts w:ascii="Times New Roman" w:hAnsi="Times New Roman" w:cs="Times New Roman"/>
        </w:rPr>
        <w:t xml:space="preserve"> the time.</w:t>
      </w:r>
      <w:r w:rsidR="00711766" w:rsidRPr="00711766">
        <w:rPr>
          <w:rFonts w:ascii="Times New Roman" w:hAnsi="Times New Roman" w:cs="Times New Roman"/>
        </w:rPr>
        <w:t xml:space="preserve"> </w:t>
      </w:r>
      <w:r w:rsidR="00711766" w:rsidRPr="00711766">
        <w:rPr>
          <w:rFonts w:ascii="Times New Roman" w:hAnsi="Times New Roman" w:cs="Times New Roman"/>
        </w:rPr>
        <w:t>Planning as satisfiability and the SATPLAN</w:t>
      </w:r>
      <w:r w:rsidR="00D7337C">
        <w:rPr>
          <w:rFonts w:ascii="Times New Roman" w:hAnsi="Times New Roman" w:cs="Times New Roman"/>
          <w:vertAlign w:val="superscript"/>
        </w:rPr>
        <w:t>5</w:t>
      </w:r>
      <w:r w:rsidR="00711766" w:rsidRPr="00711766">
        <w:rPr>
          <w:rFonts w:ascii="Times New Roman" w:hAnsi="Times New Roman" w:cs="Times New Roman"/>
        </w:rPr>
        <w:t xml:space="preserve"> algorithm were proposed by Kautz and Selman (1992), who were inspired by the surprising success of greedy local search for satisfiability </w:t>
      </w:r>
      <w:proofErr w:type="spellStart"/>
      <w:proofErr w:type="gramStart"/>
      <w:r w:rsidR="00711766" w:rsidRPr="00711766">
        <w:rPr>
          <w:rFonts w:ascii="Times New Roman" w:hAnsi="Times New Roman" w:cs="Times New Roman"/>
        </w:rPr>
        <w:t>problems.</w:t>
      </w:r>
      <w:r w:rsidR="00463EBE" w:rsidRPr="00530852">
        <w:rPr>
          <w:rFonts w:ascii="Times New Roman" w:hAnsi="Times New Roman" w:cs="Times New Roman"/>
        </w:rPr>
        <w:t>The</w:t>
      </w:r>
      <w:proofErr w:type="spellEnd"/>
      <w:proofErr w:type="gramEnd"/>
      <w:r w:rsidR="00463EBE" w:rsidRPr="00530852">
        <w:rPr>
          <w:rFonts w:ascii="Times New Roman" w:hAnsi="Times New Roman" w:cs="Times New Roman"/>
        </w:rPr>
        <w:t xml:space="preserve"> BLACKBOX planner, which combines ideas from GRAPHPLAN and SATPLAN, was developed by Kautz and Selman (1998).</w:t>
      </w:r>
    </w:p>
    <w:p w:rsidR="00D41A61" w:rsidRPr="00530852" w:rsidRDefault="00D41A61" w:rsidP="00D41A61">
      <w:pPr>
        <w:rPr>
          <w:rFonts w:ascii="Times New Roman" w:hAnsi="Times New Roman" w:cs="Times New Roman"/>
        </w:rPr>
      </w:pPr>
      <w:r w:rsidRPr="00530852">
        <w:rPr>
          <w:rFonts w:ascii="Times New Roman" w:hAnsi="Times New Roman" w:cs="Times New Roman"/>
        </w:rPr>
        <w:t>The most successful state-space searcher to date is Hoffmann’s (2000) FASTFORWARD</w:t>
      </w:r>
      <w:r w:rsidR="00FB665C">
        <w:rPr>
          <w:rFonts w:ascii="Times New Roman" w:hAnsi="Times New Roman" w:cs="Times New Roman"/>
          <w:vertAlign w:val="superscript"/>
        </w:rPr>
        <w:t>6</w:t>
      </w:r>
      <w:r w:rsidRPr="00530852">
        <w:rPr>
          <w:rFonts w:ascii="Times New Roman" w:hAnsi="Times New Roman" w:cs="Times New Roman"/>
        </w:rPr>
        <w:t xml:space="preserve"> or FF</w:t>
      </w:r>
      <w:r w:rsidR="00FB665C">
        <w:rPr>
          <w:rFonts w:ascii="Times New Roman" w:hAnsi="Times New Roman" w:cs="Times New Roman"/>
          <w:vertAlign w:val="superscript"/>
        </w:rPr>
        <w:t>6</w:t>
      </w:r>
      <w:r w:rsidRPr="00530852">
        <w:rPr>
          <w:rFonts w:ascii="Times New Roman" w:hAnsi="Times New Roman" w:cs="Times New Roman"/>
        </w:rPr>
        <w:t>, winner of the AIPS 2000 planning competition. FF uses a simplified planning graph heuristic with a very fast search algorithm that combines forward and local search in a novel way.</w:t>
      </w:r>
    </w:p>
    <w:p w:rsidR="00D41A61" w:rsidRDefault="00D41A61">
      <w:pPr>
        <w:rPr>
          <w:rFonts w:ascii="Times New Roman" w:hAnsi="Times New Roman" w:cs="Times New Roman"/>
        </w:rPr>
      </w:pPr>
    </w:p>
    <w:p w:rsidR="00D41A61" w:rsidRPr="00530852" w:rsidRDefault="00D41A61">
      <w:pPr>
        <w:rPr>
          <w:rFonts w:ascii="Times New Roman" w:hAnsi="Times New Roman" w:cs="Times New Roman"/>
        </w:rPr>
      </w:pPr>
    </w:p>
    <w:p w:rsidR="00D41A61" w:rsidRPr="00530852" w:rsidRDefault="00D41A61">
      <w:pPr>
        <w:rPr>
          <w:rFonts w:ascii="Times New Roman" w:hAnsi="Times New Roman" w:cs="Times New Roman"/>
        </w:rPr>
      </w:pPr>
    </w:p>
    <w:p w:rsidR="00335E6B" w:rsidRPr="00530852" w:rsidRDefault="00663B65" w:rsidP="00C10A7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F</w:t>
      </w:r>
      <w:r w:rsidR="004A69CA" w:rsidRPr="00530852">
        <w:rPr>
          <w:rFonts w:ascii="Times New Roman" w:eastAsia="宋体" w:hAnsi="Times New Roman" w:cs="Times New Roman"/>
          <w:kern w:val="0"/>
          <w:sz w:val="24"/>
        </w:rPr>
        <w:t>ikes</w:t>
      </w:r>
      <w:proofErr w:type="spellEnd"/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, R. E. &amp; Nilsson, N. J. </w:t>
      </w:r>
      <w:r w:rsidR="00335E6B" w:rsidRPr="00530852">
        <w:rPr>
          <w:rFonts w:ascii="Times New Roman" w:eastAsia="宋体" w:hAnsi="Times New Roman" w:cs="Times New Roman"/>
          <w:kern w:val="0"/>
          <w:sz w:val="24"/>
        </w:rPr>
        <w:t>STRIPS: A New Approach to the Application of The</w:t>
      </w:r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orem Proving to Problem Solving. </w:t>
      </w:r>
      <w:proofErr w:type="spellStart"/>
      <w:r w:rsidR="004A69CA" w:rsidRPr="00530852">
        <w:rPr>
          <w:rFonts w:ascii="Times New Roman" w:eastAsia="宋体" w:hAnsi="Times New Roman" w:cs="Times New Roman"/>
          <w:kern w:val="0"/>
          <w:sz w:val="24"/>
        </w:rPr>
        <w:t>Artif</w:t>
      </w:r>
      <w:proofErr w:type="spellEnd"/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. </w:t>
      </w:r>
      <w:proofErr w:type="spellStart"/>
      <w:r w:rsidR="004A69CA" w:rsidRPr="00530852">
        <w:rPr>
          <w:rFonts w:ascii="Times New Roman" w:eastAsia="宋体" w:hAnsi="Times New Roman" w:cs="Times New Roman"/>
          <w:kern w:val="0"/>
          <w:sz w:val="24"/>
        </w:rPr>
        <w:t>Intell</w:t>
      </w:r>
      <w:proofErr w:type="spellEnd"/>
      <w:r w:rsidR="004A69CA" w:rsidRPr="00530852">
        <w:rPr>
          <w:rFonts w:ascii="Times New Roman" w:eastAsia="宋体" w:hAnsi="Times New Roman" w:cs="Times New Roman"/>
          <w:kern w:val="0"/>
          <w:sz w:val="24"/>
        </w:rPr>
        <w:t>. 189</w:t>
      </w:r>
      <w:r w:rsidR="00C10A7A" w:rsidRPr="00530852">
        <w:rPr>
          <w:rFonts w:ascii="Times New Roman" w:eastAsia="宋体" w:hAnsi="Times New Roman" w:cs="Times New Roman"/>
          <w:kern w:val="0"/>
          <w:sz w:val="24"/>
        </w:rPr>
        <w:t>,</w:t>
      </w:r>
      <w:r w:rsidR="004A69CA" w:rsidRPr="00530852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C10A7A" w:rsidRPr="00530852">
        <w:rPr>
          <w:rFonts w:ascii="Times New Roman" w:eastAsia="宋体" w:hAnsi="Times New Roman" w:cs="Times New Roman"/>
          <w:kern w:val="0"/>
          <w:sz w:val="24"/>
        </w:rPr>
        <w:t>189-208 (1971)</w:t>
      </w:r>
    </w:p>
    <w:p w:rsidR="00512323" w:rsidRPr="00530852" w:rsidRDefault="00512323" w:rsidP="0051232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Sacerdoti</w:t>
      </w:r>
      <w:proofErr w:type="spellEnd"/>
      <w:r w:rsidRPr="00530852">
        <w:rPr>
          <w:rFonts w:ascii="Times New Roman" w:eastAsia="宋体" w:hAnsi="Times New Roman" w:cs="Times New Roman"/>
          <w:kern w:val="0"/>
          <w:sz w:val="24"/>
        </w:rPr>
        <w:t>, D. THE NONLINEAR NATURE OF PLANS</w:t>
      </w:r>
    </w:p>
    <w:p w:rsidR="00512323" w:rsidRPr="00530852" w:rsidRDefault="00512323" w:rsidP="00E16034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530852">
        <w:rPr>
          <w:rFonts w:ascii="Times New Roman" w:eastAsia="宋体" w:hAnsi="Times New Roman" w:cs="Times New Roman"/>
          <w:kern w:val="0"/>
          <w:sz w:val="24"/>
        </w:rPr>
        <w:t>Tate, A. "Project Planning Using a Hierarchical Non-linear Planner", Dept. of Artificial</w:t>
      </w:r>
      <w:r w:rsidR="00C070D3" w:rsidRPr="00530852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530852">
        <w:rPr>
          <w:rFonts w:ascii="Times New Roman" w:eastAsia="宋体" w:hAnsi="Times New Roman" w:cs="Times New Roman"/>
          <w:kern w:val="0"/>
          <w:sz w:val="24"/>
        </w:rPr>
        <w:t>Intelligence Report 25, Edinburgh University. [NONLIN</w:t>
      </w:r>
      <w:r w:rsidR="00C070D3" w:rsidRPr="00530852">
        <w:rPr>
          <w:rFonts w:ascii="Times New Roman" w:eastAsia="宋体" w:hAnsi="Times New Roman" w:cs="Times New Roman"/>
          <w:kern w:val="0"/>
          <w:sz w:val="24"/>
        </w:rPr>
        <w:t xml:space="preserve">] </w:t>
      </w:r>
      <w:r w:rsidR="00C070D3" w:rsidRPr="00530852">
        <w:rPr>
          <w:rFonts w:ascii="Times New Roman" w:eastAsia="宋体" w:hAnsi="Times New Roman" w:cs="Times New Roman"/>
          <w:kern w:val="0"/>
          <w:sz w:val="24"/>
        </w:rPr>
        <w:t>(1975b)</w:t>
      </w:r>
    </w:p>
    <w:p w:rsidR="00530852" w:rsidRPr="00530852" w:rsidRDefault="00530852" w:rsidP="005308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McAllester</w:t>
      </w:r>
      <w:proofErr w:type="spellEnd"/>
      <w:r w:rsidRPr="00530852">
        <w:rPr>
          <w:rFonts w:ascii="Times New Roman" w:eastAsia="宋体" w:hAnsi="Times New Roman" w:cs="Times New Roman"/>
          <w:kern w:val="0"/>
          <w:sz w:val="24"/>
        </w:rPr>
        <w:t xml:space="preserve">, D. &amp; </w:t>
      </w:r>
      <w:proofErr w:type="spellStart"/>
      <w:r w:rsidRPr="00530852">
        <w:rPr>
          <w:rFonts w:ascii="Times New Roman" w:eastAsia="宋体" w:hAnsi="Times New Roman" w:cs="Times New Roman"/>
          <w:kern w:val="0"/>
          <w:sz w:val="24"/>
        </w:rPr>
        <w:t>Rosenblitt</w:t>
      </w:r>
      <w:proofErr w:type="spellEnd"/>
      <w:r w:rsidRPr="00530852">
        <w:rPr>
          <w:rFonts w:ascii="Times New Roman" w:eastAsia="宋体" w:hAnsi="Times New Roman" w:cs="Times New Roman"/>
          <w:kern w:val="0"/>
          <w:sz w:val="24"/>
        </w:rPr>
        <w:t>, D. Systematic Nonlinear Planning. AAAI-91 Proceedings (1991)</w:t>
      </w:r>
    </w:p>
    <w:p w:rsidR="00D41A61" w:rsidRDefault="00711766" w:rsidP="0071176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711766">
        <w:rPr>
          <w:rFonts w:ascii="Times New Roman" w:eastAsia="宋体" w:hAnsi="Times New Roman" w:cs="Times New Roman"/>
          <w:kern w:val="0"/>
          <w:sz w:val="24"/>
        </w:rPr>
        <w:t xml:space="preserve">Kautz, H &amp; Selman, B. Planning Satisfiability. </w:t>
      </w:r>
    </w:p>
    <w:p w:rsidR="00696D2F" w:rsidRPr="00530852" w:rsidRDefault="00FB665C" w:rsidP="0071176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B665C">
        <w:rPr>
          <w:rFonts w:ascii="Times New Roman" w:eastAsia="宋体" w:hAnsi="Times New Roman" w:cs="Times New Roman"/>
          <w:kern w:val="0"/>
          <w:sz w:val="24"/>
        </w:rPr>
        <w:t>Hoffmann</w:t>
      </w:r>
      <w:r w:rsidRPr="00FB665C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Pr="00FB665C">
        <w:rPr>
          <w:rFonts w:ascii="Times New Roman" w:eastAsia="宋体" w:hAnsi="Times New Roman" w:cs="Times New Roman" w:hint="eastAsia"/>
          <w:kern w:val="0"/>
          <w:sz w:val="24"/>
        </w:rPr>
        <w:t>J</w:t>
      </w:r>
      <w:r w:rsidRPr="00FB665C">
        <w:rPr>
          <w:rFonts w:ascii="Times New Roman" w:eastAsia="宋体" w:hAnsi="Times New Roman" w:cs="Times New Roman"/>
          <w:kern w:val="0"/>
          <w:sz w:val="24"/>
        </w:rPr>
        <w:t>. FF The Fast-Forward Planning System. AI Magazine Volume 22 Number 3 (2001)</w:t>
      </w:r>
    </w:p>
    <w:sectPr w:rsidR="00696D2F" w:rsidRPr="00530852" w:rsidSect="00DC0B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C2D" w:rsidRDefault="00807C2D" w:rsidP="001E169D">
      <w:r>
        <w:separator/>
      </w:r>
    </w:p>
  </w:endnote>
  <w:endnote w:type="continuationSeparator" w:id="0">
    <w:p w:rsidR="00807C2D" w:rsidRDefault="00807C2D" w:rsidP="001E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C2D" w:rsidRDefault="00807C2D" w:rsidP="001E169D">
      <w:r>
        <w:separator/>
      </w:r>
    </w:p>
  </w:footnote>
  <w:footnote w:type="continuationSeparator" w:id="0">
    <w:p w:rsidR="00807C2D" w:rsidRDefault="00807C2D" w:rsidP="001E1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3178C"/>
    <w:multiLevelType w:val="hybridMultilevel"/>
    <w:tmpl w:val="E5B27708"/>
    <w:lvl w:ilvl="0" w:tplc="0EDEA4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8"/>
    <w:rsid w:val="00084237"/>
    <w:rsid w:val="000D6940"/>
    <w:rsid w:val="001E169D"/>
    <w:rsid w:val="00274801"/>
    <w:rsid w:val="00282842"/>
    <w:rsid w:val="00326021"/>
    <w:rsid w:val="00335E6B"/>
    <w:rsid w:val="003A347E"/>
    <w:rsid w:val="00463EBE"/>
    <w:rsid w:val="00487277"/>
    <w:rsid w:val="004A69CA"/>
    <w:rsid w:val="00512323"/>
    <w:rsid w:val="00530852"/>
    <w:rsid w:val="005704C5"/>
    <w:rsid w:val="00663B65"/>
    <w:rsid w:val="00696D2F"/>
    <w:rsid w:val="00711766"/>
    <w:rsid w:val="007B73AC"/>
    <w:rsid w:val="00807C2D"/>
    <w:rsid w:val="00880D03"/>
    <w:rsid w:val="008B28C1"/>
    <w:rsid w:val="008E5BA2"/>
    <w:rsid w:val="008F5138"/>
    <w:rsid w:val="00920FA6"/>
    <w:rsid w:val="009C36D8"/>
    <w:rsid w:val="00C070D3"/>
    <w:rsid w:val="00C10A7A"/>
    <w:rsid w:val="00D41A61"/>
    <w:rsid w:val="00D7337C"/>
    <w:rsid w:val="00DA20DE"/>
    <w:rsid w:val="00DC0BCE"/>
    <w:rsid w:val="00DF727E"/>
    <w:rsid w:val="00F10982"/>
    <w:rsid w:val="00FB665C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FD45"/>
  <w15:chartTrackingRefBased/>
  <w15:docId w15:val="{2E638180-6E58-9747-A5B1-196F4ACE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76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A7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footnote text"/>
    <w:basedOn w:val="a"/>
    <w:link w:val="a5"/>
    <w:uiPriority w:val="99"/>
    <w:semiHidden/>
    <w:unhideWhenUsed/>
    <w:rsid w:val="001E169D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1E169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E16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2F7C01-7FF2-9541-AEC9-9FF71619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2018-05-27T10:18:00Z</dcterms:created>
  <dcterms:modified xsi:type="dcterms:W3CDTF">2018-05-28T16:45:00Z</dcterms:modified>
</cp:coreProperties>
</file>