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7CFCC" w14:textId="13BBA9DA" w:rsidR="00375BD0" w:rsidRDefault="00007BF0">
      <w:r>
        <w:t>Содержимое</w:t>
      </w:r>
      <w:bookmarkStart w:id="0" w:name="_GoBack"/>
      <w:bookmarkEnd w:id="0"/>
    </w:p>
    <w:sectPr w:rsidR="00375B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7F5"/>
    <w:rsid w:val="00007BF0"/>
    <w:rsid w:val="004A07F5"/>
    <w:rsid w:val="004D6D6C"/>
    <w:rsid w:val="009A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91113"/>
  <w15:chartTrackingRefBased/>
  <w15:docId w15:val="{FA0A4B19-14BF-480E-AF42-60CA2576A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Смолянинов Дмитрий Андреевич</dc:creator>
  <cp:keywords/>
  <dc:description/>
  <cp:lastModifiedBy>Смолянинов Дмитрий Андреевич</cp:lastModifiedBy>
  <cp:revision>2</cp:revision>
  <dcterms:created xsi:type="dcterms:W3CDTF">2023-01-16T04:39:00Z</dcterms:created>
  <dcterms:modified xsi:type="dcterms:W3CDTF">2023-01-16T04:39:00Z</dcterms:modified>
</cp:coreProperties>
</file>