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Лаборатороная работа </w:t>
      </w:r>
      <w:r>
        <w:rPr>
          <w:sz w:val="24"/>
          <w:szCs w:val="24"/>
          <w:lang w:val="ru-RU"/>
        </w:rPr>
        <w:t xml:space="preserve">№</w:t>
      </w:r>
      <w:r>
        <w:rPr>
          <w:sz w:val="24"/>
          <w:szCs w:val="24"/>
          <w:lang w:val="en-US"/>
        </w:rPr>
        <w:t xml:space="preserve">1 </w:t>
      </w:r>
      <w:r>
        <w:rPr>
          <w:sz w:val="24"/>
          <w:szCs w:val="24"/>
          <w:lang w:val="ru-RU"/>
        </w:rPr>
        <w:t xml:space="preserve">по дисцирлине</w:t>
      </w:r>
      <w:r>
        <w:rPr>
          <w:sz w:val="24"/>
          <w:szCs w:val="24"/>
          <w:lang w:val="en-US"/>
        </w:rPr>
        <w:t xml:space="preserve">”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  <w:t xml:space="preserve">Администрирование платформ на ОС Linux</w:t>
      </w:r>
      <w:r>
        <w:rPr>
          <w:sz w:val="24"/>
          <w:szCs w:val="24"/>
          <w:lang w:val="ru-RU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Цель</w:t>
      </w:r>
      <w:r>
        <w:rPr>
          <w:sz w:val="24"/>
          <w:szCs w:val="24"/>
          <w:lang w:val="en-US"/>
        </w:rPr>
        <w:t xml:space="preserve">:</w:t>
      </w:r>
      <w:r>
        <w:rPr>
          <w:sz w:val="24"/>
          <w:szCs w:val="24"/>
          <w:lang w:val="en-US"/>
        </w:rPr>
      </w:r>
    </w:p>
    <w:p>
      <w:pPr>
        <w:pBdr/>
        <w:spacing/>
        <w:ind w:firstLine="708"/>
        <w:rPr>
          <w:sz w:val="24"/>
          <w:szCs w:val="24"/>
        </w:rPr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ru-RU"/>
        </w:rPr>
        <w:t xml:space="preserve">приобрести базовые навыки</w:t>
      </w:r>
      <w:r>
        <w:rPr>
          <w:sz w:val="24"/>
          <w:szCs w:val="24"/>
          <w:lang w:val="en-US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ru-RU"/>
        </w:rPr>
        <w:t xml:space="preserve">создания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исполняемых файлов </w:t>
      </w:r>
      <w:r>
        <w:rPr>
          <w:sz w:val="24"/>
          <w:szCs w:val="24"/>
          <w:lang w:val="en-US"/>
        </w:rPr>
        <w:t xml:space="preserve">(bash-</w:t>
      </w:r>
      <w:r>
        <w:rPr>
          <w:sz w:val="24"/>
          <w:szCs w:val="24"/>
          <w:lang w:val="ru-RU"/>
        </w:rPr>
        <w:t xml:space="preserve">скриптов</w:t>
      </w:r>
      <w:r>
        <w:rPr>
          <w:sz w:val="24"/>
          <w:szCs w:val="24"/>
          <w:lang w:val="en-US"/>
        </w:rPr>
        <w:t xml:space="preserve">);</w:t>
      </w:r>
      <w:r>
        <w:rPr>
          <w:sz w:val="24"/>
          <w:szCs w:val="24"/>
          <w:lang w:val="en-US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en-US" w:bidi="en-US"/>
        </w:rPr>
      </w:r>
      <w:r>
        <w:rPr>
          <w:sz w:val="24"/>
          <w:szCs w:val="24"/>
          <w:lang w:val="ru-RU"/>
        </w:rPr>
        <w:t xml:space="preserve">использованя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стандартного механизма определения переменных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окружения</w:t>
      </w:r>
      <w:r>
        <w:rPr>
          <w:sz w:val="24"/>
          <w:szCs w:val="24"/>
          <w:lang w:val="en-US"/>
        </w:rPr>
        <w:t xml:space="preserve">;</w:t>
      </w:r>
      <w:r>
        <w:rPr>
          <w:sz w:val="24"/>
          <w:szCs w:val="24"/>
          <w:lang w:val="ru-RU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lang w:val="ru-RU" w:bidi="ru-RU"/>
        </w:rPr>
      </w:r>
      <w:r>
        <w:rPr>
          <w:sz w:val="24"/>
          <w:szCs w:val="24"/>
          <w:lang w:val="ru-RU"/>
        </w:rPr>
        <w:t xml:space="preserve">создания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 w:bidi="en-US"/>
        </w:rPr>
        <w:t xml:space="preserve">unit-</w:t>
      </w:r>
      <w:r>
        <w:rPr>
          <w:sz w:val="24"/>
          <w:szCs w:val="24"/>
          <w:lang w:val="ru-RU"/>
        </w:rPr>
        <w:t xml:space="preserve">файлов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Syste</w:t>
      </w:r>
      <w:r>
        <w:rPr>
          <w:sz w:val="24"/>
          <w:szCs w:val="24"/>
          <w:lang w:val="ru-RU"/>
        </w:rPr>
        <w:t xml:space="preserve">md (</w:t>
      </w:r>
      <w:r>
        <w:rPr>
          <w:sz w:val="24"/>
          <w:szCs w:val="24"/>
          <w:lang w:val="ru-RU"/>
        </w:rPr>
        <w:t xml:space="preserve">под</w:t>
      </w:r>
      <w:r>
        <w:rPr>
          <w:sz w:val="24"/>
          <w:szCs w:val="24"/>
          <w:lang w:val="ru-RU"/>
        </w:rPr>
        <w:t xml:space="preserve">система инициализации и управления </w:t>
      </w:r>
      <w:r>
        <w:rPr>
          <w:sz w:val="24"/>
          <w:szCs w:val="24"/>
          <w:lang w:val="ru-RU"/>
        </w:rPr>
        <w:t xml:space="preserve">службами в</w:t>
      </w:r>
      <w:r>
        <w:rPr>
          <w:sz w:val="24"/>
          <w:szCs w:val="24"/>
          <w:lang w:val="ru-RU"/>
        </w:rPr>
        <w:t xml:space="preserve"> </w:t>
      </w:r>
      <w:hyperlink r:id="rId9" w:tooltip="Linux" w:history="1">
        <w:r>
          <w:rPr>
            <w:sz w:val="24"/>
            <w:szCs w:val="24"/>
            <w:lang w:val="ru-RU"/>
          </w:rPr>
          <w:t xml:space="preserve">Linux</w:t>
        </w:r>
      </w:hyperlink>
      <w:r>
        <w:rPr>
          <w:sz w:val="24"/>
          <w:szCs w:val="24"/>
          <w:lang w:val="ru-RU"/>
        </w:rPr>
        <w:t xml:space="preserve">)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  <w:t xml:space="preserve">Теоретические сведения:</w:t>
      </w:r>
      <w:r>
        <w:rPr>
          <w:sz w:val="24"/>
          <w:szCs w:val="24"/>
          <w:highlight w:val="none"/>
          <w:lang w:val="en-US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  <w:t xml:space="preserve">рабочий материал для выполнения лабораторной работы можно найти в видео лекциях выложенных в группе АП</w:t>
      </w:r>
      <w:r>
        <w:rPr>
          <w:sz w:val="24"/>
          <w:szCs w:val="24"/>
          <w:highlight w:val="none"/>
          <w:lang w:val="en-US"/>
        </w:rPr>
        <w:t xml:space="preserve">1</w:t>
      </w:r>
      <w:r>
        <w:rPr>
          <w:sz w:val="24"/>
          <w:szCs w:val="24"/>
          <w:highlight w:val="none"/>
          <w:lang w:val="ru-RU" w:bidi="ru-RU"/>
        </w:rPr>
        <w:t xml:space="preserve"> </w:t>
      </w:r>
      <w:r>
        <w:rPr>
          <w:sz w:val="24"/>
          <w:szCs w:val="24"/>
          <w:highlight w:val="none"/>
          <w:lang w:val="en-US"/>
        </w:rPr>
        <w:t xml:space="preserve">[</w:t>
      </w:r>
      <w:hyperlink r:id="rId10" w:tooltip="https://t.me/+VHgDuKFIFhtiNjli" w:history="1">
        <w:r>
          <w:rPr>
            <w:rStyle w:val="187"/>
            <w:sz w:val="24"/>
            <w:szCs w:val="24"/>
            <w:highlight w:val="none"/>
            <w:lang w:val="ru-RU" w:bidi="ru-RU"/>
          </w:rPr>
          <w:t xml:space="preserve">https://t.me/+VHgDuKFIFhtiNjli</w:t>
        </w:r>
        <w:r>
          <w:rPr>
            <w:rStyle w:val="187"/>
            <w:sz w:val="24"/>
            <w:szCs w:val="24"/>
            <w:highlight w:val="none"/>
            <w:lang w:val="en-US"/>
          </w:rPr>
        </w:r>
      </w:hyperlink>
      <w:r>
        <w:rPr>
          <w:sz w:val="24"/>
          <w:szCs w:val="24"/>
          <w:highlight w:val="none"/>
          <w:lang w:val="en-US"/>
        </w:rPr>
        <w:t xml:space="preserve">];</w:t>
      </w:r>
      <w:r>
        <w:rPr>
          <w:sz w:val="24"/>
          <w:szCs w:val="24"/>
          <w:highlight w:val="none"/>
          <w:lang w:val="en-US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/>
        </w:rPr>
        <w:t xml:space="preserve">дополнительный справочный материал по написанию </w:t>
      </w:r>
      <w:r>
        <w:rPr>
          <w:sz w:val="24"/>
          <w:szCs w:val="24"/>
          <w:highlight w:val="none"/>
          <w:lang w:val="en-US"/>
        </w:rPr>
        <w:t xml:space="preserve">bash </w:t>
      </w:r>
      <w:r>
        <w:rPr>
          <w:sz w:val="24"/>
          <w:szCs w:val="24"/>
          <w:highlight w:val="none"/>
          <w:lang w:val="ru-RU"/>
        </w:rPr>
        <w:t xml:space="preserve">скриптов</w:t>
      </w:r>
      <w:r>
        <w:rPr>
          <w:sz w:val="24"/>
          <w:szCs w:val="24"/>
          <w:highlight w:val="none"/>
          <w:lang w:val="en-US"/>
        </w:rPr>
        <w:t xml:space="preserve">: [</w:t>
      </w:r>
      <w:r>
        <w:rPr>
          <w:sz w:val="24"/>
          <w:szCs w:val="24"/>
          <w:highlight w:val="none"/>
          <w:lang w:val="en-US"/>
        </w:rPr>
      </w:r>
      <w:hyperlink r:id="rId11" w:tooltip="https://www.opennet.ru/docs/RUS/bash_scripting_guide/c178.html" w:history="1">
        <w:r>
          <w:rPr>
            <w:rStyle w:val="187"/>
            <w:sz w:val="24"/>
            <w:szCs w:val="24"/>
            <w:highlight w:val="none"/>
            <w:lang w:val="en-US"/>
          </w:rPr>
          <w:t xml:space="preserve">https://www.opennet.ru/docs/RUS/bash_scripting_guide/c178.html</w:t>
        </w:r>
        <w:r>
          <w:rPr>
            <w:rStyle w:val="187"/>
            <w:sz w:val="24"/>
            <w:szCs w:val="24"/>
            <w:highlight w:val="none"/>
            <w:lang w:val="en-US"/>
          </w:rPr>
        </w:r>
      </w:hyperlink>
      <w:r>
        <w:rPr>
          <w:sz w:val="24"/>
          <w:szCs w:val="24"/>
          <w:highlight w:val="none"/>
          <w:lang w:val="en-US"/>
        </w:rPr>
        <w:t xml:space="preserve">];</w:t>
      </w:r>
      <w:r>
        <w:rPr>
          <w:sz w:val="24"/>
          <w:szCs w:val="24"/>
          <w:highlight w:val="none"/>
          <w:lang w:val="en-US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ru-RU"/>
        </w:rPr>
        <w:t xml:space="preserve">дополнительный справочный материал по написанию</w:t>
      </w:r>
      <w:r>
        <w:rPr>
          <w:sz w:val="24"/>
          <w:szCs w:val="24"/>
          <w:highlight w:val="none"/>
          <w:lang w:val="en-US"/>
        </w:rPr>
        <w:t xml:space="preserve"> unit </w:t>
      </w:r>
      <w:r>
        <w:rPr>
          <w:sz w:val="24"/>
          <w:szCs w:val="24"/>
          <w:highlight w:val="none"/>
          <w:lang w:val="ru-RU"/>
        </w:rPr>
        <w:t xml:space="preserve">файлов</w:t>
      </w:r>
      <w:r>
        <w:rPr>
          <w:sz w:val="24"/>
          <w:szCs w:val="24"/>
          <w:highlight w:val="none"/>
          <w:lang w:val="en-US"/>
        </w:rPr>
        <w:t xml:space="preserve">: [</w:t>
      </w:r>
      <w:r>
        <w:rPr>
          <w:sz w:val="24"/>
          <w:szCs w:val="24"/>
          <w:highlight w:val="none"/>
          <w:lang w:val="en-US"/>
        </w:rPr>
      </w:r>
      <w:hyperlink r:id="rId12" w:tooltip="https://statuser.cloud/blog/kak-rabotaet-systemd-struktura-yunity-i-kak-pisat-sobstvennye-servisy" w:history="1">
        <w:r>
          <w:rPr>
            <w:rStyle w:val="187"/>
            <w:sz w:val="24"/>
            <w:szCs w:val="24"/>
            <w:highlight w:val="none"/>
            <w:lang w:val="en-US"/>
          </w:rPr>
          <w:t xml:space="preserve">https://statuser.cloud/blog/kak-rabotaet-systemd-struktura-yunity-i-kak-pisat-sobstvennye-servisy</w:t>
        </w:r>
        <w:r>
          <w:rPr>
            <w:rStyle w:val="187"/>
            <w:sz w:val="24"/>
            <w:szCs w:val="24"/>
            <w:highlight w:val="none"/>
            <w:lang w:val="en-US"/>
          </w:rPr>
        </w:r>
      </w:hyperlink>
      <w:r>
        <w:rPr>
          <w:sz w:val="24"/>
          <w:szCs w:val="24"/>
          <w:highlight w:val="none"/>
          <w:lang w:val="en-US"/>
        </w:rPr>
        <w:t xml:space="preserve">].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  <w:t xml:space="preserve">Оборудование и ПО:</w:t>
      </w:r>
      <w:r>
        <w:rPr>
          <w:sz w:val="24"/>
          <w:szCs w:val="24"/>
          <w:highlight w:val="none"/>
          <w:lang w:val="ru-RU" w:bidi="ru-RU"/>
        </w:rPr>
      </w:r>
    </w:p>
    <w:p>
      <w:pPr>
        <w:pStyle w:val="668"/>
        <w:numPr>
          <w:ilvl w:val="0"/>
          <w:numId w:val="6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  <w:t xml:space="preserve">гостевая </w:t>
      </w:r>
      <w:r>
        <w:rPr>
          <w:sz w:val="24"/>
          <w:szCs w:val="24"/>
          <w:highlight w:val="none"/>
          <w:lang w:val="en-US"/>
        </w:rPr>
        <w:t xml:space="preserve">OS Linux </w:t>
      </w:r>
      <w:r>
        <w:rPr>
          <w:sz w:val="24"/>
          <w:szCs w:val="24"/>
          <w:highlight w:val="none"/>
          <w:lang w:val="ru-RU"/>
        </w:rPr>
        <w:t xml:space="preserve">установленная в </w:t>
      </w:r>
      <w:r>
        <w:rPr>
          <w:sz w:val="24"/>
          <w:szCs w:val="24"/>
          <w:highlight w:val="none"/>
          <w:lang w:val="ru-RU"/>
        </w:rPr>
        <w:t xml:space="preserve">приложении </w:t>
      </w:r>
      <w:r>
        <w:rPr>
          <w:sz w:val="24"/>
          <w:szCs w:val="24"/>
          <w:highlight w:val="none"/>
          <w:lang w:val="en-US"/>
        </w:rPr>
        <w:t xml:space="preserve">Oracle VirtualBox</w:t>
      </w:r>
      <w:r>
        <w:rPr>
          <w:sz w:val="24"/>
          <w:szCs w:val="24"/>
          <w:highlight w:val="none"/>
          <w:lang w:val="ru-RU" w:bidi="ru-RU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  <w:t xml:space="preserve">Порядок выполнения:</w:t>
      </w: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 w:bidi="ru-RU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  <w:t xml:space="preserve">модифицировать прилагаемый скрипт </w:t>
      </w:r>
      <w:r>
        <w:rPr>
          <w:sz w:val="24"/>
          <w:szCs w:val="24"/>
          <w:highlight w:val="none"/>
          <w:lang w:val="en-US"/>
        </w:rPr>
        <w:t xml:space="preserve">“test.test” </w:t>
      </w:r>
      <w:r>
        <w:rPr>
          <w:sz w:val="24"/>
          <w:szCs w:val="24"/>
          <w:highlight w:val="none"/>
          <w:lang w:val="ru-RU"/>
        </w:rPr>
        <w:t xml:space="preserve">таким образом, чтобы объявление переменных окружения, используемых внутри скриптв, было вынесено в конфигурационный файл, размещённый в директории </w:t>
      </w:r>
      <w:r>
        <w:rPr>
          <w:sz w:val="24"/>
          <w:szCs w:val="24"/>
          <w:highlight w:val="none"/>
          <w:lang w:val="en-US"/>
        </w:rPr>
        <w:t xml:space="preserve">“/etc/default”;</w:t>
      </w: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 w:bidi="ru-RU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US"/>
        </w:rPr>
        <w:t xml:space="preserve">*</w:t>
      </w:r>
      <w:r>
        <w:rPr>
          <w:sz w:val="24"/>
          <w:szCs w:val="24"/>
          <w:highlight w:val="none"/>
          <w:lang w:val="ru-RU" w:bidi="ru-RU"/>
        </w:rPr>
        <w:t xml:space="preserve">модифицировать прилагаемый скрипт </w:t>
      </w:r>
      <w:r>
        <w:rPr>
          <w:sz w:val="24"/>
          <w:szCs w:val="24"/>
          <w:highlight w:val="none"/>
          <w:lang w:val="en-US"/>
        </w:rPr>
        <w:t xml:space="preserve">“test.test” </w:t>
      </w:r>
      <w:r>
        <w:rPr>
          <w:sz w:val="24"/>
          <w:szCs w:val="24"/>
          <w:highlight w:val="none"/>
          <w:lang w:val="ru-RU"/>
        </w:rPr>
        <w:t xml:space="preserve">таким образом, чтобы</w:t>
      </w:r>
      <w:r>
        <w:rPr>
          <w:sz w:val="24"/>
          <w:szCs w:val="24"/>
          <w:highlight w:val="none"/>
          <w:lang w:val="en-US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выполнение скрипта не завершалось, а зацикливалось</w:t>
      </w:r>
      <w:r>
        <w:rPr>
          <w:sz w:val="24"/>
          <w:szCs w:val="24"/>
          <w:highlight w:val="none"/>
          <w:lang w:val="en-US"/>
        </w:rPr>
        <w:t xml:space="preserve">. </w:t>
      </w:r>
      <w:r>
        <w:rPr>
          <w:sz w:val="24"/>
          <w:szCs w:val="24"/>
          <w:highlight w:val="none"/>
          <w:lang w:val="ru-RU"/>
        </w:rPr>
        <w:t xml:space="preserve">Необходимо использовать команды </w:t>
      </w:r>
      <w:r>
        <w:rPr>
          <w:sz w:val="24"/>
          <w:szCs w:val="24"/>
          <w:highlight w:val="none"/>
          <w:lang w:val="en-US"/>
        </w:rPr>
        <w:t xml:space="preserve">for/while </w:t>
      </w:r>
      <w:r>
        <w:rPr>
          <w:sz w:val="24"/>
          <w:szCs w:val="24"/>
          <w:highlight w:val="none"/>
          <w:lang w:val="ru-RU"/>
        </w:rPr>
        <w:t xml:space="preserve">и </w:t>
      </w:r>
      <w:r>
        <w:rPr>
          <w:sz w:val="24"/>
          <w:szCs w:val="24"/>
          <w:highlight w:val="none"/>
          <w:lang w:val="en-US"/>
        </w:rPr>
        <w:t xml:space="preserve">sleep, </w:t>
      </w:r>
      <w:r>
        <w:rPr>
          <w:sz w:val="24"/>
          <w:szCs w:val="24"/>
          <w:highlight w:val="none"/>
          <w:lang w:val="ru-RU"/>
        </w:rPr>
        <w:t xml:space="preserve">допускается</w:t>
      </w:r>
      <w:r>
        <w:rPr>
          <w:sz w:val="24"/>
          <w:szCs w:val="24"/>
          <w:highlight w:val="none"/>
          <w:lang w:val="en-US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свободное творчество</w:t>
      </w:r>
      <w:r>
        <w:rPr>
          <w:sz w:val="24"/>
          <w:szCs w:val="24"/>
          <w:highlight w:val="none"/>
          <w:lang w:val="en-US"/>
        </w:rPr>
        <w:t xml:space="preserve">;</w:t>
      </w:r>
      <w:r>
        <w:rPr>
          <w:sz w:val="24"/>
          <w:szCs w:val="24"/>
          <w:highlight w:val="none"/>
          <w:lang w:val="ru-RU" w:bidi="ru-RU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 w:bidi="ru-RU"/>
        </w:rPr>
        <w:t xml:space="preserve">модифицировать</w:t>
      </w:r>
      <w:r>
        <w:rPr>
          <w:sz w:val="24"/>
          <w:szCs w:val="24"/>
          <w:highlight w:val="none"/>
          <w:lang w:val="en-US"/>
        </w:rPr>
        <w:t xml:space="preserve">, </w:t>
      </w:r>
      <w:r>
        <w:rPr>
          <w:sz w:val="24"/>
          <w:szCs w:val="24"/>
          <w:highlight w:val="none"/>
          <w:lang w:val="ru-RU"/>
        </w:rPr>
        <w:t xml:space="preserve">если необходимо</w:t>
      </w:r>
      <w:r>
        <w:rPr>
          <w:sz w:val="24"/>
          <w:szCs w:val="24"/>
          <w:highlight w:val="none"/>
          <w:lang w:val="en-US"/>
        </w:rPr>
        <w:t xml:space="preserve">,</w:t>
      </w:r>
      <w:r>
        <w:rPr>
          <w:sz w:val="24"/>
          <w:szCs w:val="24"/>
          <w:highlight w:val="none"/>
          <w:lang w:val="ru-RU" w:bidi="ru-RU"/>
        </w:rPr>
        <w:t xml:space="preserve"> прилагаемый </w:t>
      </w:r>
      <w:r>
        <w:rPr>
          <w:sz w:val="24"/>
          <w:szCs w:val="24"/>
          <w:highlight w:val="none"/>
          <w:lang w:val="en-US"/>
        </w:rPr>
        <w:t xml:space="preserve">unit-</w:t>
      </w:r>
      <w:r>
        <w:rPr>
          <w:sz w:val="24"/>
          <w:szCs w:val="24"/>
          <w:highlight w:val="none"/>
          <w:lang w:val="ru-RU"/>
        </w:rPr>
        <w:t xml:space="preserve">файл</w:t>
      </w:r>
      <w:r>
        <w:rPr>
          <w:sz w:val="24"/>
          <w:szCs w:val="24"/>
          <w:highlight w:val="none"/>
          <w:lang w:val="en-US"/>
        </w:rPr>
        <w:t xml:space="preserve"> </w:t>
      </w:r>
      <w:r>
        <w:rPr>
          <w:sz w:val="24"/>
          <w:szCs w:val="24"/>
          <w:highlight w:val="none"/>
          <w:lang w:val="ru-RU" w:bidi="ru-RU"/>
        </w:rPr>
        <w:t xml:space="preserve">“test.test</w:t>
      </w:r>
      <w:r>
        <w:rPr>
          <w:sz w:val="24"/>
          <w:szCs w:val="24"/>
          <w:highlight w:val="none"/>
          <w:lang w:val="en-US"/>
        </w:rPr>
        <w:t xml:space="preserve">.service</w:t>
      </w:r>
      <w:r>
        <w:rPr>
          <w:sz w:val="24"/>
          <w:szCs w:val="24"/>
          <w:highlight w:val="none"/>
          <w:lang w:val="ru-RU" w:bidi="ru-RU"/>
        </w:rPr>
        <w:t xml:space="preserve">” таким образом, чтобы</w:t>
      </w:r>
      <w:r>
        <w:rPr>
          <w:sz w:val="24"/>
          <w:szCs w:val="24"/>
          <w:highlight w:val="none"/>
          <w:lang w:val="en-US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команда </w:t>
      </w:r>
      <w:r>
        <w:rPr>
          <w:sz w:val="24"/>
          <w:szCs w:val="24"/>
          <w:highlight w:val="none"/>
          <w:lang w:val="en-US"/>
        </w:rPr>
        <w:t xml:space="preserve">`systemctl status test.test.service` </w:t>
      </w:r>
      <w:r>
        <w:rPr>
          <w:sz w:val="24"/>
          <w:szCs w:val="24"/>
          <w:highlight w:val="none"/>
          <w:lang w:val="ru-RU"/>
        </w:rPr>
        <w:t xml:space="preserve">не возвращала ошибку</w:t>
      </w:r>
      <w:r>
        <w:rPr>
          <w:sz w:val="24"/>
          <w:szCs w:val="24"/>
          <w:highlight w:val="none"/>
          <w:lang w:val="en-US"/>
        </w:rPr>
        <w:t xml:space="preserve">.</w:t>
      </w: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  <w:t xml:space="preserve">Содержание отчета:</w:t>
      </w:r>
      <w:r>
        <w:rPr>
          <w:sz w:val="24"/>
          <w:szCs w:val="24"/>
          <w:highlight w:val="none"/>
          <w:lang w:val="ru-RU" w:bidi="ru-RU"/>
        </w:rPr>
      </w:r>
    </w:p>
    <w:p>
      <w:pPr>
        <w:pStyle w:val="668"/>
        <w:numPr>
          <w:ilvl w:val="0"/>
          <w:numId w:val="9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 w:bidi="ru-RU"/>
        </w:rPr>
        <w:t xml:space="preserve">тексты</w:t>
      </w:r>
      <w:r>
        <w:rPr>
          <w:sz w:val="24"/>
          <w:szCs w:val="24"/>
          <w:highlight w:val="none"/>
          <w:lang w:val="en-US"/>
        </w:rPr>
        <w:t xml:space="preserve"> </w:t>
      </w:r>
      <w:r>
        <w:rPr>
          <w:sz w:val="24"/>
          <w:szCs w:val="24"/>
          <w:highlight w:val="none"/>
          <w:lang w:val="ru-RU" w:bidi="ru-RU"/>
        </w:rPr>
        <w:t xml:space="preserve">модифицированных</w:t>
      </w:r>
      <w:r>
        <w:rPr>
          <w:sz w:val="24"/>
          <w:szCs w:val="24"/>
          <w:highlight w:val="none"/>
          <w:lang w:val="en-US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скрипта</w:t>
      </w:r>
      <w:r>
        <w:rPr>
          <w:sz w:val="24"/>
          <w:szCs w:val="24"/>
          <w:highlight w:val="none"/>
          <w:lang w:val="en-US"/>
        </w:rPr>
        <w:t xml:space="preserve">, unit </w:t>
      </w:r>
      <w:r>
        <w:rPr>
          <w:sz w:val="24"/>
          <w:szCs w:val="24"/>
          <w:highlight w:val="none"/>
          <w:lang w:val="ru-RU"/>
        </w:rPr>
        <w:t xml:space="preserve">файла</w:t>
      </w:r>
      <w:r>
        <w:rPr>
          <w:sz w:val="24"/>
          <w:szCs w:val="24"/>
          <w:highlight w:val="none"/>
          <w:lang w:val="ru-RU"/>
        </w:rPr>
        <w:t xml:space="preserve"> и скриншот вывода команды </w:t>
      </w:r>
      <w:r>
        <w:rPr>
          <w:sz w:val="24"/>
          <w:szCs w:val="24"/>
          <w:highlight w:val="none"/>
          <w:lang w:val="en-US"/>
        </w:rPr>
        <w:t xml:space="preserve">‘systemctl status test.test.service</w:t>
      </w:r>
      <w:r>
        <w:rPr>
          <w:sz w:val="24"/>
          <w:szCs w:val="24"/>
          <w:highlight w:val="none"/>
          <w:lang w:val="en-US"/>
        </w:rPr>
        <w:t xml:space="preserve">’.</w:t>
      </w:r>
      <w:r>
        <w:rPr>
          <w:sz w:val="24"/>
          <w:szCs w:val="24"/>
          <w:highlight w:val="none"/>
          <w:lang w:val="ru-RU" w:bidi="ru-RU"/>
        </w:rPr>
      </w:r>
    </w:p>
    <w:p>
      <w:pPr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lang w:val="ru-RU" w:bidi="ru-RU"/>
        </w:rPr>
        <w:t xml:space="preserve">Контрольные вопросы:</w:t>
      </w:r>
      <w:r>
        <w:rPr>
          <w:sz w:val="24"/>
          <w:szCs w:val="24"/>
          <w:lang w:val="ru-RU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ru-RU"/>
        </w:rPr>
        <w:t xml:space="preserve">что такое шебанг</w:t>
      </w:r>
      <w:r>
        <w:rPr>
          <w:sz w:val="24"/>
          <w:szCs w:val="24"/>
          <w:highlight w:val="none"/>
          <w:lang w:val="en-US"/>
        </w:rPr>
        <w:t xml:space="preserve">;</w:t>
      </w:r>
      <w:r>
        <w:rPr>
          <w:sz w:val="24"/>
          <w:szCs w:val="24"/>
          <w:highlight w:val="none"/>
          <w:lang w:val="en-US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ru-RU" w:bidi="ru-RU"/>
        </w:rPr>
        <w:t xml:space="preserve">какое</w:t>
      </w:r>
      <w:r>
        <w:rPr>
          <w:sz w:val="24"/>
          <w:szCs w:val="24"/>
          <w:highlight w:val="none"/>
          <w:lang w:val="ru-RU" w:bidi="ru-RU"/>
        </w:rPr>
        <w:t xml:space="preserve"> действие выполняет команда </w:t>
      </w:r>
      <w:r>
        <w:rPr>
          <w:sz w:val="24"/>
          <w:szCs w:val="24"/>
          <w:highlight w:val="none"/>
          <w:lang w:val="en-US"/>
        </w:rPr>
        <w:t xml:space="preserve">“.”;</w:t>
      </w:r>
      <w:r>
        <w:rPr>
          <w:sz w:val="24"/>
          <w:szCs w:val="24"/>
          <w:lang w:val="ru-RU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ru-RU" w:bidi="ru-RU"/>
        </w:rPr>
        <w:t xml:space="preserve">что проверяет команда </w:t>
      </w:r>
      <w:r>
        <w:rPr>
          <w:sz w:val="24"/>
          <w:szCs w:val="24"/>
          <w:highlight w:val="none"/>
          <w:lang w:val="en-US"/>
        </w:rPr>
        <w:t xml:space="preserve">`test` (</w:t>
      </w:r>
      <w:r>
        <w:rPr>
          <w:sz w:val="24"/>
          <w:szCs w:val="24"/>
          <w:highlight w:val="none"/>
          <w:lang w:val="ru-RU"/>
        </w:rPr>
        <w:t xml:space="preserve">или </w:t>
      </w:r>
      <w:r>
        <w:rPr>
          <w:sz w:val="24"/>
          <w:szCs w:val="24"/>
          <w:highlight w:val="none"/>
          <w:lang w:val="en-US"/>
        </w:rPr>
        <w:t xml:space="preserve">`</w:t>
      </w:r>
      <w:r>
        <w:rPr>
          <w:sz w:val="24"/>
          <w:szCs w:val="24"/>
          <w:highlight w:val="none"/>
          <w:lang w:val="en-US"/>
        </w:rPr>
        <w:t xml:space="preserve">[` – </w:t>
      </w:r>
      <w:r>
        <w:rPr>
          <w:sz w:val="24"/>
          <w:szCs w:val="24"/>
          <w:highlight w:val="none"/>
          <w:lang w:val="ru-RU"/>
        </w:rPr>
        <w:t xml:space="preserve">квадратная скобка</w:t>
      </w:r>
      <w:r>
        <w:rPr>
          <w:sz w:val="24"/>
          <w:szCs w:val="24"/>
          <w:highlight w:val="none"/>
          <w:lang w:val="en-US"/>
        </w:rPr>
        <w:t xml:space="preserve">)</w:t>
      </w:r>
      <w:r>
        <w:rPr>
          <w:sz w:val="24"/>
          <w:szCs w:val="24"/>
          <w:highlight w:val="none"/>
          <w:lang w:val="ru-RU"/>
        </w:rPr>
        <w:t xml:space="preserve"> спараметрами </w:t>
      </w:r>
      <w:r>
        <w:rPr>
          <w:sz w:val="24"/>
          <w:szCs w:val="24"/>
          <w:highlight w:val="none"/>
          <w:lang w:val="en-US"/>
        </w:rPr>
        <w:t xml:space="preserve">“-e”, “-r”, “-x”;</w:t>
      </w:r>
      <w:r>
        <w:rPr>
          <w:sz w:val="24"/>
          <w:szCs w:val="24"/>
          <w:lang w:val="ru-RU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ru-RU" w:bidi="ru-RU"/>
        </w:rPr>
        <w:t xml:space="preserve">какие бывают операторы цикла</w:t>
      </w:r>
      <w:r>
        <w:rPr>
          <w:sz w:val="24"/>
          <w:szCs w:val="24"/>
          <w:highlight w:val="none"/>
          <w:lang w:val="en-US"/>
        </w:rPr>
        <w:t xml:space="preserve">;</w:t>
      </w:r>
      <w:r>
        <w:rPr>
          <w:sz w:val="24"/>
          <w:szCs w:val="24"/>
          <w:lang w:val="ru-RU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 w:bidi="ru-RU"/>
        </w:rPr>
        <w:t xml:space="preserve">что такое </w:t>
      </w:r>
      <w:r>
        <w:rPr>
          <w:sz w:val="24"/>
          <w:szCs w:val="24"/>
          <w:highlight w:val="none"/>
          <w:lang w:val="en-US"/>
        </w:rPr>
        <w:t xml:space="preserve">unit </w:t>
      </w:r>
      <w:r>
        <w:rPr>
          <w:sz w:val="24"/>
          <w:szCs w:val="24"/>
          <w:highlight w:val="none"/>
          <w:lang w:val="ru-RU"/>
        </w:rPr>
        <w:t xml:space="preserve">файл</w:t>
      </w:r>
      <w:r>
        <w:rPr>
          <w:sz w:val="24"/>
          <w:szCs w:val="24"/>
          <w:highlight w:val="none"/>
          <w:lang w:val="en-US"/>
        </w:rPr>
        <w:t xml:space="preserve">;</w:t>
      </w:r>
      <w:r>
        <w:rPr>
          <w:sz w:val="24"/>
          <w:szCs w:val="24"/>
          <w:lang w:val="ru-RU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ru-RU" w:bidi="ru-RU"/>
        </w:rPr>
        <w:t xml:space="preserve">основные секции </w:t>
      </w:r>
      <w:r>
        <w:rPr>
          <w:sz w:val="24"/>
          <w:szCs w:val="24"/>
          <w:highlight w:val="none"/>
          <w:lang w:val="ru-RU" w:bidi="ru-RU"/>
        </w:rPr>
        <w:t xml:space="preserve">unit файла;</w:t>
      </w:r>
      <w:r>
        <w:rPr>
          <w:sz w:val="24"/>
          <w:szCs w:val="24"/>
          <w:lang w:val="ru-RU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ru-RU" w:bidi="ru-RU"/>
        </w:rPr>
        <w:t xml:space="preserve">какие команды может использовать инструмент</w:t>
      </w:r>
      <w:r>
        <w:rPr>
          <w:sz w:val="24"/>
          <w:szCs w:val="24"/>
          <w:highlight w:val="none"/>
          <w:lang w:val="en-US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управления </w:t>
      </w:r>
      <w:r>
        <w:rPr>
          <w:sz w:val="24"/>
          <w:szCs w:val="24"/>
          <w:highlight w:val="none"/>
          <w:lang w:val="en-US"/>
        </w:rPr>
        <w:t xml:space="preserve">Systemd (systemctl).</w:t>
      </w:r>
      <w:r>
        <w:rPr>
          <w:sz w:val="24"/>
          <w:szCs w:val="24"/>
          <w:highlight w:val="none"/>
          <w:lang w:val="ru-RU" w:bidi="ru-RU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F62EE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F62EE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1F62EE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1DB747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696862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7AED82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1DB74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696862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86919B2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1DB747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E02FC2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ru.wikipedia.org/wiki/Linux" TargetMode="External"/><Relationship Id="rId10" Type="http://schemas.openxmlformats.org/officeDocument/2006/relationships/hyperlink" Target="https://t.me/+VHgDuKFIFhtiNjli" TargetMode="External"/><Relationship Id="rId11" Type="http://schemas.openxmlformats.org/officeDocument/2006/relationships/hyperlink" Target="https://www.opennet.ru/docs/RUS/bash_scripting_guide/c178.html" TargetMode="External"/><Relationship Id="rId12" Type="http://schemas.openxmlformats.org/officeDocument/2006/relationships/hyperlink" Target="https://statuser.cloud/blog/kak-rabotaet-systemd-struktura-yunity-i-kak-pisat-sobstvennye-servis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2026-02-14T19:08:12Z</dcterms:modified>
</cp:coreProperties>
</file>