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0F23" w14:textId="4692FACF" w:rsidR="00BC4115" w:rsidRDefault="005A5E50" w:rsidP="005A5E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packets</w:t>
      </w:r>
      <w:r>
        <w:t xml:space="preserve"> send. Using wireshark to monitor the packet transfer. The program uses the client to transfer a file1.pdf (which is more than 50MB) to server by using UDP protocol.</w:t>
      </w:r>
    </w:p>
    <w:p w14:paraId="0FACAABF" w14:textId="63CAA36C" w:rsidR="005A5E50" w:rsidRDefault="005A5E50" w:rsidP="005A5E50">
      <w:pPr>
        <w:pStyle w:val="ListParagraph"/>
        <w:ind w:left="360" w:firstLineChars="0" w:firstLine="0"/>
      </w:pPr>
      <w:r>
        <w:t>The following are the screenshot of the code of client and server.</w:t>
      </w:r>
    </w:p>
    <w:p w14:paraId="55F583FA" w14:textId="77777777" w:rsidR="005A5E50" w:rsidRDefault="005A5E50" w:rsidP="00D50FF5">
      <w:r>
        <w:rPr>
          <w:rFonts w:hint="eastAsia"/>
          <w:noProof/>
        </w:rPr>
        <w:drawing>
          <wp:inline distT="0" distB="0" distL="0" distR="0" wp14:anchorId="0B6B679B" wp14:editId="1BDEBB6E">
            <wp:extent cx="4974336" cy="2797995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14" cy="28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20BEF1" wp14:editId="59E996A9">
            <wp:extent cx="4973955" cy="2797781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62" cy="28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4CD" w14:textId="77777777" w:rsidR="005A5E50" w:rsidRDefault="005A5E50" w:rsidP="005A5E50"/>
    <w:p w14:paraId="1FE24368" w14:textId="2331BDEE" w:rsidR="005A5E50" w:rsidRDefault="005A5E50" w:rsidP="005A5E50">
      <w:r>
        <w:rPr>
          <w:rFonts w:hint="eastAsia"/>
        </w:rPr>
        <w:t>T</w:t>
      </w:r>
      <w:r>
        <w:t>he following are two screenshots of using wireshark to monitor the packets sent.</w:t>
      </w:r>
    </w:p>
    <w:p w14:paraId="3C7B30E9" w14:textId="46502668" w:rsidR="005A5E50" w:rsidRDefault="005A5E50" w:rsidP="005A5E50">
      <w:r>
        <w:rPr>
          <w:rFonts w:hint="eastAsia"/>
          <w:noProof/>
        </w:rPr>
        <w:lastRenderedPageBreak/>
        <w:drawing>
          <wp:inline distT="0" distB="0" distL="0" distR="0" wp14:anchorId="0BFEAB9B" wp14:editId="097BFD47">
            <wp:extent cx="4345229" cy="244413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375" cy="24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C702A8" wp14:editId="6E39C6A2">
            <wp:extent cx="4344670" cy="244381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911" cy="24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408C" w14:textId="297065E6" w:rsidR="005A5E50" w:rsidRDefault="005A5E50" w:rsidP="005A5E50"/>
    <w:p w14:paraId="5FC86EA0" w14:textId="0BD6986B" w:rsidR="005A5E50" w:rsidRDefault="005A5E50" w:rsidP="005A5E50">
      <w:pPr>
        <w:pStyle w:val="ListParagraph"/>
        <w:numPr>
          <w:ilvl w:val="0"/>
          <w:numId w:val="1"/>
        </w:numPr>
        <w:ind w:firstLineChars="0"/>
      </w:pPr>
      <w:r>
        <w:t xml:space="preserve">TCP </w:t>
      </w:r>
      <w:r>
        <w:rPr>
          <w:rFonts w:hint="eastAsia"/>
        </w:rPr>
        <w:t>packets</w:t>
      </w:r>
      <w:r>
        <w:t xml:space="preserve"> send. Using wireshark to monitor the packet transfer. The program also uses the client to transfer a file1.pdf (which is more than 50MB) to server by using </w:t>
      </w:r>
      <w:r w:rsidR="0037034F">
        <w:t>TCP</w:t>
      </w:r>
      <w:r>
        <w:t xml:space="preserve"> protocol.</w:t>
      </w:r>
    </w:p>
    <w:p w14:paraId="2748E624" w14:textId="77777777" w:rsidR="005A5E50" w:rsidRDefault="005A5E50" w:rsidP="005A5E50">
      <w:pPr>
        <w:pStyle w:val="ListParagraph"/>
        <w:ind w:left="360" w:firstLineChars="0" w:firstLine="0"/>
      </w:pPr>
      <w:r>
        <w:t>The following are the screenshot of the code of client and server.</w:t>
      </w:r>
    </w:p>
    <w:p w14:paraId="20864A76" w14:textId="77777777" w:rsidR="0037034F" w:rsidRDefault="0037034F" w:rsidP="00D50FF5">
      <w:r>
        <w:rPr>
          <w:rFonts w:hint="eastAsia"/>
          <w:noProof/>
        </w:rPr>
        <w:drawing>
          <wp:inline distT="0" distB="0" distL="0" distR="0" wp14:anchorId="22A935EC" wp14:editId="6A889582">
            <wp:extent cx="4945075" cy="2781535"/>
            <wp:effectExtent l="0" t="0" r="825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77" cy="27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7B5DA8" wp14:editId="414A8DCE">
            <wp:extent cx="4901184" cy="2756848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024" cy="27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1881" w14:textId="77777777" w:rsidR="0037034F" w:rsidRDefault="0037034F" w:rsidP="00D50FF5"/>
    <w:p w14:paraId="417EC8EA" w14:textId="14B8971C" w:rsidR="0037034F" w:rsidRDefault="0037034F" w:rsidP="00D50FF5">
      <w:r>
        <w:rPr>
          <w:rFonts w:hint="eastAsia"/>
        </w:rPr>
        <w:t>T</w:t>
      </w:r>
      <w:r>
        <w:t>he following two screenshots are the wireshark monitor the packets sent. TCP connections which are colored in dark are just under the first blue record in the first screenshot.</w:t>
      </w:r>
    </w:p>
    <w:p w14:paraId="2657817F" w14:textId="1554D805" w:rsidR="0037034F" w:rsidRDefault="0037034F" w:rsidP="00D50FF5">
      <w:r>
        <w:rPr>
          <w:rFonts w:hint="eastAsia"/>
          <w:noProof/>
        </w:rPr>
        <w:drawing>
          <wp:inline distT="0" distB="0" distL="0" distR="0" wp14:anchorId="07F0B8C4" wp14:editId="149DD392">
            <wp:extent cx="4739640" cy="2665981"/>
            <wp:effectExtent l="0" t="0" r="381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03" cy="26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970698" wp14:editId="646DAC0B">
            <wp:extent cx="4740250" cy="2666327"/>
            <wp:effectExtent l="0" t="0" r="381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19" cy="26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5D27" w14:textId="55965DEC" w:rsidR="0037034F" w:rsidRDefault="00D50FF5" w:rsidP="0037034F">
      <w:pPr>
        <w:pStyle w:val="ListParagraph"/>
        <w:numPr>
          <w:ilvl w:val="0"/>
          <w:numId w:val="1"/>
        </w:numPr>
        <w:ind w:firstLineChars="0"/>
      </w:pPr>
      <w:r>
        <w:lastRenderedPageBreak/>
        <w:t>ARP table</w:t>
      </w:r>
    </w:p>
    <w:p w14:paraId="049E16FB" w14:textId="1441908C" w:rsidR="00F158F0" w:rsidRDefault="00F158F0" w:rsidP="00F158F0">
      <w:pPr>
        <w:rPr>
          <w:rFonts w:hint="eastAsia"/>
        </w:rPr>
      </w:pPr>
      <w:r>
        <w:t>The first interface is for the wi-fi connection, and the second interface is for the Ethernet connection. Both of the tables have three columns, Internet address, physical address and type.</w:t>
      </w:r>
    </w:p>
    <w:p w14:paraId="7AB2C53D" w14:textId="4E2F3CEC" w:rsidR="0037034F" w:rsidRDefault="0037034F" w:rsidP="0037034F">
      <w:r>
        <w:rPr>
          <w:rFonts w:hint="eastAsia"/>
          <w:noProof/>
        </w:rPr>
        <w:drawing>
          <wp:inline distT="0" distB="0" distL="0" distR="0" wp14:anchorId="4B7F282F" wp14:editId="4DBA8996">
            <wp:extent cx="5731510" cy="3223895"/>
            <wp:effectExtent l="0" t="0" r="2540" b="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4EA4" w14:textId="087AF1D5" w:rsidR="0037034F" w:rsidRDefault="0037034F" w:rsidP="0037034F">
      <w:pPr>
        <w:pStyle w:val="ListParagraph"/>
        <w:numPr>
          <w:ilvl w:val="0"/>
          <w:numId w:val="1"/>
        </w:numPr>
        <w:ind w:firstLineChars="0"/>
      </w:pPr>
      <w:r>
        <w:t>Ipconfig:</w:t>
      </w:r>
    </w:p>
    <w:p w14:paraId="21F1A0E8" w14:textId="0D58F294" w:rsidR="0037034F" w:rsidRDefault="0037034F" w:rsidP="00D50FF5">
      <w:r>
        <w:rPr>
          <w:rFonts w:hint="eastAsia"/>
          <w:noProof/>
        </w:rPr>
        <w:drawing>
          <wp:inline distT="0" distB="0" distL="0" distR="0" wp14:anchorId="07E2C45E" wp14:editId="7EF3FE6F">
            <wp:extent cx="5731510" cy="322389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2E13" w14:textId="77777777" w:rsidR="00D50FF5" w:rsidRDefault="00D50FF5" w:rsidP="00D50FF5"/>
    <w:p w14:paraId="3963E635" w14:textId="77777777" w:rsidR="00D50FF5" w:rsidRDefault="00D50FF5" w:rsidP="00D50FF5"/>
    <w:p w14:paraId="72373CCD" w14:textId="77777777" w:rsidR="00D50FF5" w:rsidRDefault="00D50FF5" w:rsidP="00D50FF5"/>
    <w:p w14:paraId="2F16FD33" w14:textId="77777777" w:rsidR="00D50FF5" w:rsidRDefault="00D50FF5" w:rsidP="00D50FF5"/>
    <w:p w14:paraId="30F6B43E" w14:textId="77777777" w:rsidR="00D50FF5" w:rsidRDefault="00D50FF5" w:rsidP="00D50FF5"/>
    <w:p w14:paraId="1D0F3E35" w14:textId="77777777" w:rsidR="00D50FF5" w:rsidRDefault="00D50FF5" w:rsidP="00D50FF5"/>
    <w:p w14:paraId="596FCF0E" w14:textId="77777777" w:rsidR="00D50FF5" w:rsidRDefault="00D50FF5" w:rsidP="00D50FF5"/>
    <w:p w14:paraId="60E11BD5" w14:textId="77777777" w:rsidR="00D50FF5" w:rsidRDefault="00D50FF5" w:rsidP="00D50FF5"/>
    <w:p w14:paraId="74A8D3F3" w14:textId="31673ECD" w:rsidR="0037034F" w:rsidRDefault="0037034F" w:rsidP="00D50FF5">
      <w:r>
        <w:t>Mac address:</w:t>
      </w:r>
    </w:p>
    <w:p w14:paraId="2C551281" w14:textId="77777777" w:rsidR="0037034F" w:rsidRDefault="0037034F" w:rsidP="00D50FF5">
      <w:r>
        <w:rPr>
          <w:rFonts w:hint="eastAsia"/>
          <w:noProof/>
        </w:rPr>
        <w:drawing>
          <wp:inline distT="0" distB="0" distL="0" distR="0" wp14:anchorId="6B5E4E5A" wp14:editId="2D962E61">
            <wp:extent cx="5731510" cy="322389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580" w14:textId="7CA1FCEC" w:rsidR="0037034F" w:rsidRDefault="00D50FF5" w:rsidP="00D50FF5">
      <w:r>
        <w:t>Routing table:</w:t>
      </w:r>
    </w:p>
    <w:p w14:paraId="23D46E87" w14:textId="56B39B7B" w:rsidR="0037034F" w:rsidRDefault="0037034F" w:rsidP="00D50FF5">
      <w:r>
        <w:rPr>
          <w:rFonts w:hint="eastAsia"/>
          <w:noProof/>
        </w:rPr>
        <w:drawing>
          <wp:inline distT="0" distB="0" distL="0" distR="0" wp14:anchorId="3C06F694" wp14:editId="7CF80C3A">
            <wp:extent cx="5731510" cy="322389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3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4DF3"/>
    <w:multiLevelType w:val="hybridMultilevel"/>
    <w:tmpl w:val="559A7ED2"/>
    <w:lvl w:ilvl="0" w:tplc="726AE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BD"/>
    <w:rsid w:val="001657A8"/>
    <w:rsid w:val="0032724A"/>
    <w:rsid w:val="0037034F"/>
    <w:rsid w:val="005A5E50"/>
    <w:rsid w:val="007825BD"/>
    <w:rsid w:val="00BC4115"/>
    <w:rsid w:val="00D50FF5"/>
    <w:rsid w:val="00EB506A"/>
    <w:rsid w:val="00F1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ADA5"/>
  <w15:chartTrackingRefBased/>
  <w15:docId w15:val="{C458764F-DEC4-46AB-A07C-7577674A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沁轩</dc:creator>
  <cp:keywords/>
  <dc:description/>
  <cp:lastModifiedBy>石 沁轩</cp:lastModifiedBy>
  <cp:revision>4</cp:revision>
  <cp:lastPrinted>2022-03-22T20:20:00Z</cp:lastPrinted>
  <dcterms:created xsi:type="dcterms:W3CDTF">2022-03-22T20:06:00Z</dcterms:created>
  <dcterms:modified xsi:type="dcterms:W3CDTF">2022-03-25T23:41:00Z</dcterms:modified>
</cp:coreProperties>
</file>