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9B6B9" w14:textId="2E8283F9" w:rsidR="005174CA" w:rsidRPr="00A568F9" w:rsidRDefault="005174CA" w:rsidP="005174CA">
      <w:pPr>
        <w:jc w:val="center"/>
        <w:rPr>
          <w:rFonts w:ascii="Arial" w:hAnsi="Arial" w:cs="Arial"/>
          <w:sz w:val="32"/>
          <w:szCs w:val="32"/>
        </w:rPr>
      </w:pPr>
      <w:r w:rsidRPr="00A568F9">
        <w:rPr>
          <w:rFonts w:ascii="Arial" w:hAnsi="Arial" w:cs="Arial"/>
          <w:sz w:val="32"/>
          <w:szCs w:val="32"/>
        </w:rPr>
        <w:t>Project</w:t>
      </w:r>
      <w:r>
        <w:rPr>
          <w:rFonts w:ascii="Arial" w:hAnsi="Arial" w:cs="Arial"/>
          <w:sz w:val="32"/>
          <w:szCs w:val="32"/>
        </w:rPr>
        <w:t>4</w:t>
      </w:r>
      <w:r w:rsidRPr="00A568F9">
        <w:rPr>
          <w:rFonts w:ascii="Arial" w:hAnsi="Arial" w:cs="Arial"/>
          <w:sz w:val="32"/>
          <w:szCs w:val="32"/>
        </w:rPr>
        <w:t xml:space="preserve"> Report</w:t>
      </w:r>
    </w:p>
    <w:p w14:paraId="51837E65" w14:textId="77777777" w:rsidR="005174CA" w:rsidRPr="00A568F9" w:rsidRDefault="005174CA" w:rsidP="005174CA">
      <w:pPr>
        <w:rPr>
          <w:rFonts w:ascii="Arial" w:hAnsi="Arial" w:cs="Arial"/>
        </w:rPr>
      </w:pPr>
    </w:p>
    <w:p w14:paraId="3C94C275" w14:textId="77777777" w:rsidR="005174CA" w:rsidRPr="00A568F9" w:rsidRDefault="005174CA" w:rsidP="005174CA">
      <w:pPr>
        <w:rPr>
          <w:rFonts w:ascii="Arial" w:hAnsi="Arial" w:cs="Arial"/>
          <w:sz w:val="28"/>
          <w:szCs w:val="28"/>
        </w:rPr>
      </w:pPr>
      <w:r w:rsidRPr="00A568F9">
        <w:rPr>
          <w:rFonts w:ascii="Arial" w:hAnsi="Arial" w:cs="Arial"/>
          <w:sz w:val="28"/>
          <w:szCs w:val="28"/>
        </w:rPr>
        <w:t xml:space="preserve">Group member: </w:t>
      </w:r>
    </w:p>
    <w:p w14:paraId="31F4CD35" w14:textId="77777777" w:rsidR="005174CA" w:rsidRPr="005174CA" w:rsidRDefault="005174CA" w:rsidP="005174CA">
      <w:pPr>
        <w:ind w:firstLine="420"/>
        <w:rPr>
          <w:rFonts w:ascii="Arial" w:hAnsi="Arial" w:cs="Arial"/>
          <w:sz w:val="22"/>
        </w:rPr>
      </w:pPr>
      <w:r w:rsidRPr="005174CA">
        <w:rPr>
          <w:rFonts w:ascii="Arial" w:hAnsi="Arial" w:cs="Arial"/>
          <w:sz w:val="22"/>
        </w:rPr>
        <w:t>Qinxuan Shi</w:t>
      </w:r>
      <w:r w:rsidRPr="005174CA">
        <w:rPr>
          <w:rFonts w:ascii="Arial" w:hAnsi="Arial" w:cs="Arial"/>
          <w:sz w:val="22"/>
        </w:rPr>
        <w:tab/>
      </w:r>
      <w:r w:rsidRPr="005174CA">
        <w:rPr>
          <w:rFonts w:ascii="Arial" w:hAnsi="Arial" w:cs="Arial"/>
          <w:sz w:val="22"/>
        </w:rPr>
        <w:tab/>
        <w:t>UFID:  8351-8162</w:t>
      </w:r>
    </w:p>
    <w:p w14:paraId="177147C4" w14:textId="77777777" w:rsidR="005174CA" w:rsidRPr="005174CA" w:rsidRDefault="005174CA" w:rsidP="005174CA">
      <w:pPr>
        <w:rPr>
          <w:rFonts w:ascii="Arial" w:hAnsi="Arial" w:cs="Arial"/>
          <w:sz w:val="22"/>
        </w:rPr>
      </w:pPr>
      <w:r w:rsidRPr="005174CA">
        <w:rPr>
          <w:rFonts w:ascii="Arial" w:hAnsi="Arial" w:cs="Arial"/>
          <w:sz w:val="22"/>
        </w:rPr>
        <w:tab/>
      </w:r>
      <w:proofErr w:type="spellStart"/>
      <w:r w:rsidRPr="005174CA">
        <w:rPr>
          <w:rFonts w:ascii="Arial" w:hAnsi="Arial" w:cs="Arial"/>
          <w:sz w:val="22"/>
        </w:rPr>
        <w:t>Jiahui</w:t>
      </w:r>
      <w:proofErr w:type="spellEnd"/>
      <w:r w:rsidRPr="005174CA">
        <w:rPr>
          <w:rFonts w:ascii="Arial" w:hAnsi="Arial" w:cs="Arial"/>
          <w:sz w:val="22"/>
        </w:rPr>
        <w:t xml:space="preserve"> He</w:t>
      </w:r>
      <w:r w:rsidRPr="005174CA">
        <w:rPr>
          <w:rFonts w:ascii="Arial" w:hAnsi="Arial" w:cs="Arial"/>
          <w:sz w:val="22"/>
        </w:rPr>
        <w:tab/>
      </w:r>
      <w:r w:rsidRPr="005174CA">
        <w:rPr>
          <w:rFonts w:ascii="Arial" w:hAnsi="Arial" w:cs="Arial"/>
          <w:sz w:val="22"/>
        </w:rPr>
        <w:tab/>
        <w:t>UFID:  7717-1034</w:t>
      </w:r>
    </w:p>
    <w:p w14:paraId="6FDAF80D" w14:textId="77777777" w:rsidR="005174CA" w:rsidRPr="00A568F9" w:rsidRDefault="005174CA" w:rsidP="005174CA">
      <w:pPr>
        <w:rPr>
          <w:rFonts w:ascii="Arial" w:hAnsi="Arial" w:cs="Arial"/>
        </w:rPr>
      </w:pPr>
    </w:p>
    <w:p w14:paraId="3E6B005C" w14:textId="780E3FE3" w:rsidR="005174CA" w:rsidRPr="00A568F9" w:rsidRDefault="005174CA" w:rsidP="005174CA">
      <w:pPr>
        <w:rPr>
          <w:rFonts w:ascii="Arial" w:hAnsi="Arial" w:cs="Arial"/>
          <w:sz w:val="28"/>
          <w:szCs w:val="28"/>
        </w:rPr>
      </w:pPr>
      <w:r w:rsidRPr="00A568F9">
        <w:rPr>
          <w:rFonts w:ascii="Arial" w:hAnsi="Arial" w:cs="Arial"/>
          <w:sz w:val="28"/>
          <w:szCs w:val="28"/>
        </w:rPr>
        <w:t>How to start:</w:t>
      </w:r>
      <w:r>
        <w:rPr>
          <w:rFonts w:ascii="Arial" w:hAnsi="Arial" w:cs="Arial"/>
          <w:sz w:val="28"/>
          <w:szCs w:val="28"/>
        </w:rPr>
        <w:t xml:space="preserve"> (run in the windows terminal)</w:t>
      </w:r>
    </w:p>
    <w:p w14:paraId="4B4A5D14" w14:textId="77777777" w:rsidR="005174CA" w:rsidRPr="005174CA" w:rsidRDefault="005174CA" w:rsidP="005174CA">
      <w:pPr>
        <w:pStyle w:val="ListParagraph"/>
        <w:numPr>
          <w:ilvl w:val="0"/>
          <w:numId w:val="1"/>
        </w:numPr>
        <w:ind w:firstLineChars="0"/>
        <w:rPr>
          <w:rFonts w:ascii="Arial" w:hAnsi="Arial" w:cs="Arial"/>
          <w:sz w:val="22"/>
        </w:rPr>
      </w:pPr>
      <w:r w:rsidRPr="005174CA">
        <w:rPr>
          <w:rFonts w:ascii="Arial" w:hAnsi="Arial" w:cs="Arial"/>
          <w:sz w:val="22"/>
        </w:rPr>
        <w:t>Start engine:</w:t>
      </w:r>
    </w:p>
    <w:p w14:paraId="29F9AA28" w14:textId="31083C5C" w:rsidR="005174CA" w:rsidRPr="005174CA" w:rsidRDefault="005174CA" w:rsidP="005174CA">
      <w:pPr>
        <w:pStyle w:val="ListParagraph"/>
        <w:ind w:left="360" w:firstLineChars="0" w:firstLine="0"/>
        <w:rPr>
          <w:rFonts w:ascii="Arial" w:hAnsi="Arial" w:cs="Arial"/>
          <w:sz w:val="22"/>
        </w:rPr>
      </w:pPr>
      <w:proofErr w:type="gramStart"/>
      <w:r w:rsidRPr="005174CA">
        <w:rPr>
          <w:rFonts w:ascii="Arial" w:hAnsi="Arial" w:cs="Arial"/>
          <w:sz w:val="22"/>
        </w:rPr>
        <w:t>cd .</w:t>
      </w:r>
      <w:proofErr w:type="gramEnd"/>
      <w:r w:rsidRPr="005174CA">
        <w:rPr>
          <w:rFonts w:ascii="Arial" w:hAnsi="Arial" w:cs="Arial"/>
          <w:sz w:val="22"/>
        </w:rPr>
        <w:t>\</w:t>
      </w:r>
      <w:proofErr w:type="spellStart"/>
      <w:r w:rsidRPr="005174CA">
        <w:rPr>
          <w:rFonts w:ascii="Arial" w:hAnsi="Arial" w:cs="Arial"/>
          <w:sz w:val="22"/>
        </w:rPr>
        <w:t>src</w:t>
      </w:r>
      <w:proofErr w:type="spellEnd"/>
      <w:r w:rsidRPr="005174CA">
        <w:rPr>
          <w:rFonts w:ascii="Arial" w:hAnsi="Arial" w:cs="Arial"/>
          <w:sz w:val="22"/>
        </w:rPr>
        <w:t>\</w:t>
      </w:r>
    </w:p>
    <w:p w14:paraId="2400673F" w14:textId="1602006E" w:rsidR="005174CA" w:rsidRPr="005174CA" w:rsidRDefault="005174CA" w:rsidP="005174CA">
      <w:pPr>
        <w:pStyle w:val="ListParagraph"/>
        <w:ind w:left="360" w:firstLineChars="0" w:firstLine="0"/>
        <w:rPr>
          <w:rFonts w:ascii="Arial" w:hAnsi="Arial" w:cs="Arial"/>
          <w:sz w:val="22"/>
        </w:rPr>
      </w:pPr>
      <w:proofErr w:type="spellStart"/>
      <w:r w:rsidRPr="005174CA">
        <w:rPr>
          <w:rFonts w:ascii="Arial" w:hAnsi="Arial" w:cs="Arial" w:hint="eastAsia"/>
          <w:sz w:val="22"/>
        </w:rPr>
        <w:t>e</w:t>
      </w:r>
      <w:r w:rsidRPr="005174CA">
        <w:rPr>
          <w:rFonts w:ascii="Arial" w:hAnsi="Arial" w:cs="Arial"/>
          <w:sz w:val="22"/>
        </w:rPr>
        <w:t>rl</w:t>
      </w:r>
      <w:proofErr w:type="spellEnd"/>
      <w:r w:rsidRPr="005174CA">
        <w:rPr>
          <w:rFonts w:ascii="Arial" w:hAnsi="Arial" w:cs="Arial"/>
          <w:sz w:val="22"/>
        </w:rPr>
        <w:t xml:space="preserve"> -</w:t>
      </w:r>
      <w:proofErr w:type="spellStart"/>
      <w:r w:rsidRPr="005174CA">
        <w:rPr>
          <w:rFonts w:ascii="Arial" w:hAnsi="Arial" w:cs="Arial"/>
          <w:sz w:val="22"/>
        </w:rPr>
        <w:t>sname</w:t>
      </w:r>
      <w:proofErr w:type="spellEnd"/>
      <w:r w:rsidRPr="005174CA">
        <w:rPr>
          <w:rFonts w:ascii="Arial" w:hAnsi="Arial" w:cs="Arial"/>
          <w:sz w:val="22"/>
        </w:rPr>
        <w:t xml:space="preserve"> </w:t>
      </w:r>
      <w:proofErr w:type="spellStart"/>
      <w:r w:rsidRPr="005174CA">
        <w:rPr>
          <w:rFonts w:ascii="Arial" w:hAnsi="Arial" w:cs="Arial"/>
          <w:sz w:val="22"/>
        </w:rPr>
        <w:t>twitterEngine</w:t>
      </w:r>
      <w:proofErr w:type="spellEnd"/>
    </w:p>
    <w:p w14:paraId="65D72C70" w14:textId="6730CFA9" w:rsidR="005174CA" w:rsidRPr="005174CA" w:rsidRDefault="005174CA" w:rsidP="005174CA">
      <w:pPr>
        <w:pStyle w:val="ListParagraph"/>
        <w:ind w:left="360" w:firstLineChars="0" w:firstLine="0"/>
        <w:rPr>
          <w:rFonts w:ascii="Arial" w:hAnsi="Arial" w:cs="Arial"/>
          <w:sz w:val="22"/>
        </w:rPr>
      </w:pPr>
      <w:r w:rsidRPr="005174CA">
        <w:rPr>
          <w:rFonts w:ascii="Arial" w:hAnsi="Arial" w:cs="Arial" w:hint="eastAsia"/>
          <w:sz w:val="22"/>
        </w:rPr>
        <w:t>c</w:t>
      </w:r>
      <w:r w:rsidRPr="005174CA">
        <w:rPr>
          <w:rFonts w:ascii="Arial" w:hAnsi="Arial" w:cs="Arial"/>
          <w:sz w:val="22"/>
        </w:rPr>
        <w:t>(engine).</w:t>
      </w:r>
    </w:p>
    <w:p w14:paraId="569B61E2" w14:textId="3D232D7D" w:rsidR="005174CA" w:rsidRPr="005174CA" w:rsidRDefault="005174CA" w:rsidP="005174CA">
      <w:pPr>
        <w:pStyle w:val="ListParagraph"/>
        <w:ind w:left="360" w:firstLineChars="0" w:firstLine="0"/>
        <w:rPr>
          <w:rFonts w:ascii="Arial" w:hAnsi="Arial" w:cs="Arial"/>
          <w:sz w:val="22"/>
        </w:rPr>
      </w:pPr>
      <w:proofErr w:type="spellStart"/>
      <w:proofErr w:type="gramStart"/>
      <w:r w:rsidRPr="005174CA">
        <w:rPr>
          <w:rFonts w:ascii="Arial" w:hAnsi="Arial" w:cs="Arial"/>
          <w:sz w:val="22"/>
        </w:rPr>
        <w:t>engine:startEngine</w:t>
      </w:r>
      <w:proofErr w:type="spellEnd"/>
      <w:proofErr w:type="gramEnd"/>
      <w:r w:rsidRPr="005174CA">
        <w:rPr>
          <w:rFonts w:ascii="Arial" w:hAnsi="Arial" w:cs="Arial"/>
          <w:sz w:val="22"/>
        </w:rPr>
        <w:t>().</w:t>
      </w:r>
    </w:p>
    <w:p w14:paraId="6A01871D" w14:textId="508735E7" w:rsidR="005174CA" w:rsidRPr="005174CA" w:rsidRDefault="005174CA" w:rsidP="005174CA">
      <w:pPr>
        <w:pStyle w:val="ListParagraph"/>
        <w:numPr>
          <w:ilvl w:val="0"/>
          <w:numId w:val="1"/>
        </w:numPr>
        <w:ind w:firstLineChars="0"/>
        <w:rPr>
          <w:rFonts w:ascii="Arial" w:hAnsi="Arial" w:cs="Arial"/>
          <w:sz w:val="22"/>
        </w:rPr>
      </w:pPr>
      <w:r w:rsidRPr="005174CA">
        <w:rPr>
          <w:rFonts w:ascii="Arial" w:hAnsi="Arial" w:cs="Arial"/>
          <w:sz w:val="22"/>
        </w:rPr>
        <w:t>Start client:</w:t>
      </w:r>
    </w:p>
    <w:p w14:paraId="6BB49434" w14:textId="77777777" w:rsidR="005174CA" w:rsidRPr="005174CA" w:rsidRDefault="005174CA" w:rsidP="005174CA">
      <w:pPr>
        <w:pStyle w:val="ListParagraph"/>
        <w:ind w:left="360" w:firstLineChars="0" w:firstLine="0"/>
        <w:rPr>
          <w:rFonts w:ascii="Arial" w:hAnsi="Arial" w:cs="Arial"/>
          <w:sz w:val="22"/>
        </w:rPr>
      </w:pPr>
      <w:proofErr w:type="gramStart"/>
      <w:r w:rsidRPr="005174CA">
        <w:rPr>
          <w:rFonts w:ascii="Arial" w:hAnsi="Arial" w:cs="Arial"/>
          <w:sz w:val="22"/>
        </w:rPr>
        <w:t>cd .</w:t>
      </w:r>
      <w:proofErr w:type="gramEnd"/>
      <w:r w:rsidRPr="005174CA">
        <w:rPr>
          <w:rFonts w:ascii="Arial" w:hAnsi="Arial" w:cs="Arial"/>
          <w:sz w:val="22"/>
        </w:rPr>
        <w:t>\</w:t>
      </w:r>
      <w:proofErr w:type="spellStart"/>
      <w:r w:rsidRPr="005174CA">
        <w:rPr>
          <w:rFonts w:ascii="Arial" w:hAnsi="Arial" w:cs="Arial"/>
          <w:sz w:val="22"/>
        </w:rPr>
        <w:t>src</w:t>
      </w:r>
      <w:proofErr w:type="spellEnd"/>
      <w:r w:rsidRPr="005174CA">
        <w:rPr>
          <w:rFonts w:ascii="Arial" w:hAnsi="Arial" w:cs="Arial"/>
          <w:sz w:val="22"/>
        </w:rPr>
        <w:t>\</w:t>
      </w:r>
    </w:p>
    <w:p w14:paraId="09A69158" w14:textId="2472725C" w:rsidR="005174CA" w:rsidRPr="005174CA" w:rsidRDefault="005174CA" w:rsidP="005174CA">
      <w:pPr>
        <w:pStyle w:val="ListParagraph"/>
        <w:ind w:left="360" w:firstLineChars="0" w:firstLine="0"/>
        <w:rPr>
          <w:rFonts w:ascii="Arial" w:hAnsi="Arial" w:cs="Arial"/>
          <w:sz w:val="22"/>
        </w:rPr>
      </w:pPr>
      <w:proofErr w:type="spellStart"/>
      <w:r w:rsidRPr="005174CA">
        <w:rPr>
          <w:rFonts w:ascii="Arial" w:hAnsi="Arial" w:cs="Arial" w:hint="eastAsia"/>
          <w:sz w:val="22"/>
        </w:rPr>
        <w:t>e</w:t>
      </w:r>
      <w:r w:rsidRPr="005174CA">
        <w:rPr>
          <w:rFonts w:ascii="Arial" w:hAnsi="Arial" w:cs="Arial"/>
          <w:sz w:val="22"/>
        </w:rPr>
        <w:t>rl</w:t>
      </w:r>
      <w:proofErr w:type="spellEnd"/>
      <w:r w:rsidRPr="005174CA">
        <w:rPr>
          <w:rFonts w:ascii="Arial" w:hAnsi="Arial" w:cs="Arial"/>
          <w:sz w:val="22"/>
        </w:rPr>
        <w:t xml:space="preserve"> -</w:t>
      </w:r>
      <w:proofErr w:type="spellStart"/>
      <w:r w:rsidRPr="005174CA">
        <w:rPr>
          <w:rFonts w:ascii="Arial" w:hAnsi="Arial" w:cs="Arial"/>
          <w:sz w:val="22"/>
        </w:rPr>
        <w:t>sname</w:t>
      </w:r>
      <w:proofErr w:type="spellEnd"/>
      <w:r w:rsidRPr="005174CA">
        <w:rPr>
          <w:rFonts w:ascii="Arial" w:hAnsi="Arial" w:cs="Arial"/>
          <w:sz w:val="22"/>
        </w:rPr>
        <w:t xml:space="preserve"> client (to open more nodes you need different node name)</w:t>
      </w:r>
    </w:p>
    <w:p w14:paraId="56229996" w14:textId="78B953E6" w:rsidR="005174CA" w:rsidRPr="005174CA" w:rsidRDefault="005174CA" w:rsidP="005174CA">
      <w:pPr>
        <w:pStyle w:val="ListParagraph"/>
        <w:ind w:left="360" w:firstLineChars="0" w:firstLine="0"/>
        <w:rPr>
          <w:rFonts w:ascii="Arial" w:hAnsi="Arial" w:cs="Arial"/>
          <w:sz w:val="22"/>
        </w:rPr>
      </w:pPr>
      <w:r w:rsidRPr="005174CA">
        <w:rPr>
          <w:rFonts w:ascii="Arial" w:hAnsi="Arial" w:cs="Arial" w:hint="eastAsia"/>
          <w:sz w:val="22"/>
        </w:rPr>
        <w:t>c</w:t>
      </w:r>
      <w:r w:rsidRPr="005174CA">
        <w:rPr>
          <w:rFonts w:ascii="Arial" w:hAnsi="Arial" w:cs="Arial"/>
          <w:sz w:val="22"/>
        </w:rPr>
        <w:t>(client).</w:t>
      </w:r>
    </w:p>
    <w:p w14:paraId="412B7363" w14:textId="3BF4FF6E" w:rsidR="005174CA" w:rsidRPr="005174CA" w:rsidRDefault="005174CA" w:rsidP="005174CA">
      <w:pPr>
        <w:pStyle w:val="ListParagraph"/>
        <w:ind w:left="360" w:firstLineChars="0" w:firstLine="0"/>
        <w:rPr>
          <w:rFonts w:ascii="Arial" w:hAnsi="Arial" w:cs="Arial"/>
          <w:sz w:val="22"/>
        </w:rPr>
      </w:pPr>
      <w:proofErr w:type="spellStart"/>
      <w:proofErr w:type="gramStart"/>
      <w:r w:rsidRPr="005174CA">
        <w:rPr>
          <w:rFonts w:ascii="Arial" w:hAnsi="Arial" w:cs="Arial"/>
          <w:sz w:val="22"/>
        </w:rPr>
        <w:t>Client:start</w:t>
      </w:r>
      <w:proofErr w:type="spellEnd"/>
      <w:proofErr w:type="gramEnd"/>
      <w:r w:rsidRPr="005174CA">
        <w:rPr>
          <w:rFonts w:ascii="Arial" w:hAnsi="Arial" w:cs="Arial"/>
          <w:sz w:val="22"/>
        </w:rPr>
        <w:t>().</w:t>
      </w:r>
    </w:p>
    <w:p w14:paraId="40F7ECBD" w14:textId="77777777" w:rsidR="005174CA" w:rsidRDefault="005174CA" w:rsidP="005174CA">
      <w:pPr>
        <w:pStyle w:val="ListParagraph"/>
        <w:ind w:left="360" w:firstLineChars="0" w:firstLine="0"/>
        <w:rPr>
          <w:rFonts w:ascii="Arial" w:hAnsi="Arial" w:cs="Arial"/>
          <w:szCs w:val="21"/>
        </w:rPr>
      </w:pPr>
    </w:p>
    <w:p w14:paraId="133F9691" w14:textId="0DE26438" w:rsidR="005174CA" w:rsidRPr="005174CA" w:rsidRDefault="005174CA" w:rsidP="005174CA">
      <w:pPr>
        <w:rPr>
          <w:rFonts w:ascii="Arial" w:hAnsi="Arial" w:cs="Arial"/>
          <w:szCs w:val="21"/>
        </w:rPr>
      </w:pPr>
      <w:r w:rsidRPr="005174CA">
        <w:rPr>
          <w:rFonts w:ascii="Arial" w:hAnsi="Arial" w:cs="Arial"/>
          <w:sz w:val="28"/>
          <w:szCs w:val="28"/>
        </w:rPr>
        <w:t xml:space="preserve">What is working: </w:t>
      </w:r>
    </w:p>
    <w:p w14:paraId="097FF359" w14:textId="5EB2513B" w:rsidR="005174CA" w:rsidRDefault="004F2F38" w:rsidP="004F2F38">
      <w:pPr>
        <w:pStyle w:val="ListParagraph"/>
        <w:numPr>
          <w:ilvl w:val="0"/>
          <w:numId w:val="2"/>
        </w:numPr>
        <w:ind w:firstLineChars="0"/>
        <w:rPr>
          <w:rFonts w:ascii="Arial" w:hAnsi="Arial" w:cs="Arial"/>
          <w:sz w:val="22"/>
        </w:rPr>
      </w:pPr>
      <w:r>
        <w:rPr>
          <w:rFonts w:ascii="Arial" w:hAnsi="Arial" w:cs="Arial" w:hint="eastAsia"/>
          <w:sz w:val="22"/>
        </w:rPr>
        <w:t>R</w:t>
      </w:r>
      <w:r>
        <w:rPr>
          <w:rFonts w:ascii="Arial" w:hAnsi="Arial" w:cs="Arial"/>
          <w:sz w:val="22"/>
        </w:rPr>
        <w:t>egister account and connect to the engine.</w:t>
      </w:r>
    </w:p>
    <w:p w14:paraId="5E4C5B0B" w14:textId="2CF86BAD" w:rsidR="004F2F38" w:rsidRDefault="004F2F38" w:rsidP="004F2F38">
      <w:pPr>
        <w:pStyle w:val="ListParagraph"/>
        <w:numPr>
          <w:ilvl w:val="0"/>
          <w:numId w:val="2"/>
        </w:numPr>
        <w:ind w:firstLineChars="0"/>
        <w:rPr>
          <w:rFonts w:ascii="Arial" w:hAnsi="Arial" w:cs="Arial"/>
          <w:sz w:val="22"/>
        </w:rPr>
      </w:pPr>
      <w:r>
        <w:rPr>
          <w:rFonts w:ascii="Arial" w:hAnsi="Arial" w:cs="Arial"/>
          <w:sz w:val="22"/>
        </w:rPr>
        <w:t>Disconnect from the engine.</w:t>
      </w:r>
    </w:p>
    <w:p w14:paraId="51478FBB" w14:textId="77F21FEB" w:rsidR="004F2F38" w:rsidRDefault="004F2F38" w:rsidP="004F2F38">
      <w:pPr>
        <w:pStyle w:val="ListParagraph"/>
        <w:numPr>
          <w:ilvl w:val="0"/>
          <w:numId w:val="2"/>
        </w:numPr>
        <w:ind w:firstLineChars="0"/>
        <w:rPr>
          <w:rFonts w:ascii="Arial" w:hAnsi="Arial" w:cs="Arial"/>
          <w:sz w:val="22"/>
        </w:rPr>
      </w:pPr>
      <w:r>
        <w:rPr>
          <w:rFonts w:ascii="Arial" w:hAnsi="Arial" w:cs="Arial"/>
          <w:sz w:val="22"/>
        </w:rPr>
        <w:t>Send tweets, including hashtags and mentions.</w:t>
      </w:r>
    </w:p>
    <w:p w14:paraId="1EBF72B5" w14:textId="3978B9DF" w:rsidR="004F2F38" w:rsidRDefault="004F2F38" w:rsidP="004F2F38">
      <w:pPr>
        <w:pStyle w:val="ListParagraph"/>
        <w:numPr>
          <w:ilvl w:val="0"/>
          <w:numId w:val="2"/>
        </w:numPr>
        <w:ind w:firstLineChars="0"/>
        <w:rPr>
          <w:rFonts w:ascii="Arial" w:hAnsi="Arial" w:cs="Arial"/>
          <w:sz w:val="22"/>
        </w:rPr>
      </w:pPr>
      <w:r>
        <w:rPr>
          <w:rFonts w:ascii="Arial" w:hAnsi="Arial" w:cs="Arial" w:hint="eastAsia"/>
          <w:sz w:val="22"/>
        </w:rPr>
        <w:t>U</w:t>
      </w:r>
      <w:r>
        <w:rPr>
          <w:rFonts w:ascii="Arial" w:hAnsi="Arial" w:cs="Arial"/>
          <w:sz w:val="22"/>
        </w:rPr>
        <w:t>sers can subscribe to other’s tweet accounts.</w:t>
      </w:r>
    </w:p>
    <w:p w14:paraId="677F6C83" w14:textId="42A331E1" w:rsidR="004F2F38" w:rsidRDefault="004F2F38" w:rsidP="004F2F38">
      <w:pPr>
        <w:pStyle w:val="ListParagraph"/>
        <w:numPr>
          <w:ilvl w:val="0"/>
          <w:numId w:val="2"/>
        </w:numPr>
        <w:ind w:firstLineChars="0"/>
        <w:rPr>
          <w:rFonts w:ascii="Arial" w:hAnsi="Arial" w:cs="Arial"/>
          <w:sz w:val="22"/>
        </w:rPr>
      </w:pPr>
      <w:r>
        <w:rPr>
          <w:rFonts w:ascii="Arial" w:hAnsi="Arial" w:cs="Arial" w:hint="eastAsia"/>
          <w:sz w:val="22"/>
        </w:rPr>
        <w:t>U</w:t>
      </w:r>
      <w:r>
        <w:rPr>
          <w:rFonts w:ascii="Arial" w:hAnsi="Arial" w:cs="Arial"/>
          <w:sz w:val="22"/>
        </w:rPr>
        <w:t>sers can retweet an interesting tweet to let his subscribers see.</w:t>
      </w:r>
    </w:p>
    <w:p w14:paraId="2EBD2C9A" w14:textId="111E7CB8" w:rsidR="004F2F38" w:rsidRPr="004F2F38" w:rsidRDefault="004F2F38" w:rsidP="004F2F38">
      <w:pPr>
        <w:pStyle w:val="ListParagraph"/>
        <w:numPr>
          <w:ilvl w:val="0"/>
          <w:numId w:val="2"/>
        </w:numPr>
        <w:ind w:firstLineChars="0"/>
        <w:rPr>
          <w:rFonts w:ascii="Arial" w:hAnsi="Arial" w:cs="Arial"/>
          <w:sz w:val="22"/>
        </w:rPr>
      </w:pPr>
      <w:r>
        <w:rPr>
          <w:rFonts w:ascii="Arial" w:hAnsi="Arial" w:cs="Arial"/>
          <w:sz w:val="22"/>
        </w:rPr>
        <w:t>Query tweets by hashtags, mentions and subscribers.</w:t>
      </w:r>
    </w:p>
    <w:p w14:paraId="0CA7596E" w14:textId="77777777" w:rsidR="005174CA" w:rsidRPr="004F2F38" w:rsidRDefault="005174CA" w:rsidP="005174CA">
      <w:pPr>
        <w:rPr>
          <w:rFonts w:ascii="Arial" w:hAnsi="Arial" w:cs="Arial"/>
          <w:sz w:val="22"/>
        </w:rPr>
      </w:pPr>
    </w:p>
    <w:p w14:paraId="6A26BF1F" w14:textId="52F6A5D2" w:rsidR="004F2F38" w:rsidRPr="005174CA" w:rsidRDefault="004F2F38" w:rsidP="004F2F38">
      <w:pPr>
        <w:rPr>
          <w:rFonts w:ascii="Arial" w:hAnsi="Arial" w:cs="Arial"/>
          <w:szCs w:val="21"/>
        </w:rPr>
      </w:pPr>
      <w:r>
        <w:rPr>
          <w:rFonts w:ascii="Arial" w:hAnsi="Arial" w:cs="Arial"/>
          <w:sz w:val="28"/>
          <w:szCs w:val="28"/>
        </w:rPr>
        <w:t>Implementation detail</w:t>
      </w:r>
      <w:r w:rsidRPr="005174CA">
        <w:rPr>
          <w:rFonts w:ascii="Arial" w:hAnsi="Arial" w:cs="Arial"/>
          <w:sz w:val="28"/>
          <w:szCs w:val="28"/>
        </w:rPr>
        <w:t xml:space="preserve">: </w:t>
      </w:r>
    </w:p>
    <w:p w14:paraId="23AD48C7" w14:textId="57BF0615" w:rsidR="00561426" w:rsidRDefault="004F2F38">
      <w:pPr>
        <w:rPr>
          <w:rFonts w:ascii="Arial" w:hAnsi="Arial" w:cs="Arial"/>
          <w:sz w:val="22"/>
        </w:rPr>
      </w:pPr>
      <w:r>
        <w:rPr>
          <w:rFonts w:ascii="Arial" w:hAnsi="Arial" w:cs="Arial"/>
          <w:sz w:val="22"/>
        </w:rPr>
        <w:t xml:space="preserve">The </w:t>
      </w:r>
      <w:proofErr w:type="spellStart"/>
      <w:r>
        <w:rPr>
          <w:rFonts w:ascii="Arial" w:hAnsi="Arial" w:cs="Arial"/>
          <w:sz w:val="22"/>
        </w:rPr>
        <w:t>engine.erl</w:t>
      </w:r>
      <w:proofErr w:type="spellEnd"/>
      <w:r>
        <w:rPr>
          <w:rFonts w:ascii="Arial" w:hAnsi="Arial" w:cs="Arial"/>
          <w:sz w:val="22"/>
        </w:rPr>
        <w:t xml:space="preserve"> works as the twitter engine to provide services to all the clients. The </w:t>
      </w:r>
      <w:proofErr w:type="spellStart"/>
      <w:r>
        <w:rPr>
          <w:rFonts w:ascii="Arial" w:hAnsi="Arial" w:cs="Arial"/>
          <w:sz w:val="22"/>
        </w:rPr>
        <w:t>client.erl</w:t>
      </w:r>
      <w:proofErr w:type="spellEnd"/>
      <w:r>
        <w:rPr>
          <w:rFonts w:ascii="Arial" w:hAnsi="Arial" w:cs="Arial"/>
          <w:sz w:val="22"/>
        </w:rPr>
        <w:t xml:space="preserve"> works as the twitter client, users can </w:t>
      </w:r>
      <w:r w:rsidR="00527FED">
        <w:rPr>
          <w:rFonts w:ascii="Arial" w:hAnsi="Arial" w:cs="Arial"/>
          <w:sz w:val="22"/>
        </w:rPr>
        <w:t>enter commands to get different kinds of services.</w:t>
      </w:r>
    </w:p>
    <w:p w14:paraId="56592633" w14:textId="7C621E90" w:rsidR="00527FED" w:rsidRDefault="00527FED">
      <w:pPr>
        <w:rPr>
          <w:rFonts w:ascii="Arial" w:hAnsi="Arial" w:cs="Arial"/>
          <w:sz w:val="22"/>
        </w:rPr>
      </w:pPr>
      <w:r>
        <w:rPr>
          <w:rFonts w:ascii="Arial" w:hAnsi="Arial" w:cs="Arial" w:hint="eastAsia"/>
          <w:sz w:val="22"/>
        </w:rPr>
        <w:t>F</w:t>
      </w:r>
      <w:r>
        <w:rPr>
          <w:rFonts w:ascii="Arial" w:hAnsi="Arial" w:cs="Arial"/>
          <w:sz w:val="22"/>
        </w:rPr>
        <w:t xml:space="preserve">irstly, when the client starts, the user is required to enter his </w:t>
      </w:r>
      <w:proofErr w:type="gramStart"/>
      <w:r>
        <w:rPr>
          <w:rFonts w:ascii="Arial" w:hAnsi="Arial" w:cs="Arial"/>
          <w:sz w:val="22"/>
        </w:rPr>
        <w:t>user name</w:t>
      </w:r>
      <w:proofErr w:type="gramEnd"/>
      <w:r>
        <w:rPr>
          <w:rFonts w:ascii="Arial" w:hAnsi="Arial" w:cs="Arial"/>
          <w:sz w:val="22"/>
        </w:rPr>
        <w:t xml:space="preserve"> to register or connect back to the engine. Then the engine will send back the tweets queried by the tweets subscribed to and tweets that mentioned the user, after receiving the queried tweets, client will show all the tweets.</w:t>
      </w:r>
    </w:p>
    <w:p w14:paraId="5B3B8291" w14:textId="00796651" w:rsidR="00527FED" w:rsidRDefault="00527FED">
      <w:pPr>
        <w:rPr>
          <w:rFonts w:ascii="Arial" w:hAnsi="Arial" w:cs="Arial"/>
          <w:sz w:val="22"/>
        </w:rPr>
      </w:pPr>
      <w:r w:rsidRPr="00527FED">
        <w:rPr>
          <w:rFonts w:ascii="Arial" w:hAnsi="Arial" w:cs="Arial"/>
          <w:noProof/>
          <w:sz w:val="22"/>
        </w:rPr>
        <w:drawing>
          <wp:inline distT="0" distB="0" distL="0" distR="0" wp14:anchorId="08EB3CF0" wp14:editId="10FE2260">
            <wp:extent cx="4772025" cy="1276806"/>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4817852" cy="1289067"/>
                    </a:xfrm>
                    <a:prstGeom prst="rect">
                      <a:avLst/>
                    </a:prstGeom>
                  </pic:spPr>
                </pic:pic>
              </a:graphicData>
            </a:graphic>
          </wp:inline>
        </w:drawing>
      </w:r>
    </w:p>
    <w:p w14:paraId="4C56CFB2" w14:textId="6CBF324F" w:rsidR="00527FED" w:rsidRDefault="00527FED">
      <w:pPr>
        <w:rPr>
          <w:rFonts w:ascii="Arial" w:hAnsi="Arial" w:cs="Arial"/>
          <w:sz w:val="22"/>
        </w:rPr>
      </w:pPr>
      <w:r>
        <w:rPr>
          <w:rFonts w:ascii="Arial" w:hAnsi="Arial" w:cs="Arial" w:hint="eastAsia"/>
          <w:sz w:val="22"/>
        </w:rPr>
        <w:lastRenderedPageBreak/>
        <w:t>I</w:t>
      </w:r>
      <w:r>
        <w:rPr>
          <w:rFonts w:ascii="Arial" w:hAnsi="Arial" w:cs="Arial"/>
          <w:sz w:val="22"/>
        </w:rPr>
        <w:t>f the user wants to subscribe to other users, he needs to enter the command “subscribe” first, then enter the name of the user he is going to subscribe to. After the engine receive the message from the client, it will update the list of users that subscribed to.</w:t>
      </w:r>
    </w:p>
    <w:p w14:paraId="7DF9EF97" w14:textId="021671EC" w:rsidR="00527FED" w:rsidRDefault="00527FED">
      <w:pPr>
        <w:rPr>
          <w:rFonts w:ascii="Arial" w:hAnsi="Arial" w:cs="Arial"/>
          <w:sz w:val="22"/>
        </w:rPr>
      </w:pPr>
      <w:r w:rsidRPr="00527FED">
        <w:rPr>
          <w:rFonts w:ascii="Arial" w:hAnsi="Arial" w:cs="Arial"/>
          <w:noProof/>
          <w:sz w:val="22"/>
        </w:rPr>
        <w:drawing>
          <wp:inline distT="0" distB="0" distL="0" distR="0" wp14:anchorId="03A9413F" wp14:editId="79A306C3">
            <wp:extent cx="5731510" cy="5772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77215"/>
                    </a:xfrm>
                    <a:prstGeom prst="rect">
                      <a:avLst/>
                    </a:prstGeom>
                  </pic:spPr>
                </pic:pic>
              </a:graphicData>
            </a:graphic>
          </wp:inline>
        </w:drawing>
      </w:r>
    </w:p>
    <w:p w14:paraId="321D21E2" w14:textId="77777777" w:rsidR="00527FED" w:rsidRDefault="00527FED">
      <w:pPr>
        <w:rPr>
          <w:rFonts w:ascii="Arial" w:hAnsi="Arial" w:cs="Arial"/>
          <w:sz w:val="22"/>
        </w:rPr>
      </w:pPr>
    </w:p>
    <w:p w14:paraId="15EC8FDD" w14:textId="02E4533C" w:rsidR="00527FED" w:rsidRDefault="00527FED">
      <w:pPr>
        <w:rPr>
          <w:rFonts w:ascii="Arial" w:hAnsi="Arial" w:cs="Arial"/>
          <w:sz w:val="22"/>
        </w:rPr>
      </w:pPr>
      <w:r>
        <w:rPr>
          <w:rFonts w:ascii="Arial" w:hAnsi="Arial" w:cs="Arial"/>
          <w:sz w:val="22"/>
        </w:rPr>
        <w:t xml:space="preserve">When the user is going to send or retweet, he needs to enter the command “send”/ “retweet” first, then enter the needed content according to the instructions. </w:t>
      </w:r>
      <w:r w:rsidR="00E8287F">
        <w:rPr>
          <w:rFonts w:ascii="Arial" w:hAnsi="Arial" w:cs="Arial"/>
          <w:sz w:val="22"/>
        </w:rPr>
        <w:t xml:space="preserve">After the twitter engine receive the data from the client, the engine will extract the list of hashtags and mentions from the content string; then create the tweet id for the new tweet depending on the </w:t>
      </w:r>
      <w:proofErr w:type="gramStart"/>
      <w:r w:rsidR="00E8287F">
        <w:rPr>
          <w:rFonts w:ascii="Arial" w:hAnsi="Arial" w:cs="Arial"/>
          <w:sz w:val="22"/>
        </w:rPr>
        <w:t>user name</w:t>
      </w:r>
      <w:proofErr w:type="gramEnd"/>
      <w:r w:rsidR="00E8287F">
        <w:rPr>
          <w:rFonts w:ascii="Arial" w:hAnsi="Arial" w:cs="Arial"/>
          <w:sz w:val="22"/>
        </w:rPr>
        <w:t xml:space="preserve"> and the number of tweets the user has already sent, in the format of “admin0001”. Then the engine will update both the list of tweets and users to store the new tweet and tweet id.</w:t>
      </w:r>
    </w:p>
    <w:p w14:paraId="0C59D5BB" w14:textId="6D690B80" w:rsidR="00E8287F" w:rsidRDefault="00E8287F">
      <w:pPr>
        <w:rPr>
          <w:rFonts w:ascii="Arial" w:hAnsi="Arial" w:cs="Arial"/>
          <w:sz w:val="22"/>
        </w:rPr>
      </w:pPr>
    </w:p>
    <w:p w14:paraId="71EB108B" w14:textId="54A8EA5C" w:rsidR="00E8287F" w:rsidRDefault="00E8287F">
      <w:pPr>
        <w:rPr>
          <w:rFonts w:ascii="Arial" w:hAnsi="Arial" w:cs="Arial"/>
          <w:sz w:val="22"/>
        </w:rPr>
      </w:pPr>
      <w:r>
        <w:rPr>
          <w:rFonts w:ascii="Arial" w:hAnsi="Arial" w:cs="Arial"/>
          <w:sz w:val="22"/>
        </w:rPr>
        <w:t>If the user wants to see the tweets sent by other users, he can enter the command “receive” and then follow the instructions to enter the querying conditions. Here we set three conditions: subscribed users, mentions and hashtags, user can choose different kinds of combinations of conditions to get the tweets he wants. The client will show the tweet as well as all the retweet connected to the tweet.</w:t>
      </w:r>
    </w:p>
    <w:p w14:paraId="6F33C09B" w14:textId="2F70FDCF" w:rsidR="00E8287F" w:rsidRDefault="00E8287F">
      <w:pPr>
        <w:rPr>
          <w:rFonts w:ascii="Arial" w:hAnsi="Arial" w:cs="Arial"/>
          <w:sz w:val="22"/>
        </w:rPr>
      </w:pPr>
    </w:p>
    <w:p w14:paraId="1CC5BFA6" w14:textId="7674E5FE" w:rsidR="00E8287F" w:rsidRDefault="00E8287F">
      <w:pPr>
        <w:rPr>
          <w:rFonts w:ascii="Arial" w:hAnsi="Arial" w:cs="Arial"/>
          <w:sz w:val="22"/>
        </w:rPr>
      </w:pPr>
      <w:r>
        <w:rPr>
          <w:rFonts w:ascii="Arial" w:hAnsi="Arial" w:cs="Arial" w:hint="eastAsia"/>
          <w:sz w:val="22"/>
        </w:rPr>
        <w:t>T</w:t>
      </w:r>
      <w:r>
        <w:rPr>
          <w:rFonts w:ascii="Arial" w:hAnsi="Arial" w:cs="Arial"/>
          <w:sz w:val="22"/>
        </w:rPr>
        <w:t xml:space="preserve">he user only needs to enter the “quit” command and then the client will </w:t>
      </w:r>
      <w:proofErr w:type="gramStart"/>
      <w:r>
        <w:rPr>
          <w:rFonts w:ascii="Arial" w:hAnsi="Arial" w:cs="Arial"/>
          <w:sz w:val="22"/>
        </w:rPr>
        <w:t>close</w:t>
      </w:r>
      <w:proofErr w:type="gramEnd"/>
      <w:r>
        <w:rPr>
          <w:rFonts w:ascii="Arial" w:hAnsi="Arial" w:cs="Arial"/>
          <w:sz w:val="22"/>
        </w:rPr>
        <w:t xml:space="preserve"> and the engine will delete the user from the connecting list.</w:t>
      </w:r>
    </w:p>
    <w:p w14:paraId="7DA846DE" w14:textId="1DF1E97E" w:rsidR="00E8287F" w:rsidRDefault="00E8287F">
      <w:pPr>
        <w:rPr>
          <w:rFonts w:ascii="Arial" w:hAnsi="Arial" w:cs="Arial"/>
          <w:sz w:val="22"/>
        </w:rPr>
      </w:pPr>
      <w:r w:rsidRPr="00E8287F">
        <w:rPr>
          <w:rFonts w:ascii="Arial" w:hAnsi="Arial" w:cs="Arial"/>
          <w:noProof/>
          <w:sz w:val="22"/>
        </w:rPr>
        <w:drawing>
          <wp:inline distT="0" distB="0" distL="0" distR="0" wp14:anchorId="0FEF5803" wp14:editId="6C102EE6">
            <wp:extent cx="5553850" cy="447737"/>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53850" cy="447737"/>
                    </a:xfrm>
                    <a:prstGeom prst="rect">
                      <a:avLst/>
                    </a:prstGeom>
                  </pic:spPr>
                </pic:pic>
              </a:graphicData>
            </a:graphic>
          </wp:inline>
        </w:drawing>
      </w:r>
    </w:p>
    <w:p w14:paraId="649740EA" w14:textId="43F9FCE4" w:rsidR="00E8287F" w:rsidRDefault="00E8287F">
      <w:pPr>
        <w:rPr>
          <w:rFonts w:ascii="Arial" w:hAnsi="Arial" w:cs="Arial"/>
          <w:sz w:val="22"/>
        </w:rPr>
      </w:pPr>
      <w:r>
        <w:rPr>
          <w:rFonts w:ascii="Arial" w:hAnsi="Arial" w:cs="Arial"/>
          <w:sz w:val="22"/>
        </w:rPr>
        <w:t>The engine will also show the information while the user connects or disconnects.</w:t>
      </w:r>
    </w:p>
    <w:p w14:paraId="2032C5E3" w14:textId="0AED9FC1" w:rsidR="00E8287F" w:rsidRDefault="00E8287F">
      <w:pPr>
        <w:rPr>
          <w:rFonts w:ascii="Arial" w:hAnsi="Arial" w:cs="Arial"/>
          <w:sz w:val="22"/>
        </w:rPr>
      </w:pPr>
      <w:r w:rsidRPr="00E8287F">
        <w:rPr>
          <w:rFonts w:ascii="Arial" w:hAnsi="Arial" w:cs="Arial"/>
          <w:noProof/>
          <w:sz w:val="22"/>
        </w:rPr>
        <w:drawing>
          <wp:inline distT="0" distB="0" distL="0" distR="0" wp14:anchorId="591656E6" wp14:editId="4910A0B4">
            <wp:extent cx="5534797" cy="476316"/>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34797" cy="476316"/>
                    </a:xfrm>
                    <a:prstGeom prst="rect">
                      <a:avLst/>
                    </a:prstGeom>
                  </pic:spPr>
                </pic:pic>
              </a:graphicData>
            </a:graphic>
          </wp:inline>
        </w:drawing>
      </w:r>
    </w:p>
    <w:p w14:paraId="2D610085" w14:textId="2A04C752" w:rsidR="00E8287F" w:rsidRDefault="00E8287F">
      <w:pPr>
        <w:rPr>
          <w:rFonts w:ascii="Arial" w:hAnsi="Arial" w:cs="Arial"/>
          <w:sz w:val="22"/>
        </w:rPr>
      </w:pPr>
    </w:p>
    <w:p w14:paraId="145F4DBD" w14:textId="396A6EDE" w:rsidR="00432011" w:rsidRPr="00432011" w:rsidRDefault="00432011">
      <w:pPr>
        <w:rPr>
          <w:rFonts w:ascii="Arial" w:hAnsi="Arial" w:cs="Arial"/>
          <w:sz w:val="28"/>
          <w:szCs w:val="28"/>
        </w:rPr>
      </w:pPr>
      <w:r w:rsidRPr="00432011">
        <w:rPr>
          <w:rFonts w:ascii="Arial" w:hAnsi="Arial" w:cs="Arial" w:hint="eastAsia"/>
          <w:sz w:val="28"/>
          <w:szCs w:val="28"/>
        </w:rPr>
        <w:t>R</w:t>
      </w:r>
      <w:r w:rsidRPr="00432011">
        <w:rPr>
          <w:rFonts w:ascii="Arial" w:hAnsi="Arial" w:cs="Arial"/>
          <w:sz w:val="28"/>
          <w:szCs w:val="28"/>
        </w:rPr>
        <w:t>esults:</w:t>
      </w:r>
    </w:p>
    <w:p w14:paraId="2153E1A9" w14:textId="67235783" w:rsidR="00432011" w:rsidRDefault="00C75086">
      <w:pPr>
        <w:rPr>
          <w:rFonts w:ascii="Arial" w:hAnsi="Arial" w:cs="Arial"/>
          <w:sz w:val="22"/>
        </w:rPr>
      </w:pPr>
      <w:r>
        <w:rPr>
          <w:rFonts w:ascii="Arial" w:hAnsi="Arial" w:cs="Arial"/>
          <w:sz w:val="22"/>
        </w:rPr>
        <w:t>The largest number of users we simulated is 2000 users.</w:t>
      </w:r>
    </w:p>
    <w:p w14:paraId="191F2C09" w14:textId="1920D256" w:rsidR="00C75086" w:rsidRPr="00C75086" w:rsidRDefault="00C75086" w:rsidP="00C75086">
      <w:pPr>
        <w:rPr>
          <w:rFonts w:ascii="Arial" w:hAnsi="Arial" w:cs="Arial"/>
          <w:sz w:val="22"/>
        </w:rPr>
      </w:pPr>
      <w:r>
        <w:rPr>
          <w:rFonts w:ascii="Arial" w:hAnsi="Arial" w:cs="Arial"/>
          <w:sz w:val="22"/>
        </w:rPr>
        <w:t>Here is the result table for simulating connection:</w:t>
      </w:r>
    </w:p>
    <w:tbl>
      <w:tblPr>
        <w:tblStyle w:val="TableGrid"/>
        <w:tblW w:w="0" w:type="auto"/>
        <w:tblLook w:val="04A0" w:firstRow="1" w:lastRow="0" w:firstColumn="1" w:lastColumn="0" w:noHBand="0" w:noVBand="1"/>
      </w:tblPr>
      <w:tblGrid>
        <w:gridCol w:w="4508"/>
        <w:gridCol w:w="4508"/>
      </w:tblGrid>
      <w:tr w:rsidR="00C75086" w:rsidRPr="00A568F9" w14:paraId="092D691B" w14:textId="77777777" w:rsidTr="005457E9">
        <w:tc>
          <w:tcPr>
            <w:tcW w:w="4508" w:type="dxa"/>
          </w:tcPr>
          <w:p w14:paraId="5BE921EB" w14:textId="26A45D4C" w:rsidR="00C75086" w:rsidRPr="00A568F9" w:rsidRDefault="00C75086" w:rsidP="005457E9">
            <w:pPr>
              <w:rPr>
                <w:rFonts w:ascii="Arial" w:hAnsi="Arial" w:cs="Arial"/>
                <w:szCs w:val="21"/>
              </w:rPr>
            </w:pPr>
            <w:r w:rsidRPr="00A568F9">
              <w:rPr>
                <w:rFonts w:ascii="Arial" w:hAnsi="Arial" w:cs="Arial"/>
                <w:szCs w:val="21"/>
              </w:rPr>
              <w:t xml:space="preserve">Number of </w:t>
            </w:r>
            <w:r w:rsidR="009070E3">
              <w:rPr>
                <w:rFonts w:ascii="Arial" w:hAnsi="Arial" w:cs="Arial"/>
                <w:szCs w:val="21"/>
              </w:rPr>
              <w:t>clients</w:t>
            </w:r>
          </w:p>
        </w:tc>
        <w:tc>
          <w:tcPr>
            <w:tcW w:w="4508" w:type="dxa"/>
          </w:tcPr>
          <w:p w14:paraId="19C72D9C" w14:textId="58A0A795" w:rsidR="00C75086" w:rsidRPr="00A568F9" w:rsidRDefault="00C75086" w:rsidP="005457E9">
            <w:pPr>
              <w:rPr>
                <w:rFonts w:ascii="Arial" w:hAnsi="Arial" w:cs="Arial"/>
                <w:szCs w:val="21"/>
              </w:rPr>
            </w:pPr>
            <w:r>
              <w:rPr>
                <w:rFonts w:ascii="Arial" w:hAnsi="Arial" w:cs="Arial"/>
                <w:szCs w:val="21"/>
              </w:rPr>
              <w:t>Connection time (</w:t>
            </w:r>
            <w:proofErr w:type="spellStart"/>
            <w:r>
              <w:rPr>
                <w:rFonts w:ascii="Arial" w:hAnsi="Arial" w:cs="Arial"/>
                <w:szCs w:val="21"/>
              </w:rPr>
              <w:t>ms</w:t>
            </w:r>
            <w:proofErr w:type="spellEnd"/>
            <w:r>
              <w:rPr>
                <w:rFonts w:ascii="Arial" w:hAnsi="Arial" w:cs="Arial"/>
                <w:szCs w:val="21"/>
              </w:rPr>
              <w:t>)</w:t>
            </w:r>
          </w:p>
        </w:tc>
      </w:tr>
      <w:tr w:rsidR="00C75086" w:rsidRPr="00A568F9" w14:paraId="0D8F2265" w14:textId="77777777" w:rsidTr="005457E9">
        <w:tc>
          <w:tcPr>
            <w:tcW w:w="4508" w:type="dxa"/>
          </w:tcPr>
          <w:p w14:paraId="2E25E376" w14:textId="77777777" w:rsidR="00C75086" w:rsidRPr="00A568F9" w:rsidRDefault="00C75086" w:rsidP="005457E9">
            <w:pPr>
              <w:rPr>
                <w:rFonts w:ascii="Arial" w:hAnsi="Arial" w:cs="Arial"/>
                <w:szCs w:val="21"/>
              </w:rPr>
            </w:pPr>
            <w:r w:rsidRPr="00A568F9">
              <w:rPr>
                <w:rFonts w:ascii="Arial" w:hAnsi="Arial" w:cs="Arial"/>
                <w:szCs w:val="21"/>
              </w:rPr>
              <w:t>10</w:t>
            </w:r>
          </w:p>
        </w:tc>
        <w:tc>
          <w:tcPr>
            <w:tcW w:w="4508" w:type="dxa"/>
          </w:tcPr>
          <w:p w14:paraId="7E93F79C" w14:textId="3C52F3E3" w:rsidR="00C75086" w:rsidRPr="00A568F9" w:rsidRDefault="00C75086" w:rsidP="005457E9">
            <w:pPr>
              <w:rPr>
                <w:rFonts w:ascii="Arial" w:hAnsi="Arial" w:cs="Arial"/>
                <w:szCs w:val="21"/>
              </w:rPr>
            </w:pPr>
            <w:r>
              <w:rPr>
                <w:rFonts w:ascii="Arial" w:hAnsi="Arial" w:cs="Arial"/>
                <w:szCs w:val="21"/>
              </w:rPr>
              <w:t>569.71</w:t>
            </w:r>
          </w:p>
        </w:tc>
      </w:tr>
      <w:tr w:rsidR="00C75086" w:rsidRPr="00A568F9" w14:paraId="5CDBDC65" w14:textId="77777777" w:rsidTr="005457E9">
        <w:tc>
          <w:tcPr>
            <w:tcW w:w="4508" w:type="dxa"/>
          </w:tcPr>
          <w:p w14:paraId="472746F2" w14:textId="7D936B8B" w:rsidR="00C75086" w:rsidRPr="00A568F9" w:rsidRDefault="00C75086" w:rsidP="005457E9">
            <w:pPr>
              <w:rPr>
                <w:rFonts w:ascii="Arial" w:hAnsi="Arial" w:cs="Arial"/>
                <w:szCs w:val="21"/>
              </w:rPr>
            </w:pPr>
            <w:r>
              <w:rPr>
                <w:rFonts w:ascii="Arial" w:hAnsi="Arial" w:cs="Arial"/>
                <w:szCs w:val="21"/>
              </w:rPr>
              <w:t>2</w:t>
            </w:r>
            <w:r w:rsidRPr="00A568F9">
              <w:rPr>
                <w:rFonts w:ascii="Arial" w:hAnsi="Arial" w:cs="Arial"/>
                <w:szCs w:val="21"/>
              </w:rPr>
              <w:t>0</w:t>
            </w:r>
          </w:p>
        </w:tc>
        <w:tc>
          <w:tcPr>
            <w:tcW w:w="4508" w:type="dxa"/>
          </w:tcPr>
          <w:p w14:paraId="48D98BFA" w14:textId="6ECCB54F" w:rsidR="00C75086" w:rsidRPr="00A568F9" w:rsidRDefault="009070E3" w:rsidP="005457E9">
            <w:pPr>
              <w:rPr>
                <w:rFonts w:ascii="Arial" w:hAnsi="Arial" w:cs="Arial"/>
                <w:szCs w:val="21"/>
              </w:rPr>
            </w:pPr>
            <w:r>
              <w:rPr>
                <w:rFonts w:ascii="Arial" w:hAnsi="Arial" w:cs="Arial"/>
                <w:szCs w:val="21"/>
              </w:rPr>
              <w:t>7</w:t>
            </w:r>
            <w:r w:rsidR="00C75086">
              <w:rPr>
                <w:rFonts w:ascii="Arial" w:hAnsi="Arial" w:cs="Arial"/>
                <w:szCs w:val="21"/>
              </w:rPr>
              <w:t>32.33</w:t>
            </w:r>
          </w:p>
        </w:tc>
      </w:tr>
      <w:tr w:rsidR="00C75086" w:rsidRPr="00A568F9" w14:paraId="25AC9473" w14:textId="77777777" w:rsidTr="005457E9">
        <w:tc>
          <w:tcPr>
            <w:tcW w:w="4508" w:type="dxa"/>
          </w:tcPr>
          <w:p w14:paraId="79A30214" w14:textId="014FDCEE" w:rsidR="00C75086" w:rsidRPr="00A568F9" w:rsidRDefault="00C75086" w:rsidP="005457E9">
            <w:pPr>
              <w:rPr>
                <w:rFonts w:ascii="Arial" w:hAnsi="Arial" w:cs="Arial"/>
                <w:szCs w:val="21"/>
              </w:rPr>
            </w:pPr>
            <w:r>
              <w:rPr>
                <w:rFonts w:ascii="Arial" w:hAnsi="Arial" w:cs="Arial"/>
                <w:szCs w:val="21"/>
              </w:rPr>
              <w:t>50</w:t>
            </w:r>
          </w:p>
        </w:tc>
        <w:tc>
          <w:tcPr>
            <w:tcW w:w="4508" w:type="dxa"/>
          </w:tcPr>
          <w:p w14:paraId="7D93AEF9" w14:textId="73286412" w:rsidR="00C75086" w:rsidRPr="00A568F9" w:rsidRDefault="009070E3" w:rsidP="005457E9">
            <w:pPr>
              <w:rPr>
                <w:rFonts w:ascii="Arial" w:hAnsi="Arial" w:cs="Arial"/>
                <w:szCs w:val="21"/>
              </w:rPr>
            </w:pPr>
            <w:r>
              <w:rPr>
                <w:rFonts w:ascii="Arial" w:hAnsi="Arial" w:cs="Arial" w:hint="eastAsia"/>
                <w:szCs w:val="21"/>
              </w:rPr>
              <w:t>9</w:t>
            </w:r>
            <w:r>
              <w:rPr>
                <w:rFonts w:ascii="Arial" w:hAnsi="Arial" w:cs="Arial"/>
                <w:szCs w:val="21"/>
              </w:rPr>
              <w:t>04.58</w:t>
            </w:r>
          </w:p>
        </w:tc>
      </w:tr>
      <w:tr w:rsidR="00C75086" w:rsidRPr="00A568F9" w14:paraId="122AF41B" w14:textId="77777777" w:rsidTr="005457E9">
        <w:tc>
          <w:tcPr>
            <w:tcW w:w="4508" w:type="dxa"/>
          </w:tcPr>
          <w:p w14:paraId="68C7BB58" w14:textId="625B4F9A" w:rsidR="00C75086" w:rsidRPr="00A568F9" w:rsidRDefault="00C75086" w:rsidP="005457E9">
            <w:pPr>
              <w:rPr>
                <w:rFonts w:ascii="Arial" w:hAnsi="Arial" w:cs="Arial"/>
                <w:szCs w:val="21"/>
              </w:rPr>
            </w:pPr>
            <w:r>
              <w:rPr>
                <w:rFonts w:ascii="Arial" w:hAnsi="Arial" w:cs="Arial"/>
                <w:szCs w:val="21"/>
              </w:rPr>
              <w:t>100</w:t>
            </w:r>
          </w:p>
        </w:tc>
        <w:tc>
          <w:tcPr>
            <w:tcW w:w="4508" w:type="dxa"/>
          </w:tcPr>
          <w:p w14:paraId="516B0851" w14:textId="4804BE86" w:rsidR="00C75086" w:rsidRPr="00A568F9" w:rsidRDefault="009070E3" w:rsidP="005457E9">
            <w:pPr>
              <w:rPr>
                <w:rFonts w:ascii="Arial" w:hAnsi="Arial" w:cs="Arial"/>
                <w:szCs w:val="21"/>
              </w:rPr>
            </w:pPr>
            <w:r>
              <w:rPr>
                <w:rFonts w:ascii="Arial" w:hAnsi="Arial" w:cs="Arial"/>
                <w:szCs w:val="21"/>
              </w:rPr>
              <w:t>1337.66</w:t>
            </w:r>
          </w:p>
        </w:tc>
      </w:tr>
      <w:tr w:rsidR="00C75086" w:rsidRPr="00A568F9" w14:paraId="6832DE13" w14:textId="77777777" w:rsidTr="005457E9">
        <w:tc>
          <w:tcPr>
            <w:tcW w:w="4508" w:type="dxa"/>
          </w:tcPr>
          <w:p w14:paraId="14E359C5" w14:textId="41A56787" w:rsidR="00C75086" w:rsidRPr="00A568F9" w:rsidRDefault="00C75086" w:rsidP="005457E9">
            <w:pPr>
              <w:rPr>
                <w:rFonts w:ascii="Arial" w:hAnsi="Arial" w:cs="Arial"/>
                <w:szCs w:val="21"/>
              </w:rPr>
            </w:pPr>
            <w:r>
              <w:rPr>
                <w:rFonts w:ascii="Arial" w:hAnsi="Arial" w:cs="Arial"/>
                <w:szCs w:val="21"/>
              </w:rPr>
              <w:t>200</w:t>
            </w:r>
          </w:p>
        </w:tc>
        <w:tc>
          <w:tcPr>
            <w:tcW w:w="4508" w:type="dxa"/>
          </w:tcPr>
          <w:p w14:paraId="70F7A99D" w14:textId="1CB4F1C0" w:rsidR="00C75086" w:rsidRPr="00A568F9" w:rsidRDefault="009070E3" w:rsidP="005457E9">
            <w:pPr>
              <w:rPr>
                <w:rFonts w:ascii="Arial" w:hAnsi="Arial" w:cs="Arial"/>
                <w:szCs w:val="21"/>
              </w:rPr>
            </w:pPr>
            <w:r>
              <w:rPr>
                <w:rFonts w:ascii="Arial" w:hAnsi="Arial" w:cs="Arial"/>
                <w:szCs w:val="21"/>
              </w:rPr>
              <w:t>1442.60</w:t>
            </w:r>
          </w:p>
        </w:tc>
      </w:tr>
      <w:tr w:rsidR="00C75086" w:rsidRPr="00A568F9" w14:paraId="27381E41" w14:textId="77777777" w:rsidTr="005457E9">
        <w:tc>
          <w:tcPr>
            <w:tcW w:w="4508" w:type="dxa"/>
          </w:tcPr>
          <w:p w14:paraId="027E6A6E" w14:textId="1CD8705C" w:rsidR="00C75086" w:rsidRPr="00A568F9" w:rsidRDefault="00C75086" w:rsidP="005457E9">
            <w:pPr>
              <w:rPr>
                <w:rFonts w:ascii="Arial" w:hAnsi="Arial" w:cs="Arial"/>
                <w:szCs w:val="21"/>
              </w:rPr>
            </w:pPr>
            <w:r>
              <w:rPr>
                <w:rFonts w:ascii="Arial" w:hAnsi="Arial" w:cs="Arial"/>
                <w:szCs w:val="21"/>
              </w:rPr>
              <w:t>500</w:t>
            </w:r>
          </w:p>
        </w:tc>
        <w:tc>
          <w:tcPr>
            <w:tcW w:w="4508" w:type="dxa"/>
          </w:tcPr>
          <w:p w14:paraId="46C5A42D" w14:textId="47A6EAFC" w:rsidR="00C75086" w:rsidRPr="00A568F9" w:rsidRDefault="009070E3" w:rsidP="005457E9">
            <w:pPr>
              <w:rPr>
                <w:rFonts w:ascii="Arial" w:hAnsi="Arial" w:cs="Arial"/>
                <w:szCs w:val="21"/>
              </w:rPr>
            </w:pPr>
            <w:r>
              <w:rPr>
                <w:rFonts w:ascii="Arial" w:hAnsi="Arial" w:cs="Arial"/>
                <w:szCs w:val="21"/>
              </w:rPr>
              <w:t>1576.27</w:t>
            </w:r>
          </w:p>
        </w:tc>
      </w:tr>
      <w:tr w:rsidR="00C75086" w:rsidRPr="00A568F9" w14:paraId="015A4F43" w14:textId="77777777" w:rsidTr="005457E9">
        <w:tc>
          <w:tcPr>
            <w:tcW w:w="4508" w:type="dxa"/>
          </w:tcPr>
          <w:p w14:paraId="2EED6E2B" w14:textId="5F7AF39E" w:rsidR="00C75086" w:rsidRPr="00A568F9" w:rsidRDefault="00C75086" w:rsidP="005457E9">
            <w:pPr>
              <w:rPr>
                <w:rFonts w:ascii="Arial" w:hAnsi="Arial" w:cs="Arial"/>
                <w:szCs w:val="21"/>
              </w:rPr>
            </w:pPr>
            <w:r>
              <w:rPr>
                <w:rFonts w:ascii="Arial" w:hAnsi="Arial" w:cs="Arial"/>
                <w:szCs w:val="21"/>
              </w:rPr>
              <w:t>1000</w:t>
            </w:r>
          </w:p>
        </w:tc>
        <w:tc>
          <w:tcPr>
            <w:tcW w:w="4508" w:type="dxa"/>
          </w:tcPr>
          <w:p w14:paraId="65A83731" w14:textId="63DB2F60" w:rsidR="00C75086" w:rsidRPr="00A568F9" w:rsidRDefault="009070E3" w:rsidP="005457E9">
            <w:pPr>
              <w:rPr>
                <w:rFonts w:ascii="Arial" w:hAnsi="Arial" w:cs="Arial"/>
                <w:szCs w:val="21"/>
              </w:rPr>
            </w:pPr>
            <w:r>
              <w:rPr>
                <w:rFonts w:ascii="Arial" w:hAnsi="Arial" w:cs="Arial"/>
                <w:szCs w:val="21"/>
              </w:rPr>
              <w:t>3215.09</w:t>
            </w:r>
          </w:p>
        </w:tc>
      </w:tr>
      <w:tr w:rsidR="00C75086" w:rsidRPr="00A568F9" w14:paraId="3EB503FB" w14:textId="77777777" w:rsidTr="005457E9">
        <w:tc>
          <w:tcPr>
            <w:tcW w:w="4508" w:type="dxa"/>
          </w:tcPr>
          <w:p w14:paraId="009F6581" w14:textId="38D3169D" w:rsidR="00C75086" w:rsidRPr="00A568F9" w:rsidRDefault="00C75086" w:rsidP="005457E9">
            <w:pPr>
              <w:rPr>
                <w:rFonts w:ascii="Arial" w:hAnsi="Arial" w:cs="Arial"/>
                <w:szCs w:val="21"/>
              </w:rPr>
            </w:pPr>
            <w:r>
              <w:rPr>
                <w:rFonts w:ascii="Arial" w:hAnsi="Arial" w:cs="Arial"/>
                <w:szCs w:val="21"/>
              </w:rPr>
              <w:t>2000</w:t>
            </w:r>
          </w:p>
        </w:tc>
        <w:tc>
          <w:tcPr>
            <w:tcW w:w="4508" w:type="dxa"/>
          </w:tcPr>
          <w:p w14:paraId="7E05C720" w14:textId="57A59731" w:rsidR="00C75086" w:rsidRPr="00A568F9" w:rsidRDefault="009070E3" w:rsidP="005457E9">
            <w:pPr>
              <w:rPr>
                <w:rFonts w:ascii="Arial" w:hAnsi="Arial" w:cs="Arial"/>
                <w:szCs w:val="21"/>
              </w:rPr>
            </w:pPr>
            <w:r>
              <w:rPr>
                <w:rFonts w:ascii="Arial" w:hAnsi="Arial" w:cs="Arial"/>
                <w:szCs w:val="21"/>
              </w:rPr>
              <w:t>5783.21</w:t>
            </w:r>
          </w:p>
        </w:tc>
      </w:tr>
    </w:tbl>
    <w:p w14:paraId="3E6A3FBB" w14:textId="77777777" w:rsidR="00C75086" w:rsidRDefault="00C75086" w:rsidP="00432011">
      <w:pPr>
        <w:rPr>
          <w:rFonts w:ascii="Arial" w:hAnsi="Arial" w:cs="Arial"/>
          <w:sz w:val="22"/>
        </w:rPr>
      </w:pPr>
    </w:p>
    <w:p w14:paraId="27645818" w14:textId="4F28C414" w:rsidR="009070E3" w:rsidRDefault="009070E3" w:rsidP="00432011">
      <w:pPr>
        <w:rPr>
          <w:rFonts w:ascii="Arial" w:hAnsi="Arial" w:cs="Arial"/>
          <w:sz w:val="22"/>
        </w:rPr>
      </w:pPr>
      <w:r>
        <w:rPr>
          <w:rFonts w:ascii="Arial" w:hAnsi="Arial" w:cs="Arial"/>
          <w:noProof/>
          <w:sz w:val="22"/>
        </w:rPr>
        <w:lastRenderedPageBreak/>
        <w:drawing>
          <wp:inline distT="0" distB="0" distL="0" distR="0" wp14:anchorId="633CE2A1" wp14:editId="177DC62F">
            <wp:extent cx="5731510" cy="3474085"/>
            <wp:effectExtent l="0" t="0" r="254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474085"/>
                    </a:xfrm>
                    <a:prstGeom prst="rect">
                      <a:avLst/>
                    </a:prstGeom>
                  </pic:spPr>
                </pic:pic>
              </a:graphicData>
            </a:graphic>
          </wp:inline>
        </w:drawing>
      </w:r>
    </w:p>
    <w:p w14:paraId="69F70649" w14:textId="77777777" w:rsidR="009070E3" w:rsidRDefault="009070E3" w:rsidP="00432011">
      <w:pPr>
        <w:rPr>
          <w:rFonts w:ascii="Arial" w:hAnsi="Arial" w:cs="Arial"/>
          <w:sz w:val="22"/>
        </w:rPr>
      </w:pPr>
    </w:p>
    <w:p w14:paraId="67932863" w14:textId="3B2B76A2" w:rsidR="00E8287F" w:rsidRDefault="00432011" w:rsidP="00432011">
      <w:pPr>
        <w:rPr>
          <w:rFonts w:ascii="Arial" w:hAnsi="Arial" w:cs="Arial"/>
          <w:sz w:val="22"/>
        </w:rPr>
      </w:pPr>
      <w:proofErr w:type="spellStart"/>
      <w:r w:rsidRPr="00432011">
        <w:rPr>
          <w:rFonts w:ascii="Arial" w:hAnsi="Arial" w:cs="Arial"/>
          <w:sz w:val="22"/>
        </w:rPr>
        <w:t>Zipf</w:t>
      </w:r>
      <w:proofErr w:type="spellEnd"/>
      <w:r w:rsidRPr="00432011">
        <w:rPr>
          <w:rFonts w:ascii="Arial" w:hAnsi="Arial" w:cs="Arial"/>
          <w:sz w:val="22"/>
        </w:rPr>
        <w:t xml:space="preserve"> distribution is used to simulate the way users </w:t>
      </w:r>
      <w:r w:rsidR="00C75086">
        <w:rPr>
          <w:rFonts w:ascii="Arial" w:hAnsi="Arial" w:cs="Arial"/>
          <w:sz w:val="22"/>
        </w:rPr>
        <w:t>subscribe</w:t>
      </w:r>
      <w:r w:rsidR="00C75086" w:rsidRPr="00432011">
        <w:rPr>
          <w:rFonts w:ascii="Arial" w:hAnsi="Arial" w:cs="Arial"/>
          <w:sz w:val="22"/>
        </w:rPr>
        <w:t xml:space="preserve"> </w:t>
      </w:r>
      <w:r w:rsidRPr="00432011">
        <w:rPr>
          <w:rFonts w:ascii="Arial" w:hAnsi="Arial" w:cs="Arial"/>
          <w:sz w:val="22"/>
        </w:rPr>
        <w:t>each other on Twitter</w:t>
      </w:r>
      <w:r w:rsidR="00276ABB">
        <w:rPr>
          <w:rFonts w:ascii="Arial" w:hAnsi="Arial" w:cs="Arial"/>
          <w:sz w:val="22"/>
        </w:rPr>
        <w:t xml:space="preserve"> as well as </w:t>
      </w:r>
      <w:r w:rsidR="00276ABB" w:rsidRPr="00432011">
        <w:rPr>
          <w:rFonts w:ascii="Arial" w:hAnsi="Arial" w:cs="Arial"/>
          <w:sz w:val="22"/>
        </w:rPr>
        <w:t>the frequency of users' tweeting and forwarding on Twitter</w:t>
      </w:r>
      <w:r w:rsidRPr="00432011">
        <w:rPr>
          <w:rFonts w:ascii="Arial" w:hAnsi="Arial" w:cs="Arial"/>
          <w:sz w:val="22"/>
        </w:rPr>
        <w:t>.</w:t>
      </w:r>
      <w:r>
        <w:rPr>
          <w:rFonts w:ascii="Arial" w:hAnsi="Arial" w:cs="Arial" w:hint="eastAsia"/>
          <w:sz w:val="22"/>
        </w:rPr>
        <w:t xml:space="preserve"> </w:t>
      </w:r>
      <w:r w:rsidR="00C75086">
        <w:rPr>
          <w:rFonts w:ascii="Arial" w:hAnsi="Arial" w:cs="Arial"/>
          <w:sz w:val="22"/>
        </w:rPr>
        <w:t>I</w:t>
      </w:r>
      <w:r w:rsidRPr="00432011">
        <w:rPr>
          <w:rFonts w:ascii="Arial" w:hAnsi="Arial" w:cs="Arial"/>
          <w:sz w:val="22"/>
        </w:rPr>
        <w:t xml:space="preserve">f the number of users is n, n-1 user </w:t>
      </w:r>
      <w:r>
        <w:rPr>
          <w:rFonts w:ascii="Arial" w:hAnsi="Arial" w:cs="Arial"/>
          <w:sz w:val="22"/>
        </w:rPr>
        <w:t>subscribe</w:t>
      </w:r>
      <w:r w:rsidRPr="00432011">
        <w:rPr>
          <w:rFonts w:ascii="Arial" w:hAnsi="Arial" w:cs="Arial"/>
          <w:sz w:val="22"/>
        </w:rPr>
        <w:t xml:space="preserve"> user 1.</w:t>
      </w:r>
      <w:r>
        <w:rPr>
          <w:rFonts w:ascii="Arial" w:hAnsi="Arial" w:cs="Arial" w:hint="eastAsia"/>
          <w:sz w:val="22"/>
        </w:rPr>
        <w:t xml:space="preserve"> </w:t>
      </w:r>
      <w:r w:rsidRPr="00432011">
        <w:rPr>
          <w:rFonts w:ascii="Arial" w:hAnsi="Arial" w:cs="Arial"/>
          <w:sz w:val="22"/>
        </w:rPr>
        <w:t xml:space="preserve">Similarly, for the second user, (n-1)/2 users </w:t>
      </w:r>
      <w:r w:rsidR="00C75086">
        <w:rPr>
          <w:rFonts w:ascii="Arial" w:hAnsi="Arial" w:cs="Arial"/>
          <w:sz w:val="22"/>
        </w:rPr>
        <w:t>subscribe</w:t>
      </w:r>
      <w:r w:rsidR="00C75086" w:rsidRPr="00432011">
        <w:rPr>
          <w:rFonts w:ascii="Arial" w:hAnsi="Arial" w:cs="Arial"/>
          <w:sz w:val="22"/>
        </w:rPr>
        <w:t xml:space="preserve"> </w:t>
      </w:r>
      <w:r w:rsidRPr="00432011">
        <w:rPr>
          <w:rFonts w:ascii="Arial" w:hAnsi="Arial" w:cs="Arial"/>
          <w:sz w:val="22"/>
        </w:rPr>
        <w:t xml:space="preserve">the user, while for the third user, (n-3)/3 users </w:t>
      </w:r>
      <w:r w:rsidR="00C75086">
        <w:rPr>
          <w:rFonts w:ascii="Arial" w:hAnsi="Arial" w:cs="Arial"/>
          <w:sz w:val="22"/>
        </w:rPr>
        <w:t>subscribe</w:t>
      </w:r>
      <w:r w:rsidR="00C75086" w:rsidRPr="00432011">
        <w:rPr>
          <w:rFonts w:ascii="Arial" w:hAnsi="Arial" w:cs="Arial"/>
          <w:sz w:val="22"/>
        </w:rPr>
        <w:t xml:space="preserve"> </w:t>
      </w:r>
      <w:r w:rsidRPr="00432011">
        <w:rPr>
          <w:rFonts w:ascii="Arial" w:hAnsi="Arial" w:cs="Arial"/>
          <w:sz w:val="22"/>
        </w:rPr>
        <w:t>the third, and so on, for all users in the</w:t>
      </w:r>
      <w:r w:rsidR="00C75086">
        <w:rPr>
          <w:rFonts w:ascii="Arial" w:hAnsi="Arial" w:cs="Arial"/>
          <w:sz w:val="22"/>
        </w:rPr>
        <w:t xml:space="preserve"> user list</w:t>
      </w:r>
      <w:r w:rsidRPr="00432011">
        <w:rPr>
          <w:rFonts w:ascii="Arial" w:hAnsi="Arial" w:cs="Arial"/>
          <w:sz w:val="22"/>
        </w:rPr>
        <w:t>.</w:t>
      </w:r>
      <w:r w:rsidR="00276ABB">
        <w:rPr>
          <w:rFonts w:ascii="Arial" w:hAnsi="Arial" w:cs="Arial" w:hint="eastAsia"/>
          <w:sz w:val="22"/>
        </w:rPr>
        <w:t xml:space="preserve"> </w:t>
      </w:r>
      <w:r w:rsidR="00276ABB">
        <w:rPr>
          <w:rFonts w:ascii="Arial" w:hAnsi="Arial" w:cs="Arial"/>
          <w:sz w:val="22"/>
        </w:rPr>
        <w:t>About the tweet and retweet, t</w:t>
      </w:r>
      <w:r w:rsidRPr="00432011">
        <w:rPr>
          <w:rFonts w:ascii="Arial" w:hAnsi="Arial" w:cs="Arial"/>
          <w:sz w:val="22"/>
        </w:rPr>
        <w:t>he users with the most followers tweeted the most frequently.</w:t>
      </w:r>
      <w:r w:rsidR="00C75086">
        <w:rPr>
          <w:rFonts w:ascii="Arial" w:hAnsi="Arial" w:cs="Arial" w:hint="eastAsia"/>
          <w:sz w:val="22"/>
        </w:rPr>
        <w:t xml:space="preserve"> </w:t>
      </w:r>
      <w:r w:rsidRPr="00432011">
        <w:rPr>
          <w:rFonts w:ascii="Arial" w:hAnsi="Arial" w:cs="Arial"/>
          <w:sz w:val="22"/>
        </w:rPr>
        <w:t>Set t as the Twitter frequency of the user with the largest number of subscribers, then the Twitter frequency of the nth user with the largest number of followers will be n/t.</w:t>
      </w:r>
    </w:p>
    <w:p w14:paraId="08982207" w14:textId="4F5E12AD" w:rsidR="009070E3" w:rsidRDefault="009070E3" w:rsidP="00432011">
      <w:pPr>
        <w:rPr>
          <w:rFonts w:ascii="Arial" w:hAnsi="Arial" w:cs="Arial"/>
          <w:sz w:val="22"/>
        </w:rPr>
      </w:pPr>
    </w:p>
    <w:p w14:paraId="27953343" w14:textId="7FE6491A" w:rsidR="00276ABB" w:rsidRPr="00C75086" w:rsidRDefault="00276ABB" w:rsidP="00276ABB">
      <w:pPr>
        <w:rPr>
          <w:rFonts w:ascii="Arial" w:hAnsi="Arial" w:cs="Arial"/>
          <w:sz w:val="22"/>
        </w:rPr>
      </w:pPr>
      <w:r>
        <w:rPr>
          <w:rFonts w:ascii="Arial" w:hAnsi="Arial" w:cs="Arial"/>
          <w:sz w:val="22"/>
        </w:rPr>
        <w:t xml:space="preserve">Here is the result table for </w:t>
      </w:r>
      <w:proofErr w:type="spellStart"/>
      <w:r>
        <w:rPr>
          <w:rFonts w:ascii="Arial" w:hAnsi="Arial" w:cs="Arial"/>
          <w:sz w:val="22"/>
        </w:rPr>
        <w:t>Zipf</w:t>
      </w:r>
      <w:proofErr w:type="spellEnd"/>
      <w:r>
        <w:rPr>
          <w:rFonts w:ascii="Arial" w:hAnsi="Arial" w:cs="Arial"/>
          <w:sz w:val="22"/>
        </w:rPr>
        <w:t xml:space="preserve"> distribution:</w:t>
      </w:r>
    </w:p>
    <w:tbl>
      <w:tblPr>
        <w:tblStyle w:val="TableGrid"/>
        <w:tblW w:w="0" w:type="auto"/>
        <w:tblLook w:val="04A0" w:firstRow="1" w:lastRow="0" w:firstColumn="1" w:lastColumn="0" w:noHBand="0" w:noVBand="1"/>
      </w:tblPr>
      <w:tblGrid>
        <w:gridCol w:w="4508"/>
        <w:gridCol w:w="4508"/>
      </w:tblGrid>
      <w:tr w:rsidR="00276ABB" w:rsidRPr="00A568F9" w14:paraId="3265507E" w14:textId="77777777" w:rsidTr="005457E9">
        <w:tc>
          <w:tcPr>
            <w:tcW w:w="4508" w:type="dxa"/>
          </w:tcPr>
          <w:p w14:paraId="21DC4CAF" w14:textId="77777777" w:rsidR="00276ABB" w:rsidRPr="00A568F9" w:rsidRDefault="00276ABB" w:rsidP="005457E9">
            <w:pPr>
              <w:rPr>
                <w:rFonts w:ascii="Arial" w:hAnsi="Arial" w:cs="Arial"/>
                <w:szCs w:val="21"/>
              </w:rPr>
            </w:pPr>
            <w:r w:rsidRPr="00A568F9">
              <w:rPr>
                <w:rFonts w:ascii="Arial" w:hAnsi="Arial" w:cs="Arial"/>
                <w:szCs w:val="21"/>
              </w:rPr>
              <w:t xml:space="preserve">Number of </w:t>
            </w:r>
            <w:r>
              <w:rPr>
                <w:rFonts w:ascii="Arial" w:hAnsi="Arial" w:cs="Arial"/>
                <w:szCs w:val="21"/>
              </w:rPr>
              <w:t>clients</w:t>
            </w:r>
          </w:p>
        </w:tc>
        <w:tc>
          <w:tcPr>
            <w:tcW w:w="4508" w:type="dxa"/>
          </w:tcPr>
          <w:p w14:paraId="1B76AA05" w14:textId="5759B059" w:rsidR="00276ABB" w:rsidRPr="00A568F9" w:rsidRDefault="00276ABB" w:rsidP="005457E9">
            <w:pPr>
              <w:rPr>
                <w:rFonts w:ascii="Arial" w:hAnsi="Arial" w:cs="Arial"/>
                <w:szCs w:val="21"/>
              </w:rPr>
            </w:pPr>
            <w:proofErr w:type="spellStart"/>
            <w:r>
              <w:rPr>
                <w:rFonts w:ascii="Arial" w:hAnsi="Arial" w:cs="Arial"/>
                <w:szCs w:val="21"/>
              </w:rPr>
              <w:t>Zipf</w:t>
            </w:r>
            <w:proofErr w:type="spellEnd"/>
            <w:r>
              <w:rPr>
                <w:rFonts w:ascii="Arial" w:hAnsi="Arial" w:cs="Arial"/>
                <w:szCs w:val="21"/>
              </w:rPr>
              <w:t xml:space="preserve"> distribution (</w:t>
            </w:r>
            <w:proofErr w:type="spellStart"/>
            <w:r>
              <w:rPr>
                <w:rFonts w:ascii="Arial" w:hAnsi="Arial" w:cs="Arial"/>
                <w:szCs w:val="21"/>
              </w:rPr>
              <w:t>ms</w:t>
            </w:r>
            <w:proofErr w:type="spellEnd"/>
            <w:r>
              <w:rPr>
                <w:rFonts w:ascii="Arial" w:hAnsi="Arial" w:cs="Arial"/>
                <w:szCs w:val="21"/>
              </w:rPr>
              <w:t>)</w:t>
            </w:r>
          </w:p>
        </w:tc>
      </w:tr>
      <w:tr w:rsidR="00276ABB" w:rsidRPr="00A568F9" w14:paraId="01D097AC" w14:textId="77777777" w:rsidTr="005457E9">
        <w:tc>
          <w:tcPr>
            <w:tcW w:w="4508" w:type="dxa"/>
          </w:tcPr>
          <w:p w14:paraId="73CDC0F8" w14:textId="77777777" w:rsidR="00276ABB" w:rsidRPr="00A568F9" w:rsidRDefault="00276ABB" w:rsidP="005457E9">
            <w:pPr>
              <w:rPr>
                <w:rFonts w:ascii="Arial" w:hAnsi="Arial" w:cs="Arial"/>
                <w:szCs w:val="21"/>
              </w:rPr>
            </w:pPr>
            <w:r w:rsidRPr="00A568F9">
              <w:rPr>
                <w:rFonts w:ascii="Arial" w:hAnsi="Arial" w:cs="Arial"/>
                <w:szCs w:val="21"/>
              </w:rPr>
              <w:t>10</w:t>
            </w:r>
          </w:p>
        </w:tc>
        <w:tc>
          <w:tcPr>
            <w:tcW w:w="4508" w:type="dxa"/>
          </w:tcPr>
          <w:p w14:paraId="3770EA12" w14:textId="08DEFA9C" w:rsidR="00276ABB" w:rsidRPr="00A568F9" w:rsidRDefault="00276ABB" w:rsidP="005457E9">
            <w:pPr>
              <w:rPr>
                <w:rFonts w:ascii="Arial" w:hAnsi="Arial" w:cs="Arial"/>
                <w:szCs w:val="21"/>
              </w:rPr>
            </w:pPr>
            <w:r>
              <w:rPr>
                <w:rFonts w:ascii="Segoe UI" w:hAnsi="Segoe UI" w:cs="Segoe UI"/>
                <w:color w:val="24292F"/>
                <w:shd w:val="clear" w:color="auto" w:fill="FFFFFF"/>
              </w:rPr>
              <w:t>21.89</w:t>
            </w:r>
          </w:p>
        </w:tc>
      </w:tr>
      <w:tr w:rsidR="00276ABB" w:rsidRPr="00A568F9" w14:paraId="4D65BBA4" w14:textId="77777777" w:rsidTr="005457E9">
        <w:tc>
          <w:tcPr>
            <w:tcW w:w="4508" w:type="dxa"/>
          </w:tcPr>
          <w:p w14:paraId="3A5760E0" w14:textId="77777777" w:rsidR="00276ABB" w:rsidRPr="00A568F9" w:rsidRDefault="00276ABB" w:rsidP="005457E9">
            <w:pPr>
              <w:rPr>
                <w:rFonts w:ascii="Arial" w:hAnsi="Arial" w:cs="Arial"/>
                <w:szCs w:val="21"/>
              </w:rPr>
            </w:pPr>
            <w:r>
              <w:rPr>
                <w:rFonts w:ascii="Arial" w:hAnsi="Arial" w:cs="Arial"/>
                <w:szCs w:val="21"/>
              </w:rPr>
              <w:t>2</w:t>
            </w:r>
            <w:r w:rsidRPr="00A568F9">
              <w:rPr>
                <w:rFonts w:ascii="Arial" w:hAnsi="Arial" w:cs="Arial"/>
                <w:szCs w:val="21"/>
              </w:rPr>
              <w:t>0</w:t>
            </w:r>
          </w:p>
        </w:tc>
        <w:tc>
          <w:tcPr>
            <w:tcW w:w="4508" w:type="dxa"/>
          </w:tcPr>
          <w:p w14:paraId="452C3E7B" w14:textId="23B3DE55" w:rsidR="00276ABB" w:rsidRPr="00A568F9" w:rsidRDefault="008551DC" w:rsidP="005457E9">
            <w:pPr>
              <w:rPr>
                <w:rFonts w:ascii="Arial" w:hAnsi="Arial" w:cs="Arial"/>
                <w:szCs w:val="21"/>
              </w:rPr>
            </w:pPr>
            <w:r>
              <w:rPr>
                <w:rFonts w:ascii="Segoe UI" w:hAnsi="Segoe UI" w:cs="Segoe UI"/>
                <w:color w:val="24292F"/>
                <w:shd w:val="clear" w:color="auto" w:fill="F6F8FA"/>
              </w:rPr>
              <w:t>47</w:t>
            </w:r>
            <w:r w:rsidR="00276ABB">
              <w:rPr>
                <w:rFonts w:ascii="Segoe UI" w:hAnsi="Segoe UI" w:cs="Segoe UI"/>
                <w:color w:val="24292F"/>
                <w:shd w:val="clear" w:color="auto" w:fill="F6F8FA"/>
              </w:rPr>
              <w:t>.53</w:t>
            </w:r>
          </w:p>
        </w:tc>
      </w:tr>
      <w:tr w:rsidR="00276ABB" w:rsidRPr="00A568F9" w14:paraId="23D6011F" w14:textId="77777777" w:rsidTr="005457E9">
        <w:tc>
          <w:tcPr>
            <w:tcW w:w="4508" w:type="dxa"/>
          </w:tcPr>
          <w:p w14:paraId="52DC5CF1" w14:textId="77777777" w:rsidR="00276ABB" w:rsidRPr="00A568F9" w:rsidRDefault="00276ABB" w:rsidP="005457E9">
            <w:pPr>
              <w:rPr>
                <w:rFonts w:ascii="Arial" w:hAnsi="Arial" w:cs="Arial"/>
                <w:szCs w:val="21"/>
              </w:rPr>
            </w:pPr>
            <w:r>
              <w:rPr>
                <w:rFonts w:ascii="Arial" w:hAnsi="Arial" w:cs="Arial"/>
                <w:szCs w:val="21"/>
              </w:rPr>
              <w:t>50</w:t>
            </w:r>
          </w:p>
        </w:tc>
        <w:tc>
          <w:tcPr>
            <w:tcW w:w="4508" w:type="dxa"/>
          </w:tcPr>
          <w:p w14:paraId="6AE665A3" w14:textId="1C9C9EF0" w:rsidR="00276ABB" w:rsidRPr="00A568F9" w:rsidRDefault="00276ABB" w:rsidP="005457E9">
            <w:pPr>
              <w:rPr>
                <w:rFonts w:ascii="Arial" w:hAnsi="Arial" w:cs="Arial"/>
                <w:szCs w:val="21"/>
              </w:rPr>
            </w:pPr>
            <w:r>
              <w:rPr>
                <w:rFonts w:ascii="Segoe UI" w:hAnsi="Segoe UI" w:cs="Segoe UI"/>
                <w:color w:val="24292F"/>
                <w:shd w:val="clear" w:color="auto" w:fill="FFFFFF"/>
              </w:rPr>
              <w:t>12</w:t>
            </w:r>
            <w:r w:rsidR="008551DC">
              <w:rPr>
                <w:rFonts w:ascii="Segoe UI" w:hAnsi="Segoe UI" w:cs="Segoe UI"/>
                <w:color w:val="24292F"/>
                <w:shd w:val="clear" w:color="auto" w:fill="FFFFFF"/>
              </w:rPr>
              <w:t>7</w:t>
            </w:r>
            <w:r>
              <w:rPr>
                <w:rFonts w:ascii="Segoe UI" w:hAnsi="Segoe UI" w:cs="Segoe UI"/>
                <w:color w:val="24292F"/>
                <w:shd w:val="clear" w:color="auto" w:fill="FFFFFF"/>
              </w:rPr>
              <w:t>.7</w:t>
            </w:r>
            <w:r w:rsidR="008551DC">
              <w:rPr>
                <w:rFonts w:ascii="Segoe UI" w:hAnsi="Segoe UI" w:cs="Segoe UI"/>
                <w:color w:val="24292F"/>
                <w:shd w:val="clear" w:color="auto" w:fill="FFFFFF"/>
              </w:rPr>
              <w:t>1</w:t>
            </w:r>
          </w:p>
        </w:tc>
      </w:tr>
      <w:tr w:rsidR="00276ABB" w:rsidRPr="00A568F9" w14:paraId="5DC1EC68" w14:textId="77777777" w:rsidTr="005457E9">
        <w:tc>
          <w:tcPr>
            <w:tcW w:w="4508" w:type="dxa"/>
          </w:tcPr>
          <w:p w14:paraId="63F5D31C" w14:textId="77777777" w:rsidR="00276ABB" w:rsidRPr="00A568F9" w:rsidRDefault="00276ABB" w:rsidP="005457E9">
            <w:pPr>
              <w:rPr>
                <w:rFonts w:ascii="Arial" w:hAnsi="Arial" w:cs="Arial"/>
                <w:szCs w:val="21"/>
              </w:rPr>
            </w:pPr>
            <w:r>
              <w:rPr>
                <w:rFonts w:ascii="Arial" w:hAnsi="Arial" w:cs="Arial"/>
                <w:szCs w:val="21"/>
              </w:rPr>
              <w:t>100</w:t>
            </w:r>
          </w:p>
        </w:tc>
        <w:tc>
          <w:tcPr>
            <w:tcW w:w="4508" w:type="dxa"/>
          </w:tcPr>
          <w:p w14:paraId="68B0B2A2" w14:textId="0BD9CE36" w:rsidR="00276ABB" w:rsidRPr="00A568F9" w:rsidRDefault="008551DC" w:rsidP="005457E9">
            <w:pPr>
              <w:rPr>
                <w:rFonts w:ascii="Arial" w:hAnsi="Arial" w:cs="Arial"/>
                <w:szCs w:val="21"/>
              </w:rPr>
            </w:pPr>
            <w:r>
              <w:rPr>
                <w:rFonts w:ascii="Segoe UI" w:hAnsi="Segoe UI" w:cs="Segoe UI"/>
                <w:color w:val="24292F"/>
                <w:shd w:val="clear" w:color="auto" w:fill="F6F8FA"/>
              </w:rPr>
              <w:t>35</w:t>
            </w:r>
            <w:r w:rsidR="00276ABB">
              <w:rPr>
                <w:rFonts w:ascii="Segoe UI" w:hAnsi="Segoe UI" w:cs="Segoe UI"/>
                <w:color w:val="24292F"/>
                <w:shd w:val="clear" w:color="auto" w:fill="F6F8FA"/>
              </w:rPr>
              <w:t>7.9</w:t>
            </w:r>
            <w:r>
              <w:rPr>
                <w:rFonts w:ascii="Segoe UI" w:hAnsi="Segoe UI" w:cs="Segoe UI"/>
                <w:color w:val="24292F"/>
                <w:shd w:val="clear" w:color="auto" w:fill="F6F8FA"/>
              </w:rPr>
              <w:t>1</w:t>
            </w:r>
          </w:p>
        </w:tc>
      </w:tr>
      <w:tr w:rsidR="00276ABB" w:rsidRPr="00A568F9" w14:paraId="39587461" w14:textId="77777777" w:rsidTr="005457E9">
        <w:tc>
          <w:tcPr>
            <w:tcW w:w="4508" w:type="dxa"/>
          </w:tcPr>
          <w:p w14:paraId="73973FC6" w14:textId="77777777" w:rsidR="00276ABB" w:rsidRPr="00A568F9" w:rsidRDefault="00276ABB" w:rsidP="005457E9">
            <w:pPr>
              <w:rPr>
                <w:rFonts w:ascii="Arial" w:hAnsi="Arial" w:cs="Arial"/>
                <w:szCs w:val="21"/>
              </w:rPr>
            </w:pPr>
            <w:r>
              <w:rPr>
                <w:rFonts w:ascii="Arial" w:hAnsi="Arial" w:cs="Arial"/>
                <w:szCs w:val="21"/>
              </w:rPr>
              <w:t>200</w:t>
            </w:r>
          </w:p>
        </w:tc>
        <w:tc>
          <w:tcPr>
            <w:tcW w:w="4508" w:type="dxa"/>
          </w:tcPr>
          <w:p w14:paraId="0C7681A6" w14:textId="4923C4D2" w:rsidR="00276ABB" w:rsidRPr="00A568F9" w:rsidRDefault="00276ABB" w:rsidP="005457E9">
            <w:pPr>
              <w:rPr>
                <w:rFonts w:ascii="Arial" w:hAnsi="Arial" w:cs="Arial"/>
                <w:szCs w:val="21"/>
              </w:rPr>
            </w:pPr>
            <w:r>
              <w:rPr>
                <w:rFonts w:ascii="Segoe UI" w:hAnsi="Segoe UI" w:cs="Segoe UI"/>
                <w:color w:val="24292F"/>
                <w:shd w:val="clear" w:color="auto" w:fill="F6F8FA"/>
              </w:rPr>
              <w:t>8</w:t>
            </w:r>
            <w:r w:rsidR="008551DC">
              <w:rPr>
                <w:rFonts w:ascii="Segoe UI" w:hAnsi="Segoe UI" w:cs="Segoe UI"/>
                <w:color w:val="24292F"/>
                <w:shd w:val="clear" w:color="auto" w:fill="F6F8FA"/>
              </w:rPr>
              <w:t>7</w:t>
            </w:r>
            <w:r>
              <w:rPr>
                <w:rFonts w:ascii="Segoe UI" w:hAnsi="Segoe UI" w:cs="Segoe UI"/>
                <w:color w:val="24292F"/>
                <w:shd w:val="clear" w:color="auto" w:fill="F6F8FA"/>
              </w:rPr>
              <w:t>5.17</w:t>
            </w:r>
          </w:p>
        </w:tc>
      </w:tr>
      <w:tr w:rsidR="00276ABB" w:rsidRPr="00A568F9" w14:paraId="002AB93E" w14:textId="77777777" w:rsidTr="005457E9">
        <w:tc>
          <w:tcPr>
            <w:tcW w:w="4508" w:type="dxa"/>
          </w:tcPr>
          <w:p w14:paraId="11757420" w14:textId="77777777" w:rsidR="00276ABB" w:rsidRPr="00A568F9" w:rsidRDefault="00276ABB" w:rsidP="005457E9">
            <w:pPr>
              <w:rPr>
                <w:rFonts w:ascii="Arial" w:hAnsi="Arial" w:cs="Arial"/>
                <w:szCs w:val="21"/>
              </w:rPr>
            </w:pPr>
            <w:r>
              <w:rPr>
                <w:rFonts w:ascii="Arial" w:hAnsi="Arial" w:cs="Arial"/>
                <w:szCs w:val="21"/>
              </w:rPr>
              <w:t>500</w:t>
            </w:r>
          </w:p>
        </w:tc>
        <w:tc>
          <w:tcPr>
            <w:tcW w:w="4508" w:type="dxa"/>
          </w:tcPr>
          <w:p w14:paraId="61F49CA8" w14:textId="3357B795" w:rsidR="00276ABB" w:rsidRPr="00A568F9" w:rsidRDefault="00276ABB" w:rsidP="005457E9">
            <w:pPr>
              <w:rPr>
                <w:rFonts w:ascii="Arial" w:hAnsi="Arial" w:cs="Arial"/>
                <w:szCs w:val="21"/>
              </w:rPr>
            </w:pPr>
            <w:r>
              <w:rPr>
                <w:rFonts w:ascii="Segoe UI" w:hAnsi="Segoe UI" w:cs="Segoe UI"/>
                <w:color w:val="24292F"/>
                <w:shd w:val="clear" w:color="auto" w:fill="FFFFFF"/>
              </w:rPr>
              <w:t>16</w:t>
            </w:r>
            <w:r w:rsidR="008551DC">
              <w:rPr>
                <w:rFonts w:ascii="Segoe UI" w:hAnsi="Segoe UI" w:cs="Segoe UI"/>
                <w:color w:val="24292F"/>
                <w:shd w:val="clear" w:color="auto" w:fill="FFFFFF"/>
              </w:rPr>
              <w:t>34</w:t>
            </w:r>
            <w:r>
              <w:rPr>
                <w:rFonts w:ascii="Segoe UI" w:hAnsi="Segoe UI" w:cs="Segoe UI"/>
                <w:color w:val="24292F"/>
                <w:shd w:val="clear" w:color="auto" w:fill="FFFFFF"/>
              </w:rPr>
              <w:t>.35</w:t>
            </w:r>
          </w:p>
        </w:tc>
      </w:tr>
      <w:tr w:rsidR="00276ABB" w:rsidRPr="00A568F9" w14:paraId="2CE4A191" w14:textId="77777777" w:rsidTr="005457E9">
        <w:tc>
          <w:tcPr>
            <w:tcW w:w="4508" w:type="dxa"/>
          </w:tcPr>
          <w:p w14:paraId="02113BB2" w14:textId="77777777" w:rsidR="00276ABB" w:rsidRPr="00A568F9" w:rsidRDefault="00276ABB" w:rsidP="005457E9">
            <w:pPr>
              <w:rPr>
                <w:rFonts w:ascii="Arial" w:hAnsi="Arial" w:cs="Arial"/>
                <w:szCs w:val="21"/>
              </w:rPr>
            </w:pPr>
            <w:r>
              <w:rPr>
                <w:rFonts w:ascii="Arial" w:hAnsi="Arial" w:cs="Arial"/>
                <w:szCs w:val="21"/>
              </w:rPr>
              <w:t>1000</w:t>
            </w:r>
          </w:p>
        </w:tc>
        <w:tc>
          <w:tcPr>
            <w:tcW w:w="4508" w:type="dxa"/>
          </w:tcPr>
          <w:p w14:paraId="6A2BC9AB" w14:textId="78212E5E" w:rsidR="00276ABB" w:rsidRPr="00A568F9" w:rsidRDefault="00276ABB" w:rsidP="005457E9">
            <w:pPr>
              <w:rPr>
                <w:rFonts w:ascii="Arial" w:hAnsi="Arial" w:cs="Arial"/>
                <w:szCs w:val="21"/>
              </w:rPr>
            </w:pPr>
            <w:r>
              <w:rPr>
                <w:rFonts w:ascii="Segoe UI" w:hAnsi="Segoe UI" w:cs="Segoe UI"/>
                <w:color w:val="24292F"/>
                <w:shd w:val="clear" w:color="auto" w:fill="F6F8FA"/>
              </w:rPr>
              <w:t>33</w:t>
            </w:r>
            <w:r w:rsidR="008551DC">
              <w:rPr>
                <w:rFonts w:ascii="Segoe UI" w:hAnsi="Segoe UI" w:cs="Segoe UI"/>
                <w:color w:val="24292F"/>
                <w:shd w:val="clear" w:color="auto" w:fill="F6F8FA"/>
              </w:rPr>
              <w:t>74</w:t>
            </w:r>
            <w:r>
              <w:rPr>
                <w:rFonts w:ascii="Segoe UI" w:hAnsi="Segoe UI" w:cs="Segoe UI"/>
                <w:color w:val="24292F"/>
                <w:shd w:val="clear" w:color="auto" w:fill="F6F8FA"/>
              </w:rPr>
              <w:t>.54</w:t>
            </w:r>
          </w:p>
        </w:tc>
      </w:tr>
      <w:tr w:rsidR="00276ABB" w:rsidRPr="00A568F9" w14:paraId="2219B5EB" w14:textId="77777777" w:rsidTr="005457E9">
        <w:tc>
          <w:tcPr>
            <w:tcW w:w="4508" w:type="dxa"/>
          </w:tcPr>
          <w:p w14:paraId="5A170646" w14:textId="77777777" w:rsidR="00276ABB" w:rsidRPr="00A568F9" w:rsidRDefault="00276ABB" w:rsidP="005457E9">
            <w:pPr>
              <w:rPr>
                <w:rFonts w:ascii="Arial" w:hAnsi="Arial" w:cs="Arial"/>
                <w:szCs w:val="21"/>
              </w:rPr>
            </w:pPr>
            <w:r>
              <w:rPr>
                <w:rFonts w:ascii="Arial" w:hAnsi="Arial" w:cs="Arial"/>
                <w:szCs w:val="21"/>
              </w:rPr>
              <w:t>2000</w:t>
            </w:r>
          </w:p>
        </w:tc>
        <w:tc>
          <w:tcPr>
            <w:tcW w:w="4508" w:type="dxa"/>
          </w:tcPr>
          <w:p w14:paraId="40589A06" w14:textId="080F47D9" w:rsidR="00276ABB" w:rsidRPr="00A568F9" w:rsidRDefault="00276ABB" w:rsidP="005457E9">
            <w:pPr>
              <w:rPr>
                <w:rFonts w:ascii="Arial" w:hAnsi="Arial" w:cs="Arial"/>
                <w:szCs w:val="21"/>
              </w:rPr>
            </w:pPr>
            <w:r>
              <w:rPr>
                <w:rFonts w:ascii="Segoe UI" w:hAnsi="Segoe UI" w:cs="Segoe UI"/>
                <w:color w:val="24292F"/>
                <w:shd w:val="clear" w:color="auto" w:fill="FFFFFF"/>
              </w:rPr>
              <w:t>7</w:t>
            </w:r>
            <w:r w:rsidR="008551DC">
              <w:rPr>
                <w:rFonts w:ascii="Segoe UI" w:hAnsi="Segoe UI" w:cs="Segoe UI"/>
                <w:color w:val="24292F"/>
                <w:shd w:val="clear" w:color="auto" w:fill="FFFFFF"/>
              </w:rPr>
              <w:t>07</w:t>
            </w:r>
            <w:r>
              <w:rPr>
                <w:rFonts w:ascii="Segoe UI" w:hAnsi="Segoe UI" w:cs="Segoe UI"/>
                <w:color w:val="24292F"/>
                <w:shd w:val="clear" w:color="auto" w:fill="FFFFFF"/>
              </w:rPr>
              <w:t>5.41</w:t>
            </w:r>
          </w:p>
        </w:tc>
      </w:tr>
    </w:tbl>
    <w:p w14:paraId="4F64B4C3" w14:textId="77777777" w:rsidR="00276ABB" w:rsidRDefault="00276ABB" w:rsidP="00276ABB">
      <w:pPr>
        <w:rPr>
          <w:rFonts w:ascii="Arial" w:hAnsi="Arial" w:cs="Arial"/>
          <w:sz w:val="22"/>
        </w:rPr>
      </w:pPr>
    </w:p>
    <w:p w14:paraId="66FF5029" w14:textId="51160E1E" w:rsidR="009070E3" w:rsidRDefault="008551DC" w:rsidP="00432011">
      <w:pPr>
        <w:rPr>
          <w:rFonts w:ascii="Arial" w:hAnsi="Arial" w:cs="Arial"/>
          <w:sz w:val="22"/>
        </w:rPr>
      </w:pPr>
      <w:r>
        <w:rPr>
          <w:rFonts w:ascii="Arial" w:hAnsi="Arial" w:cs="Arial" w:hint="eastAsia"/>
          <w:noProof/>
          <w:sz w:val="22"/>
        </w:rPr>
        <w:lastRenderedPageBreak/>
        <w:drawing>
          <wp:inline distT="0" distB="0" distL="0" distR="0" wp14:anchorId="3C2CC54D" wp14:editId="138268C8">
            <wp:extent cx="5181600" cy="3244379"/>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06096" cy="3259717"/>
                    </a:xfrm>
                    <a:prstGeom prst="rect">
                      <a:avLst/>
                    </a:prstGeom>
                  </pic:spPr>
                </pic:pic>
              </a:graphicData>
            </a:graphic>
          </wp:inline>
        </w:drawing>
      </w:r>
    </w:p>
    <w:p w14:paraId="562865BF" w14:textId="66D429D9" w:rsidR="008551DC" w:rsidRDefault="008551DC" w:rsidP="00432011">
      <w:pPr>
        <w:rPr>
          <w:rFonts w:ascii="Arial" w:hAnsi="Arial" w:cs="Arial"/>
          <w:sz w:val="22"/>
        </w:rPr>
      </w:pPr>
    </w:p>
    <w:p w14:paraId="74566563" w14:textId="0E9FCDB9" w:rsidR="008551DC" w:rsidRPr="00432011" w:rsidRDefault="008551DC" w:rsidP="00432011">
      <w:pPr>
        <w:rPr>
          <w:rFonts w:ascii="Arial" w:hAnsi="Arial" w:cs="Arial"/>
          <w:sz w:val="22"/>
        </w:rPr>
      </w:pPr>
      <w:r>
        <w:rPr>
          <w:rFonts w:ascii="Arial" w:hAnsi="Arial" w:cs="Arial" w:hint="eastAsia"/>
          <w:noProof/>
          <w:sz w:val="22"/>
        </w:rPr>
        <w:drawing>
          <wp:inline distT="0" distB="0" distL="0" distR="0" wp14:anchorId="23A3E935" wp14:editId="350CEA14">
            <wp:extent cx="5172075" cy="3106999"/>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78104" cy="3110621"/>
                    </a:xfrm>
                    <a:prstGeom prst="rect">
                      <a:avLst/>
                    </a:prstGeom>
                  </pic:spPr>
                </pic:pic>
              </a:graphicData>
            </a:graphic>
          </wp:inline>
        </w:drawing>
      </w:r>
    </w:p>
    <w:sectPr w:rsidR="008551DC" w:rsidRPr="00432011">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534A69"/>
    <w:multiLevelType w:val="hybridMultilevel"/>
    <w:tmpl w:val="47607AD4"/>
    <w:lvl w:ilvl="0" w:tplc="A3AA53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D945BA5"/>
    <w:multiLevelType w:val="hybridMultilevel"/>
    <w:tmpl w:val="C2A48806"/>
    <w:lvl w:ilvl="0" w:tplc="389E76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6526446">
    <w:abstractNumId w:val="0"/>
  </w:num>
  <w:num w:numId="2" w16cid:durableId="20790163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3E5"/>
    <w:rsid w:val="0001266E"/>
    <w:rsid w:val="001657A8"/>
    <w:rsid w:val="00276ABB"/>
    <w:rsid w:val="0032724A"/>
    <w:rsid w:val="00432011"/>
    <w:rsid w:val="004F2F38"/>
    <w:rsid w:val="005174CA"/>
    <w:rsid w:val="00527FED"/>
    <w:rsid w:val="00561426"/>
    <w:rsid w:val="008551DC"/>
    <w:rsid w:val="009070E3"/>
    <w:rsid w:val="00C75086"/>
    <w:rsid w:val="00CD73E5"/>
    <w:rsid w:val="00E828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89009"/>
  <w15:chartTrackingRefBased/>
  <w15:docId w15:val="{DE5AC12D-E92B-4892-A6BA-1844FF4C1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4CA"/>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4CA"/>
    <w:pPr>
      <w:ind w:firstLineChars="200" w:firstLine="420"/>
    </w:pPr>
  </w:style>
  <w:style w:type="table" w:styleId="TableGrid">
    <w:name w:val="Table Grid"/>
    <w:basedOn w:val="TableNormal"/>
    <w:uiPriority w:val="39"/>
    <w:rsid w:val="00C750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83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 沁轩</dc:creator>
  <cp:keywords/>
  <dc:description/>
  <cp:lastModifiedBy>石 沁轩</cp:lastModifiedBy>
  <cp:revision>3</cp:revision>
  <dcterms:created xsi:type="dcterms:W3CDTF">2022-11-29T22:12:00Z</dcterms:created>
  <dcterms:modified xsi:type="dcterms:W3CDTF">2022-11-29T23:38:00Z</dcterms:modified>
</cp:coreProperties>
</file>