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«Вычисление выражений и построение графиков функций в Mathcad»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изучить вычисление определённых интегралов и конечных сумм, построение графиков функций одной и двух переменных, графическое решение уравнений.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«Методичка по MathCAD(2-е работы)», лабораторная работа 1, вариант 6.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 Вычисление выражений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Определённый интеграл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I = ∫ от 3 до 10 dx / [x·√(1 + ln x)]. На отрезке [3; 10] функция определена и непрерывна.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Подстановка u = 1 + ln x даёт du = dx/x. Поэтому первообразная равна 2√(1 + ln x).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 xml:space="preserve">I = 2√(1 + ln 10) − 2√(1 + ln 3) = </w:t>
      </w:r>
      <w:r>
        <w:rPr>
          <w:rFonts w:ascii="Times New Roman" w:hAnsi="Times New Roman"/>
          <w:b/>
          <w:sz w:val="24"/>
        </w:rPr>
        <w:t>0,737285614006</w:t>
      </w:r>
      <w:r>
        <w:rPr>
          <w:rFonts w:ascii="Times New Roman" w:hAnsi="Times New Roman"/>
          <w:b w:val="0"/>
          <w:sz w:val="24"/>
        </w:rPr>
        <w:t>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Mathcad следует вставить шаблон определённого интеграла, заполнить пределы 3 и 10, подынтегральное выражение 1/(x·√(1 + ln(x))) и переменную x; затем вывести значение оператором «=».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Конечная сумма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S = Σ от k = 1 до 10 [xᵏ·sin(kπ/4)], где x = 7.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Задаём x := 7 и используем шаблон суммы с пределами k = 1…10. Угол kπ/4 задан в радианах.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Проверка по периодичности синуса: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S = 7¹⁰ − 7⁶ + 7² + (7 + 7³ − 7⁵ − 7⁷ + 7⁹)/√2.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S = 310297988,45884025</w:t>
      </w:r>
      <w:r>
        <w:rPr>
          <w:rFonts w:ascii="Times New Roman" w:hAnsi="Times New Roman"/>
          <w:b w:val="0"/>
          <w:sz w:val="24"/>
        </w:rPr>
        <w:t xml:space="preserve"> (округлённое значение).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2 График функции одной переменной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Исходная функция: y(x) = x·sin(1/x), x ≠ 0. Для построения выбираем x от −10 до 10, отдельно для положительных и отрицательных значений. Точка x = 0 исключается из вычисления.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При x → 0 имеем |x·sin(1/x)| ≤ |x|, поэтому предел равен 0. В нуле возможна непрерывная доопределённая функция y(0) = 0, но это дополнительное определение, отсутствующее в исходной формуле. На графике исключённая точка отмечена пустым кружком.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Функция чётная: y(−x) = y(x). При |x| → ∞ значение стремится к 1. В Mathcad для графика нужны подписи осей x и y, сетка и диапазон, позволяющий увидеть осцилляции около нуля.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функция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3 График функции двух переменных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z(x, y) = x³ − xy + y² − 2x + 3y − 4.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Выбираем x, y ∈ [−3; 3] и равномерную сетку. Функция является многочленом, поэтому ограничений области определения нет. В Mathcad можно использовать CreateMesh(z, −3, 3, −3, 3) и график поверхности либо заполнить матрицу значений по индексам и построить Surface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поверхност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Проверки отдельных точек: z(0, 0) = −4; z(1, 1) = −2; z(−1, 1) = 2. Оси поверхности подписаны, цвет отражает высоту z.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4 Графическое решение уравнения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x³ + 3x² + 6x + 4 = 0. Обозначим левую часть f(x).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корень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График пересекает ось Ox при x = −1. Проверка: −1 + 3 − 6 + 4 = 0.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 xml:space="preserve">Алгебраически f(x) = (x + 1)(x² + 2x + 4). Второй множитель равен (x + 1)² + 3 &gt; 0 для любого действительного x. Следовательно, </w:t>
      </w:r>
      <w:r>
        <w:rPr>
          <w:rFonts w:ascii="Times New Roman" w:hAnsi="Times New Roman"/>
          <w:b/>
          <w:sz w:val="24"/>
        </w:rPr>
        <w:t>единственный действительный корень x = −1</w:t>
      </w:r>
      <w:r>
        <w:rPr>
          <w:rFonts w:ascii="Times New Roman" w:hAnsi="Times New Roman"/>
          <w:b w:val="0"/>
          <w:sz w:val="24"/>
        </w:rPr>
        <w:t>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Mathcad: f(x) := x³ + 3x² + 6x + 4; x₀ := root(f(x), x, −2, 0); затем f(x₀) = 0.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вычислены интеграл и конечная сумма, построены плоский и пространственный графики. Действительный корень уравнения найден графически и проверен точной подстановкой и разложением многочлена на множители.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pPr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