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Table 3. Adjacent observed outcomes for sparse-operand squaring in the tested DLL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Operand bits b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Result bits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64-bit limbs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Observed result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2,147,352,576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4,294,705,151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67,104,768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Succeeded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2,147,352,577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4,294,705,153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67,104,769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Wrapped request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