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A79" w:rsidRPr="00A17A79" w:rsidRDefault="006A7384" w:rsidP="00A17A79">
      <w:pPr>
        <w:pStyle w:val="NormalWeb"/>
      </w:pPr>
      <w:bookmarkStart w:id="0" w:name="_GoBack"/>
      <w:bookmarkEnd w:id="0"/>
      <w:r>
        <w:rPr>
          <w:noProof/>
        </w:rPr>
        <w:drawing>
          <wp:inline distT="0" distB="0" distL="0" distR="0">
            <wp:extent cx="1331595" cy="489556"/>
            <wp:effectExtent l="0" t="0" r="1905" b="6350"/>
            <wp:docPr id="1" name="Picture 1" descr="C:\Users\admin\AppData\Local\Packages\Microsoft.Windows.Photos_8wekyb3d8bbwe\TempState\ShareServiceTempFolder\nan mudhalv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nan mudhalvan.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6887" cy="535619"/>
                    </a:xfrm>
                    <a:prstGeom prst="rect">
                      <a:avLst/>
                    </a:prstGeom>
                    <a:noFill/>
                    <a:ln>
                      <a:noFill/>
                    </a:ln>
                  </pic:spPr>
                </pic:pic>
              </a:graphicData>
            </a:graphic>
          </wp:inline>
        </w:drawing>
      </w:r>
      <w:r>
        <w:t xml:space="preserve">    </w:t>
      </w:r>
      <w:r w:rsidR="00A17A79">
        <w:t xml:space="preserve">                                                                  </w:t>
      </w:r>
      <w:r w:rsidR="00A17A79">
        <w:rPr>
          <w:noProof/>
        </w:rPr>
        <w:drawing>
          <wp:inline distT="0" distB="0" distL="0" distR="0" wp14:anchorId="09671B76" wp14:editId="53952CD9">
            <wp:extent cx="1650365" cy="521842"/>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7121" cy="523978"/>
                    </a:xfrm>
                    <a:prstGeom prst="rect">
                      <a:avLst/>
                    </a:prstGeom>
                    <a:noFill/>
                  </pic:spPr>
                </pic:pic>
              </a:graphicData>
            </a:graphic>
          </wp:inline>
        </w:drawing>
      </w:r>
    </w:p>
    <w:p w:rsidR="00E802C6" w:rsidRDefault="00E802C6" w:rsidP="00A17A79">
      <w:pPr>
        <w:pStyle w:val="NormalWeb"/>
        <w:jc w:val="right"/>
      </w:pPr>
    </w:p>
    <w:p w:rsidR="00E802C6" w:rsidRDefault="00E802C6" w:rsidP="00E802C6">
      <w:pPr>
        <w:pStyle w:val="NormalWeb"/>
        <w:jc w:val="center"/>
      </w:pPr>
      <w:r>
        <w:rPr>
          <w:noProof/>
        </w:rPr>
        <w:drawing>
          <wp:inline distT="0" distB="0" distL="0" distR="0">
            <wp:extent cx="3760910" cy="1104900"/>
            <wp:effectExtent l="0" t="0" r="0" b="0"/>
            <wp:docPr id="9" name="Picture 9" descr="C:\Users\admin\AppData\Local\Packages\Microsoft.Windows.Photos_8wekyb3d8bbwe\TempState\ShareServiceTempFolder\MAILAM 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AppData\Local\Packages\Microsoft.Windows.Photos_8wekyb3d8bbwe\TempState\ShareServiceTempFolder\MAILAM I.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3280" cy="1114410"/>
                    </a:xfrm>
                    <a:prstGeom prst="rect">
                      <a:avLst/>
                    </a:prstGeom>
                    <a:noFill/>
                    <a:ln>
                      <a:noFill/>
                    </a:ln>
                  </pic:spPr>
                </pic:pic>
              </a:graphicData>
            </a:graphic>
          </wp:inline>
        </w:drawing>
      </w:r>
      <w:r>
        <w:t xml:space="preserve">              </w:t>
      </w:r>
      <w:r>
        <w:rPr>
          <w:rFonts w:ascii="Arial" w:hAnsi="Arial" w:cs="Arial"/>
          <w:sz w:val="40"/>
          <w:szCs w:val="40"/>
        </w:rPr>
        <w:t xml:space="preserve">    </w:t>
      </w:r>
    </w:p>
    <w:p w:rsidR="00E802C6" w:rsidRDefault="00E802C6" w:rsidP="00E802C6">
      <w:pPr>
        <w:pStyle w:val="NormalWeb"/>
        <w:rPr>
          <w:rFonts w:ascii="Arial" w:hAnsi="Arial" w:cs="Arial"/>
          <w:sz w:val="40"/>
          <w:szCs w:val="40"/>
        </w:rPr>
      </w:pPr>
    </w:p>
    <w:p w:rsidR="006A7384" w:rsidRPr="00E802C6" w:rsidRDefault="004829C8" w:rsidP="00226A56">
      <w:pPr>
        <w:pStyle w:val="NormalWeb"/>
        <w:jc w:val="center"/>
      </w:pPr>
      <w:r w:rsidRPr="004829C8">
        <w:rPr>
          <w:rFonts w:ascii="Arial" w:hAnsi="Arial" w:cs="Arial"/>
          <w:sz w:val="40"/>
          <w:szCs w:val="40"/>
        </w:rPr>
        <w:t>NAAN MUDHALVAN- SALESFORCE REPORT</w:t>
      </w:r>
    </w:p>
    <w:p w:rsidR="004829C8" w:rsidRPr="00E802C6" w:rsidRDefault="004829C8" w:rsidP="00226A56">
      <w:pPr>
        <w:pStyle w:val="NormalWeb"/>
        <w:jc w:val="center"/>
        <w:rPr>
          <w:rFonts w:ascii="Arial" w:hAnsi="Arial" w:cs="Arial"/>
          <w:b/>
          <w:sz w:val="32"/>
          <w:szCs w:val="32"/>
        </w:rPr>
      </w:pPr>
      <w:r w:rsidRPr="00E802C6">
        <w:rPr>
          <w:rFonts w:ascii="Arial" w:hAnsi="Arial" w:cs="Arial"/>
          <w:b/>
          <w:sz w:val="32"/>
          <w:szCs w:val="32"/>
        </w:rPr>
        <w:t xml:space="preserve">A </w:t>
      </w:r>
      <w:r w:rsidR="006A0129">
        <w:rPr>
          <w:rFonts w:ascii="Arial" w:hAnsi="Arial" w:cs="Arial"/>
          <w:b/>
          <w:sz w:val="32"/>
          <w:szCs w:val="32"/>
        </w:rPr>
        <w:t xml:space="preserve">CRM Application </w:t>
      </w:r>
      <w:proofErr w:type="gramStart"/>
      <w:r w:rsidR="006A0129">
        <w:rPr>
          <w:rFonts w:ascii="Arial" w:hAnsi="Arial" w:cs="Arial"/>
          <w:b/>
          <w:sz w:val="32"/>
          <w:szCs w:val="32"/>
        </w:rPr>
        <w:t>To</w:t>
      </w:r>
      <w:proofErr w:type="gramEnd"/>
      <w:r w:rsidR="006A0129">
        <w:rPr>
          <w:rFonts w:ascii="Arial" w:hAnsi="Arial" w:cs="Arial"/>
          <w:b/>
          <w:sz w:val="32"/>
          <w:szCs w:val="32"/>
        </w:rPr>
        <w:t xml:space="preserve"> Manage The S</w:t>
      </w:r>
      <w:r w:rsidRPr="00E802C6">
        <w:rPr>
          <w:rFonts w:ascii="Arial" w:hAnsi="Arial" w:cs="Arial"/>
          <w:b/>
          <w:sz w:val="32"/>
          <w:szCs w:val="32"/>
        </w:rPr>
        <w:t>ervices</w:t>
      </w:r>
    </w:p>
    <w:p w:rsidR="004829C8" w:rsidRPr="00E802C6" w:rsidRDefault="004829C8" w:rsidP="00226A56">
      <w:pPr>
        <w:pStyle w:val="NormalWeb"/>
        <w:jc w:val="center"/>
        <w:rPr>
          <w:rFonts w:ascii="Arial" w:hAnsi="Arial" w:cs="Arial"/>
          <w:b/>
          <w:sz w:val="32"/>
          <w:szCs w:val="32"/>
        </w:rPr>
      </w:pPr>
      <w:r w:rsidRPr="00E802C6">
        <w:rPr>
          <w:rFonts w:ascii="Arial" w:hAnsi="Arial" w:cs="Arial"/>
          <w:b/>
          <w:sz w:val="32"/>
          <w:szCs w:val="32"/>
        </w:rPr>
        <w:t xml:space="preserve">Offered </w:t>
      </w:r>
      <w:r w:rsidR="006A0129">
        <w:rPr>
          <w:rFonts w:ascii="Arial" w:hAnsi="Arial" w:cs="Arial"/>
          <w:b/>
          <w:sz w:val="32"/>
          <w:szCs w:val="32"/>
        </w:rPr>
        <w:t>by an I</w:t>
      </w:r>
      <w:r w:rsidRPr="00E802C6">
        <w:rPr>
          <w:rFonts w:ascii="Arial" w:hAnsi="Arial" w:cs="Arial"/>
          <w:b/>
          <w:sz w:val="32"/>
          <w:szCs w:val="32"/>
        </w:rPr>
        <w:t>nstitution</w:t>
      </w:r>
    </w:p>
    <w:p w:rsidR="004829C8" w:rsidRDefault="004829C8" w:rsidP="004829C8">
      <w:pPr>
        <w:pStyle w:val="NormalWeb"/>
        <w:rPr>
          <w:rFonts w:asciiTheme="minorHAnsi" w:eastAsiaTheme="minorHAnsi" w:hAnsiTheme="minorHAnsi" w:cstheme="minorBidi"/>
          <w:sz w:val="22"/>
          <w:szCs w:val="22"/>
          <w:lang w:eastAsia="en-US"/>
        </w:rPr>
      </w:pPr>
    </w:p>
    <w:p w:rsidR="004829C8" w:rsidRDefault="004829C8" w:rsidP="004829C8">
      <w:pPr>
        <w:pStyle w:val="NormalWeb"/>
        <w:jc w:val="center"/>
        <w:rPr>
          <w:rFonts w:ascii="Arial" w:eastAsiaTheme="minorHAnsi" w:hAnsi="Arial" w:cs="Arial"/>
          <w:sz w:val="32"/>
          <w:szCs w:val="32"/>
          <w:lang w:eastAsia="en-US"/>
        </w:rPr>
      </w:pPr>
      <w:r w:rsidRPr="004829C8">
        <w:rPr>
          <w:rFonts w:ascii="Arial" w:eastAsiaTheme="minorHAnsi" w:hAnsi="Arial" w:cs="Arial"/>
          <w:sz w:val="32"/>
          <w:szCs w:val="32"/>
          <w:lang w:eastAsia="en-US"/>
        </w:rPr>
        <w:t>Department o</w:t>
      </w:r>
      <w:r>
        <w:rPr>
          <w:rFonts w:ascii="Arial" w:eastAsiaTheme="minorHAnsi" w:hAnsi="Arial" w:cs="Arial"/>
          <w:sz w:val="32"/>
          <w:szCs w:val="32"/>
          <w:lang w:eastAsia="en-US"/>
        </w:rPr>
        <w:t>f Ar</w:t>
      </w:r>
      <w:r w:rsidRPr="004829C8">
        <w:rPr>
          <w:rFonts w:ascii="Arial" w:eastAsiaTheme="minorHAnsi" w:hAnsi="Arial" w:cs="Arial"/>
          <w:sz w:val="32"/>
          <w:szCs w:val="32"/>
          <w:lang w:eastAsia="en-US"/>
        </w:rPr>
        <w:t>tific</w:t>
      </w:r>
      <w:r w:rsidR="00574109">
        <w:rPr>
          <w:rFonts w:ascii="Arial" w:eastAsiaTheme="minorHAnsi" w:hAnsi="Arial" w:cs="Arial"/>
          <w:sz w:val="32"/>
          <w:szCs w:val="32"/>
          <w:lang w:eastAsia="en-US"/>
        </w:rPr>
        <w:t>i</w:t>
      </w:r>
      <w:r w:rsidRPr="004829C8">
        <w:rPr>
          <w:rFonts w:ascii="Arial" w:eastAsiaTheme="minorHAnsi" w:hAnsi="Arial" w:cs="Arial"/>
          <w:sz w:val="32"/>
          <w:szCs w:val="32"/>
          <w:lang w:eastAsia="en-US"/>
        </w:rPr>
        <w:t xml:space="preserve">al Intelligence </w:t>
      </w:r>
      <w:proofErr w:type="gramStart"/>
      <w:r w:rsidRPr="004829C8">
        <w:rPr>
          <w:rFonts w:ascii="Arial" w:eastAsiaTheme="minorHAnsi" w:hAnsi="Arial" w:cs="Arial"/>
          <w:sz w:val="32"/>
          <w:szCs w:val="32"/>
          <w:lang w:eastAsia="en-US"/>
        </w:rPr>
        <w:t>And</w:t>
      </w:r>
      <w:proofErr w:type="gramEnd"/>
      <w:r w:rsidRPr="004829C8">
        <w:rPr>
          <w:rFonts w:ascii="Arial" w:eastAsiaTheme="minorHAnsi" w:hAnsi="Arial" w:cs="Arial"/>
          <w:sz w:val="32"/>
          <w:szCs w:val="32"/>
          <w:lang w:eastAsia="en-US"/>
        </w:rPr>
        <w:t xml:space="preserve"> Data Science</w:t>
      </w:r>
    </w:p>
    <w:p w:rsidR="00574109" w:rsidRDefault="00574109" w:rsidP="004829C8">
      <w:pPr>
        <w:pStyle w:val="NormalWeb"/>
        <w:jc w:val="center"/>
        <w:rPr>
          <w:rFonts w:ascii="Arial" w:eastAsiaTheme="minorHAnsi" w:hAnsi="Arial" w:cs="Arial"/>
          <w:sz w:val="32"/>
          <w:szCs w:val="32"/>
          <w:lang w:eastAsia="en-US"/>
        </w:rPr>
      </w:pPr>
      <w:r>
        <w:rPr>
          <w:rFonts w:ascii="Arial" w:eastAsiaTheme="minorHAnsi" w:hAnsi="Arial" w:cs="Arial"/>
          <w:sz w:val="32"/>
          <w:szCs w:val="32"/>
          <w:lang w:eastAsia="en-US"/>
        </w:rPr>
        <w:t xml:space="preserve"> </w:t>
      </w:r>
    </w:p>
    <w:p w:rsidR="00574109" w:rsidRDefault="00574109" w:rsidP="004829C8">
      <w:pPr>
        <w:pStyle w:val="NormalWeb"/>
        <w:jc w:val="center"/>
        <w:rPr>
          <w:rFonts w:ascii="Arial" w:eastAsiaTheme="minorHAnsi" w:hAnsi="Arial" w:cs="Arial"/>
          <w:sz w:val="32"/>
          <w:szCs w:val="32"/>
          <w:lang w:eastAsia="en-US"/>
        </w:rPr>
      </w:pPr>
    </w:p>
    <w:p w:rsidR="00226A56" w:rsidRDefault="00574109" w:rsidP="00574109">
      <w:pPr>
        <w:pStyle w:val="NormalWeb"/>
        <w:jc w:val="center"/>
        <w:rPr>
          <w:rFonts w:ascii="Arial" w:eastAsiaTheme="minorHAnsi" w:hAnsi="Arial" w:cs="Arial"/>
          <w:sz w:val="32"/>
          <w:szCs w:val="32"/>
          <w:lang w:eastAsia="en-US"/>
        </w:rPr>
      </w:pPr>
      <w:r>
        <w:rPr>
          <w:rFonts w:ascii="Arial" w:eastAsiaTheme="minorHAnsi" w:hAnsi="Arial" w:cs="Arial"/>
          <w:sz w:val="32"/>
          <w:szCs w:val="32"/>
          <w:lang w:eastAsia="en-US"/>
        </w:rPr>
        <w:t xml:space="preserve">                            </w:t>
      </w:r>
    </w:p>
    <w:p w:rsidR="00574109" w:rsidRDefault="00226A56" w:rsidP="00574109">
      <w:pPr>
        <w:pStyle w:val="NormalWeb"/>
        <w:jc w:val="center"/>
        <w:rPr>
          <w:rFonts w:ascii="Arial" w:eastAsiaTheme="minorHAnsi" w:hAnsi="Arial" w:cs="Arial"/>
          <w:sz w:val="32"/>
          <w:szCs w:val="32"/>
          <w:lang w:eastAsia="en-US"/>
        </w:rPr>
      </w:pPr>
      <w:r>
        <w:rPr>
          <w:rFonts w:ascii="Arial" w:eastAsiaTheme="minorHAnsi" w:hAnsi="Arial" w:cs="Arial"/>
          <w:sz w:val="32"/>
          <w:szCs w:val="32"/>
          <w:lang w:eastAsia="en-US"/>
        </w:rPr>
        <w:t xml:space="preserve">                                </w:t>
      </w:r>
      <w:r w:rsidR="00574109">
        <w:rPr>
          <w:rFonts w:ascii="Arial" w:eastAsiaTheme="minorHAnsi" w:hAnsi="Arial" w:cs="Arial"/>
          <w:sz w:val="32"/>
          <w:szCs w:val="32"/>
          <w:lang w:eastAsia="en-US"/>
        </w:rPr>
        <w:t xml:space="preserve">             Project created by</w:t>
      </w:r>
    </w:p>
    <w:p w:rsidR="00574109" w:rsidRDefault="00574109" w:rsidP="00574109">
      <w:pPr>
        <w:pStyle w:val="NormalWeb"/>
        <w:rPr>
          <w:rFonts w:ascii="Arial" w:eastAsiaTheme="minorHAnsi" w:hAnsi="Arial" w:cs="Arial"/>
          <w:sz w:val="32"/>
          <w:szCs w:val="32"/>
          <w:lang w:eastAsia="en-US"/>
        </w:rPr>
      </w:pPr>
      <w:r>
        <w:rPr>
          <w:rFonts w:ascii="Arial" w:eastAsiaTheme="minorHAnsi" w:hAnsi="Arial" w:cs="Arial"/>
          <w:sz w:val="32"/>
          <w:szCs w:val="32"/>
          <w:lang w:eastAsia="en-US"/>
        </w:rPr>
        <w:t xml:space="preserve">                                                 Mithra S R     - 421622243032</w:t>
      </w:r>
    </w:p>
    <w:p w:rsidR="00574109" w:rsidRDefault="00574109" w:rsidP="00574109">
      <w:pPr>
        <w:pStyle w:val="NormalWeb"/>
        <w:rPr>
          <w:rFonts w:ascii="Arial" w:eastAsiaTheme="minorHAnsi" w:hAnsi="Arial" w:cs="Arial"/>
          <w:sz w:val="32"/>
          <w:szCs w:val="32"/>
          <w:lang w:eastAsia="en-US"/>
        </w:rPr>
      </w:pPr>
      <w:r>
        <w:rPr>
          <w:rFonts w:ascii="Arial" w:eastAsiaTheme="minorHAnsi" w:hAnsi="Arial" w:cs="Arial"/>
          <w:sz w:val="32"/>
          <w:szCs w:val="32"/>
          <w:lang w:eastAsia="en-US"/>
        </w:rPr>
        <w:t xml:space="preserve">                                                  Pooja G        - 421622243038</w:t>
      </w:r>
    </w:p>
    <w:p w:rsidR="00574109" w:rsidRDefault="00574109" w:rsidP="00574109">
      <w:pPr>
        <w:pStyle w:val="NormalWeb"/>
        <w:rPr>
          <w:rFonts w:ascii="Arial" w:eastAsiaTheme="minorHAnsi" w:hAnsi="Arial" w:cs="Arial"/>
          <w:sz w:val="32"/>
          <w:szCs w:val="32"/>
          <w:lang w:eastAsia="en-US"/>
        </w:rPr>
      </w:pPr>
      <w:r>
        <w:rPr>
          <w:rFonts w:ascii="Arial" w:eastAsiaTheme="minorHAnsi" w:hAnsi="Arial" w:cs="Arial"/>
          <w:sz w:val="32"/>
          <w:szCs w:val="32"/>
          <w:lang w:eastAsia="en-US"/>
        </w:rPr>
        <w:t xml:space="preserve">                                                  </w:t>
      </w:r>
      <w:proofErr w:type="spellStart"/>
      <w:r>
        <w:rPr>
          <w:rFonts w:ascii="Arial" w:eastAsiaTheme="minorHAnsi" w:hAnsi="Arial" w:cs="Arial"/>
          <w:sz w:val="32"/>
          <w:szCs w:val="32"/>
          <w:lang w:eastAsia="en-US"/>
        </w:rPr>
        <w:t>Deepika</w:t>
      </w:r>
      <w:proofErr w:type="spellEnd"/>
      <w:r>
        <w:rPr>
          <w:rFonts w:ascii="Arial" w:eastAsiaTheme="minorHAnsi" w:hAnsi="Arial" w:cs="Arial"/>
          <w:sz w:val="32"/>
          <w:szCs w:val="32"/>
          <w:lang w:eastAsia="en-US"/>
        </w:rPr>
        <w:t xml:space="preserve"> A    - 421622243006</w:t>
      </w:r>
    </w:p>
    <w:p w:rsidR="00574109" w:rsidRDefault="00574109" w:rsidP="00574109">
      <w:pPr>
        <w:pStyle w:val="NormalWeb"/>
        <w:rPr>
          <w:rFonts w:ascii="Arial" w:eastAsiaTheme="minorHAnsi" w:hAnsi="Arial" w:cs="Arial"/>
          <w:sz w:val="32"/>
          <w:szCs w:val="32"/>
          <w:lang w:eastAsia="en-US"/>
        </w:rPr>
      </w:pPr>
      <w:r>
        <w:rPr>
          <w:rFonts w:ascii="Arial" w:eastAsiaTheme="minorHAnsi" w:hAnsi="Arial" w:cs="Arial"/>
          <w:sz w:val="32"/>
          <w:szCs w:val="32"/>
          <w:lang w:eastAsia="en-US"/>
        </w:rPr>
        <w:t xml:space="preserve">                                                  </w:t>
      </w:r>
      <w:proofErr w:type="spellStart"/>
      <w:r>
        <w:rPr>
          <w:rFonts w:ascii="Arial" w:eastAsiaTheme="minorHAnsi" w:hAnsi="Arial" w:cs="Arial"/>
          <w:sz w:val="32"/>
          <w:szCs w:val="32"/>
          <w:lang w:eastAsia="en-US"/>
        </w:rPr>
        <w:t>Srinithi</w:t>
      </w:r>
      <w:proofErr w:type="spellEnd"/>
      <w:r>
        <w:rPr>
          <w:rFonts w:ascii="Arial" w:eastAsiaTheme="minorHAnsi" w:hAnsi="Arial" w:cs="Arial"/>
          <w:sz w:val="32"/>
          <w:szCs w:val="32"/>
          <w:lang w:eastAsia="en-US"/>
        </w:rPr>
        <w:t xml:space="preserve"> D      - 421622243053</w:t>
      </w:r>
    </w:p>
    <w:p w:rsidR="00574109" w:rsidRPr="004829C8" w:rsidRDefault="00574109" w:rsidP="00574109">
      <w:pPr>
        <w:pStyle w:val="NormalWeb"/>
        <w:jc w:val="right"/>
        <w:rPr>
          <w:rFonts w:ascii="Arial" w:hAnsi="Arial" w:cs="Arial"/>
          <w:sz w:val="32"/>
          <w:szCs w:val="32"/>
        </w:rPr>
      </w:pPr>
      <w:r>
        <w:rPr>
          <w:rFonts w:ascii="Arial" w:hAnsi="Arial" w:cs="Arial"/>
          <w:sz w:val="32"/>
          <w:szCs w:val="32"/>
        </w:rPr>
        <w:t xml:space="preserve"> </w:t>
      </w:r>
    </w:p>
    <w:p w:rsidR="004829C8" w:rsidRDefault="004829C8">
      <w:pPr>
        <w:jc w:val="right"/>
      </w:pPr>
    </w:p>
    <w:p w:rsidR="00E802C6" w:rsidRDefault="00E802C6">
      <w:pPr>
        <w:jc w:val="right"/>
      </w:pPr>
    </w:p>
    <w:p w:rsidR="00226A56" w:rsidRDefault="00226A56">
      <w:pPr>
        <w:jc w:val="right"/>
      </w:pPr>
    </w:p>
    <w:p w:rsidR="00E802C6" w:rsidRDefault="00E802C6">
      <w:pPr>
        <w:jc w:val="right"/>
      </w:pPr>
    </w:p>
    <w:p w:rsidR="00E802C6" w:rsidRDefault="00E802C6" w:rsidP="00E802C6"/>
    <w:p w:rsidR="00E802C6" w:rsidRDefault="00E802C6" w:rsidP="00E802C6">
      <w:r>
        <w:rPr>
          <w:noProof/>
        </w:rPr>
        <w:drawing>
          <wp:inline distT="0" distB="0" distL="0" distR="0" wp14:anchorId="7D6243E1" wp14:editId="3DD31CA7">
            <wp:extent cx="1331692" cy="394335"/>
            <wp:effectExtent l="0" t="0" r="1905" b="5715"/>
            <wp:docPr id="10" name="Picture 10" descr="C:\Users\admin\AppData\Local\Packages\Microsoft.Windows.Photos_8wekyb3d8bbwe\TempState\ShareServiceTempFolder\nan mudhalv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nan mudhalvan.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1299" cy="429752"/>
                    </a:xfrm>
                    <a:prstGeom prst="rect">
                      <a:avLst/>
                    </a:prstGeom>
                    <a:noFill/>
                    <a:ln>
                      <a:noFill/>
                    </a:ln>
                  </pic:spPr>
                </pic:pic>
              </a:graphicData>
            </a:graphic>
          </wp:inline>
        </w:drawing>
      </w:r>
      <w:r w:rsidR="00A17A79">
        <w:t xml:space="preserve">                                                                                    </w:t>
      </w:r>
      <w:r w:rsidR="00A17A79">
        <w:rPr>
          <w:noProof/>
        </w:rPr>
        <w:drawing>
          <wp:inline distT="0" distB="0" distL="0" distR="0" wp14:anchorId="6B262057" wp14:editId="30B395F4">
            <wp:extent cx="1678940" cy="53087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8586" cy="533928"/>
                    </a:xfrm>
                    <a:prstGeom prst="rect">
                      <a:avLst/>
                    </a:prstGeom>
                    <a:noFill/>
                  </pic:spPr>
                </pic:pic>
              </a:graphicData>
            </a:graphic>
          </wp:inline>
        </w:drawing>
      </w:r>
    </w:p>
    <w:p w:rsidR="00E802C6" w:rsidRDefault="00E802C6" w:rsidP="00E802C6"/>
    <w:p w:rsidR="00BA45B2" w:rsidRDefault="00BA45B2" w:rsidP="00E802C6">
      <w:pPr>
        <w:rPr>
          <w:rFonts w:ascii="Arial" w:hAnsi="Arial" w:cs="Arial"/>
          <w:b/>
          <w:sz w:val="44"/>
          <w:szCs w:val="44"/>
        </w:rPr>
      </w:pPr>
    </w:p>
    <w:p w:rsidR="00E802C6" w:rsidRPr="00BA45B2" w:rsidRDefault="00E802C6" w:rsidP="00E802C6">
      <w:pPr>
        <w:rPr>
          <w:rFonts w:ascii="Arial" w:hAnsi="Arial" w:cs="Arial"/>
          <w:b/>
          <w:sz w:val="44"/>
          <w:szCs w:val="44"/>
        </w:rPr>
      </w:pPr>
      <w:r w:rsidRPr="00BA45B2">
        <w:rPr>
          <w:rFonts w:ascii="Arial" w:hAnsi="Arial" w:cs="Arial"/>
          <w:b/>
          <w:sz w:val="44"/>
          <w:szCs w:val="44"/>
        </w:rPr>
        <w:t>TABLE OF CONTENT</w:t>
      </w:r>
    </w:p>
    <w:p w:rsidR="00BA45B2" w:rsidRDefault="00BA45B2" w:rsidP="00E802C6">
      <w:pPr>
        <w:rPr>
          <w:rFonts w:ascii="Arial" w:hAnsi="Arial" w:cs="Arial"/>
          <w:sz w:val="40"/>
          <w:szCs w:val="40"/>
        </w:rPr>
      </w:pPr>
      <w:r>
        <w:rPr>
          <w:rFonts w:ascii="Arial" w:hAnsi="Arial" w:cs="Arial"/>
          <w:b/>
          <w:sz w:val="40"/>
          <w:szCs w:val="40"/>
        </w:rPr>
        <w:t xml:space="preserve"> </w:t>
      </w:r>
    </w:p>
    <w:p w:rsidR="00BA45B2" w:rsidRDefault="00BA45B2" w:rsidP="00BA45B2">
      <w:pPr>
        <w:pStyle w:val="ListParagraph"/>
        <w:numPr>
          <w:ilvl w:val="0"/>
          <w:numId w:val="1"/>
        </w:numPr>
        <w:rPr>
          <w:rFonts w:ascii="Arial" w:hAnsi="Arial" w:cs="Arial"/>
          <w:sz w:val="44"/>
          <w:szCs w:val="44"/>
        </w:rPr>
      </w:pPr>
      <w:r w:rsidRPr="00BA45B2">
        <w:rPr>
          <w:rFonts w:ascii="Arial" w:hAnsi="Arial" w:cs="Arial"/>
          <w:sz w:val="44"/>
          <w:szCs w:val="44"/>
        </w:rPr>
        <w:t>Introduction</w:t>
      </w:r>
    </w:p>
    <w:p w:rsidR="00BA45B2" w:rsidRPr="00BA45B2" w:rsidRDefault="00BA45B2" w:rsidP="00BA45B2">
      <w:pPr>
        <w:pStyle w:val="ListParagraph"/>
        <w:rPr>
          <w:rFonts w:ascii="Arial" w:hAnsi="Arial" w:cs="Arial"/>
          <w:sz w:val="44"/>
          <w:szCs w:val="44"/>
        </w:rPr>
      </w:pPr>
    </w:p>
    <w:p w:rsidR="00BA45B2" w:rsidRDefault="00BA45B2" w:rsidP="00BA45B2">
      <w:pPr>
        <w:pStyle w:val="ListParagraph"/>
        <w:numPr>
          <w:ilvl w:val="0"/>
          <w:numId w:val="1"/>
        </w:numPr>
        <w:rPr>
          <w:rFonts w:ascii="Arial" w:hAnsi="Arial" w:cs="Arial"/>
          <w:sz w:val="44"/>
          <w:szCs w:val="44"/>
        </w:rPr>
      </w:pPr>
      <w:r w:rsidRPr="00BA45B2">
        <w:rPr>
          <w:rFonts w:ascii="Arial" w:hAnsi="Arial" w:cs="Arial"/>
          <w:sz w:val="44"/>
          <w:szCs w:val="44"/>
        </w:rPr>
        <w:t>Objectives</w:t>
      </w:r>
    </w:p>
    <w:p w:rsidR="00BA45B2" w:rsidRPr="00BA45B2" w:rsidRDefault="00BA45B2" w:rsidP="00BA45B2">
      <w:pPr>
        <w:rPr>
          <w:rFonts w:ascii="Arial" w:hAnsi="Arial" w:cs="Arial"/>
          <w:sz w:val="44"/>
          <w:szCs w:val="44"/>
        </w:rPr>
      </w:pPr>
    </w:p>
    <w:p w:rsidR="00BA45B2" w:rsidRDefault="00BA45B2" w:rsidP="00BA45B2">
      <w:pPr>
        <w:pStyle w:val="ListParagraph"/>
        <w:numPr>
          <w:ilvl w:val="0"/>
          <w:numId w:val="1"/>
        </w:numPr>
        <w:rPr>
          <w:rFonts w:ascii="Arial" w:hAnsi="Arial" w:cs="Arial"/>
          <w:sz w:val="44"/>
          <w:szCs w:val="44"/>
        </w:rPr>
      </w:pPr>
      <w:r w:rsidRPr="00BA45B2">
        <w:rPr>
          <w:rFonts w:ascii="Arial" w:hAnsi="Arial" w:cs="Arial"/>
          <w:sz w:val="44"/>
          <w:szCs w:val="44"/>
        </w:rPr>
        <w:t>Key features</w:t>
      </w:r>
    </w:p>
    <w:p w:rsidR="00BA45B2" w:rsidRPr="00BA45B2" w:rsidRDefault="00BA45B2" w:rsidP="00BA45B2">
      <w:pPr>
        <w:pStyle w:val="ListParagraph"/>
        <w:rPr>
          <w:rFonts w:ascii="Arial" w:hAnsi="Arial" w:cs="Arial"/>
          <w:sz w:val="44"/>
          <w:szCs w:val="44"/>
        </w:rPr>
      </w:pPr>
    </w:p>
    <w:p w:rsidR="00BA45B2" w:rsidRPr="00BA45B2" w:rsidRDefault="00BA45B2" w:rsidP="00BA45B2">
      <w:pPr>
        <w:pStyle w:val="ListParagraph"/>
        <w:numPr>
          <w:ilvl w:val="0"/>
          <w:numId w:val="1"/>
        </w:numPr>
        <w:rPr>
          <w:rFonts w:ascii="Arial" w:hAnsi="Arial" w:cs="Arial"/>
          <w:sz w:val="44"/>
          <w:szCs w:val="44"/>
        </w:rPr>
      </w:pPr>
      <w:r w:rsidRPr="00BA45B2">
        <w:rPr>
          <w:rFonts w:ascii="Arial" w:hAnsi="Arial" w:cs="Arial"/>
          <w:sz w:val="44"/>
          <w:szCs w:val="44"/>
        </w:rPr>
        <w:t>Technical specification</w:t>
      </w:r>
    </w:p>
    <w:p w:rsidR="00BA45B2" w:rsidRPr="00BA45B2" w:rsidRDefault="00BA45B2" w:rsidP="00BA45B2">
      <w:pPr>
        <w:pStyle w:val="ListParagraph"/>
        <w:rPr>
          <w:rFonts w:ascii="Arial" w:hAnsi="Arial" w:cs="Arial"/>
          <w:sz w:val="44"/>
          <w:szCs w:val="44"/>
        </w:rPr>
      </w:pPr>
    </w:p>
    <w:p w:rsidR="00BA45B2" w:rsidRDefault="00BA45B2" w:rsidP="00BA45B2">
      <w:pPr>
        <w:pStyle w:val="ListParagraph"/>
        <w:numPr>
          <w:ilvl w:val="0"/>
          <w:numId w:val="1"/>
        </w:numPr>
        <w:rPr>
          <w:rFonts w:ascii="Arial" w:hAnsi="Arial" w:cs="Arial"/>
          <w:sz w:val="44"/>
          <w:szCs w:val="44"/>
        </w:rPr>
      </w:pPr>
      <w:r w:rsidRPr="00BA45B2">
        <w:rPr>
          <w:rFonts w:ascii="Arial" w:hAnsi="Arial" w:cs="Arial"/>
          <w:sz w:val="44"/>
          <w:szCs w:val="44"/>
        </w:rPr>
        <w:t>Implementation plan</w:t>
      </w:r>
    </w:p>
    <w:p w:rsidR="00BA45B2" w:rsidRPr="00BA45B2" w:rsidRDefault="00BA45B2" w:rsidP="00BA45B2">
      <w:pPr>
        <w:pStyle w:val="ListParagraph"/>
        <w:rPr>
          <w:rFonts w:ascii="Arial" w:hAnsi="Arial" w:cs="Arial"/>
          <w:sz w:val="44"/>
          <w:szCs w:val="44"/>
        </w:rPr>
      </w:pPr>
    </w:p>
    <w:p w:rsidR="00BA45B2" w:rsidRPr="00BA45B2" w:rsidRDefault="00BA45B2" w:rsidP="00BA45B2">
      <w:pPr>
        <w:pStyle w:val="ListParagraph"/>
        <w:numPr>
          <w:ilvl w:val="0"/>
          <w:numId w:val="1"/>
        </w:numPr>
        <w:rPr>
          <w:rFonts w:ascii="Arial" w:hAnsi="Arial" w:cs="Arial"/>
          <w:sz w:val="44"/>
          <w:szCs w:val="44"/>
        </w:rPr>
      </w:pPr>
      <w:r w:rsidRPr="00BA45B2">
        <w:rPr>
          <w:rFonts w:ascii="Arial" w:hAnsi="Arial" w:cs="Arial"/>
          <w:sz w:val="44"/>
          <w:szCs w:val="44"/>
        </w:rPr>
        <w:t>conclusion</w:t>
      </w:r>
    </w:p>
    <w:p w:rsidR="00BA45B2" w:rsidRPr="00BA45B2" w:rsidRDefault="00BA45B2" w:rsidP="00E802C6">
      <w:pPr>
        <w:rPr>
          <w:rFonts w:ascii="Arial" w:hAnsi="Arial" w:cs="Arial"/>
          <w:b/>
          <w:sz w:val="44"/>
          <w:szCs w:val="44"/>
        </w:rPr>
      </w:pPr>
    </w:p>
    <w:p w:rsidR="00BA45B2" w:rsidRPr="00BA45B2" w:rsidRDefault="00BA45B2" w:rsidP="00E802C6">
      <w:pPr>
        <w:rPr>
          <w:rFonts w:ascii="Arial" w:hAnsi="Arial" w:cs="Arial"/>
          <w:b/>
          <w:sz w:val="40"/>
          <w:szCs w:val="40"/>
        </w:rPr>
      </w:pPr>
    </w:p>
    <w:p w:rsidR="00E802C6" w:rsidRDefault="00E802C6">
      <w:pPr>
        <w:jc w:val="right"/>
      </w:pPr>
    </w:p>
    <w:p w:rsidR="00226A56" w:rsidRDefault="00226A56">
      <w:pPr>
        <w:jc w:val="right"/>
      </w:pPr>
    </w:p>
    <w:p w:rsidR="00E802C6" w:rsidRDefault="00E802C6" w:rsidP="00A17A79"/>
    <w:p w:rsidR="00E802C6" w:rsidRDefault="00A57CBB" w:rsidP="00BA45B2">
      <w:r>
        <w:rPr>
          <w:noProof/>
        </w:rPr>
        <w:drawing>
          <wp:inline distT="0" distB="0" distL="0" distR="0" wp14:anchorId="5703A745" wp14:editId="4234D71C">
            <wp:extent cx="1331692" cy="394335"/>
            <wp:effectExtent l="0" t="0" r="1905" b="5715"/>
            <wp:docPr id="11" name="Picture 11" descr="C:\Users\admin\AppData\Local\Packages\Microsoft.Windows.Photos_8wekyb3d8bbwe\TempState\ShareServiceTempFolder\nan mudhalv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nan mudhalvan.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1299" cy="429752"/>
                    </a:xfrm>
                    <a:prstGeom prst="rect">
                      <a:avLst/>
                    </a:prstGeom>
                    <a:noFill/>
                    <a:ln>
                      <a:noFill/>
                    </a:ln>
                  </pic:spPr>
                </pic:pic>
              </a:graphicData>
            </a:graphic>
          </wp:inline>
        </w:drawing>
      </w:r>
      <w:r w:rsidR="00A17A79">
        <w:t xml:space="preserve">                                                                                    </w:t>
      </w:r>
      <w:r w:rsidR="00A17A79">
        <w:rPr>
          <w:noProof/>
        </w:rPr>
        <w:drawing>
          <wp:inline distT="0" distB="0" distL="0" distR="0" wp14:anchorId="6B262057" wp14:editId="30B395F4">
            <wp:extent cx="1688465" cy="53389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1555" cy="534867"/>
                    </a:xfrm>
                    <a:prstGeom prst="rect">
                      <a:avLst/>
                    </a:prstGeom>
                    <a:noFill/>
                  </pic:spPr>
                </pic:pic>
              </a:graphicData>
            </a:graphic>
          </wp:inline>
        </w:drawing>
      </w:r>
    </w:p>
    <w:p w:rsidR="00A57CBB" w:rsidRDefault="00A57CBB" w:rsidP="00BA45B2"/>
    <w:p w:rsidR="00BA45B2" w:rsidRPr="00A57CBB" w:rsidRDefault="00BA45B2" w:rsidP="00BA45B2">
      <w:pPr>
        <w:rPr>
          <w:rFonts w:ascii="Arial" w:hAnsi="Arial" w:cs="Arial"/>
          <w:sz w:val="40"/>
          <w:szCs w:val="40"/>
        </w:rPr>
      </w:pPr>
      <w:r w:rsidRPr="00A57CBB">
        <w:rPr>
          <w:rFonts w:ascii="Arial" w:hAnsi="Arial" w:cs="Arial"/>
          <w:sz w:val="40"/>
          <w:szCs w:val="40"/>
        </w:rPr>
        <w:t>1. Introduction</w:t>
      </w:r>
    </w:p>
    <w:p w:rsidR="00A17A79" w:rsidRDefault="00BA45B2" w:rsidP="00BA45B2">
      <w:pPr>
        <w:rPr>
          <w:rFonts w:asciiTheme="majorHAnsi" w:hAnsiTheme="majorHAnsi" w:cstheme="majorHAnsi"/>
          <w:sz w:val="32"/>
          <w:szCs w:val="32"/>
        </w:rPr>
      </w:pPr>
      <w:r w:rsidRPr="00A57CBB">
        <w:rPr>
          <w:sz w:val="32"/>
          <w:szCs w:val="32"/>
        </w:rPr>
        <w:t xml:space="preserve">   </w:t>
      </w:r>
      <w:r w:rsidRPr="00A57CBB">
        <w:rPr>
          <w:rFonts w:asciiTheme="majorHAnsi" w:hAnsiTheme="majorHAnsi" w:cstheme="majorHAnsi"/>
          <w:sz w:val="32"/>
          <w:szCs w:val="32"/>
        </w:rPr>
        <w:t>- Purpose: This project aims to implement a CRM application on the Salesforce platform to efficiently manage the services provided by the institution. The goal is to enhance student engagement, streamline administrative processes, and improve service delivery.</w:t>
      </w:r>
    </w:p>
    <w:p w:rsidR="00BA45B2" w:rsidRPr="00A57CBB" w:rsidRDefault="00A17A79" w:rsidP="00BA45B2">
      <w:pPr>
        <w:rPr>
          <w:rFonts w:asciiTheme="majorHAnsi" w:hAnsiTheme="majorHAnsi" w:cstheme="majorHAnsi"/>
          <w:sz w:val="32"/>
          <w:szCs w:val="32"/>
        </w:rPr>
      </w:pPr>
      <w:r>
        <w:rPr>
          <w:rFonts w:asciiTheme="majorHAnsi" w:hAnsiTheme="majorHAnsi" w:cstheme="majorHAnsi"/>
          <w:sz w:val="32"/>
          <w:szCs w:val="32"/>
        </w:rPr>
        <w:t xml:space="preserve"> </w:t>
      </w:r>
      <w:r w:rsidR="00BA45B2" w:rsidRPr="00A57CBB">
        <w:rPr>
          <w:rFonts w:asciiTheme="majorHAnsi" w:hAnsiTheme="majorHAnsi" w:cstheme="majorHAnsi"/>
          <w:sz w:val="32"/>
          <w:szCs w:val="32"/>
        </w:rPr>
        <w:t xml:space="preserve">  - Scope: The application will encompass various functionalities, including student </w:t>
      </w:r>
      <w:proofErr w:type="spellStart"/>
      <w:r w:rsidR="00BA45B2" w:rsidRPr="00A57CBB">
        <w:rPr>
          <w:rFonts w:asciiTheme="majorHAnsi" w:hAnsiTheme="majorHAnsi" w:cstheme="majorHAnsi"/>
          <w:sz w:val="32"/>
          <w:szCs w:val="32"/>
        </w:rPr>
        <w:t>enrollment</w:t>
      </w:r>
      <w:proofErr w:type="spellEnd"/>
      <w:r w:rsidR="00BA45B2" w:rsidRPr="00A57CBB">
        <w:rPr>
          <w:rFonts w:asciiTheme="majorHAnsi" w:hAnsiTheme="majorHAnsi" w:cstheme="majorHAnsi"/>
          <w:sz w:val="32"/>
          <w:szCs w:val="32"/>
        </w:rPr>
        <w:t>, service tracking, communication management, and performance reporting.</w:t>
      </w:r>
    </w:p>
    <w:p w:rsidR="00BA45B2" w:rsidRPr="00A57CBB" w:rsidRDefault="00BA45B2" w:rsidP="00BA45B2">
      <w:pPr>
        <w:rPr>
          <w:sz w:val="32"/>
          <w:szCs w:val="32"/>
        </w:rPr>
      </w:pPr>
    </w:p>
    <w:p w:rsidR="00BA45B2" w:rsidRPr="00A57CBB" w:rsidRDefault="00BA45B2" w:rsidP="00BA45B2">
      <w:pPr>
        <w:rPr>
          <w:rFonts w:ascii="Arial" w:hAnsi="Arial" w:cs="Arial"/>
          <w:sz w:val="40"/>
          <w:szCs w:val="40"/>
        </w:rPr>
      </w:pPr>
      <w:r w:rsidRPr="00A57CBB">
        <w:rPr>
          <w:rFonts w:ascii="Arial" w:hAnsi="Arial" w:cs="Arial"/>
          <w:sz w:val="40"/>
          <w:szCs w:val="40"/>
        </w:rPr>
        <w:t>2. Objectives</w:t>
      </w:r>
    </w:p>
    <w:p w:rsidR="00BA45B2" w:rsidRPr="00A17A79" w:rsidRDefault="00BA45B2" w:rsidP="00BA45B2">
      <w:pPr>
        <w:rPr>
          <w:rFonts w:asciiTheme="majorHAnsi" w:hAnsiTheme="majorHAnsi" w:cstheme="majorHAnsi"/>
          <w:sz w:val="32"/>
          <w:szCs w:val="32"/>
        </w:rPr>
      </w:pPr>
      <w:r>
        <w:t xml:space="preserve">   </w:t>
      </w:r>
      <w:r w:rsidRPr="00A17A79">
        <w:rPr>
          <w:rFonts w:asciiTheme="majorHAnsi" w:hAnsiTheme="majorHAnsi" w:cstheme="majorHAnsi"/>
          <w:sz w:val="32"/>
          <w:szCs w:val="32"/>
        </w:rPr>
        <w:t>- To centralize service management and client interactions within Salesforce.</w:t>
      </w:r>
    </w:p>
    <w:p w:rsidR="00BA45B2" w:rsidRPr="00A17A79" w:rsidRDefault="00BA45B2" w:rsidP="00BA45B2">
      <w:pPr>
        <w:rPr>
          <w:rFonts w:asciiTheme="majorHAnsi" w:hAnsiTheme="majorHAnsi" w:cstheme="majorHAnsi"/>
          <w:sz w:val="32"/>
          <w:szCs w:val="32"/>
        </w:rPr>
      </w:pPr>
      <w:r w:rsidRPr="00A17A79">
        <w:rPr>
          <w:rFonts w:asciiTheme="majorHAnsi" w:hAnsiTheme="majorHAnsi" w:cstheme="majorHAnsi"/>
          <w:sz w:val="32"/>
          <w:szCs w:val="32"/>
        </w:rPr>
        <w:t xml:space="preserve">   - To automate administrative tasks and reduce manual workload.</w:t>
      </w:r>
    </w:p>
    <w:p w:rsidR="00BA45B2" w:rsidRPr="00A17A79" w:rsidRDefault="00BA45B2" w:rsidP="00BA45B2">
      <w:pPr>
        <w:rPr>
          <w:rFonts w:asciiTheme="majorHAnsi" w:hAnsiTheme="majorHAnsi" w:cstheme="majorHAnsi"/>
          <w:sz w:val="32"/>
          <w:szCs w:val="32"/>
        </w:rPr>
      </w:pPr>
      <w:r w:rsidRPr="00A17A79">
        <w:rPr>
          <w:rFonts w:asciiTheme="majorHAnsi" w:hAnsiTheme="majorHAnsi" w:cstheme="majorHAnsi"/>
          <w:sz w:val="32"/>
          <w:szCs w:val="32"/>
        </w:rPr>
        <w:t xml:space="preserve">   - To enhance communication and engagement with students and stakeholders.</w:t>
      </w:r>
    </w:p>
    <w:p w:rsidR="00BA45B2" w:rsidRPr="00A57CBB" w:rsidRDefault="00BA45B2" w:rsidP="00BA45B2">
      <w:pPr>
        <w:rPr>
          <w:rFonts w:cstheme="minorHAnsi"/>
          <w:sz w:val="32"/>
          <w:szCs w:val="32"/>
        </w:rPr>
      </w:pPr>
      <w:r w:rsidRPr="00A17A79">
        <w:rPr>
          <w:rFonts w:asciiTheme="majorHAnsi" w:hAnsiTheme="majorHAnsi" w:cstheme="majorHAnsi"/>
          <w:sz w:val="32"/>
          <w:szCs w:val="32"/>
        </w:rPr>
        <w:t xml:space="preserve">   - To provide analytical insights for informed decision-making</w:t>
      </w:r>
      <w:r w:rsidRPr="00A57CBB">
        <w:rPr>
          <w:rFonts w:cstheme="minorHAnsi"/>
          <w:sz w:val="32"/>
          <w:szCs w:val="32"/>
        </w:rPr>
        <w:t>.</w:t>
      </w:r>
    </w:p>
    <w:p w:rsidR="00BA45B2" w:rsidRPr="00A57CBB" w:rsidRDefault="00BA45B2" w:rsidP="00BA45B2">
      <w:pPr>
        <w:rPr>
          <w:rFonts w:cstheme="minorHAnsi"/>
          <w:sz w:val="32"/>
          <w:szCs w:val="32"/>
        </w:rPr>
      </w:pPr>
    </w:p>
    <w:p w:rsidR="00BA45B2" w:rsidRPr="00A57CBB" w:rsidRDefault="00BA45B2" w:rsidP="00BA45B2">
      <w:pPr>
        <w:rPr>
          <w:rFonts w:ascii="Arial" w:hAnsi="Arial" w:cs="Arial"/>
          <w:sz w:val="40"/>
          <w:szCs w:val="40"/>
        </w:rPr>
      </w:pPr>
      <w:r w:rsidRPr="00A57CBB">
        <w:rPr>
          <w:rFonts w:ascii="Arial" w:hAnsi="Arial" w:cs="Arial"/>
          <w:sz w:val="40"/>
          <w:szCs w:val="40"/>
        </w:rPr>
        <w:t>3. Key Features</w:t>
      </w:r>
    </w:p>
    <w:p w:rsidR="00BA45B2" w:rsidRPr="00A17A79"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w:t>
      </w:r>
      <w:r w:rsidR="00A57CBB">
        <w:rPr>
          <w:rFonts w:asciiTheme="majorHAnsi" w:hAnsiTheme="majorHAnsi" w:cstheme="majorHAnsi"/>
          <w:sz w:val="32"/>
          <w:szCs w:val="32"/>
        </w:rPr>
        <w:t xml:space="preserve"> </w:t>
      </w:r>
      <w:r w:rsidRPr="00A57CBB">
        <w:rPr>
          <w:rFonts w:asciiTheme="majorHAnsi" w:hAnsiTheme="majorHAnsi" w:cstheme="majorHAnsi"/>
          <w:sz w:val="32"/>
          <w:szCs w:val="32"/>
        </w:rPr>
        <w:t xml:space="preserve"> </w:t>
      </w:r>
      <w:r w:rsidRPr="00A17A79">
        <w:rPr>
          <w:rFonts w:asciiTheme="majorHAnsi" w:hAnsiTheme="majorHAnsi" w:cstheme="majorHAnsi"/>
          <w:sz w:val="32"/>
          <w:szCs w:val="32"/>
        </w:rPr>
        <w:t>- Salesforce Service Cloud Integration:</w:t>
      </w:r>
    </w:p>
    <w:p w:rsidR="00BA45B2" w:rsidRPr="00A17A79" w:rsidRDefault="00BA45B2" w:rsidP="00BA45B2">
      <w:pPr>
        <w:rPr>
          <w:rFonts w:asciiTheme="majorHAnsi" w:hAnsiTheme="majorHAnsi" w:cstheme="majorHAnsi"/>
          <w:sz w:val="32"/>
          <w:szCs w:val="32"/>
        </w:rPr>
      </w:pPr>
      <w:r w:rsidRPr="00A17A79">
        <w:rPr>
          <w:rFonts w:asciiTheme="majorHAnsi" w:hAnsiTheme="majorHAnsi" w:cstheme="majorHAnsi"/>
          <w:sz w:val="32"/>
          <w:szCs w:val="32"/>
        </w:rPr>
        <w:t xml:space="preserve">     - Utilize Service Cloud for case management and customer support.</w:t>
      </w:r>
    </w:p>
    <w:p w:rsidR="00A57CBB" w:rsidRDefault="00BA45B2" w:rsidP="00BA45B2">
      <w:pPr>
        <w:rPr>
          <w:rFonts w:asciiTheme="majorHAnsi" w:hAnsiTheme="majorHAnsi" w:cstheme="majorHAnsi"/>
          <w:sz w:val="32"/>
          <w:szCs w:val="32"/>
        </w:rPr>
      </w:pPr>
      <w:r w:rsidRPr="00A17A79">
        <w:rPr>
          <w:rFonts w:asciiTheme="majorHAnsi" w:hAnsiTheme="majorHAnsi" w:cstheme="majorHAnsi"/>
          <w:sz w:val="32"/>
          <w:szCs w:val="32"/>
        </w:rPr>
        <w:t xml:space="preserve">     - Implement a knowledge base for frequently asked questions and resources.</w:t>
      </w:r>
    </w:p>
    <w:p w:rsidR="00226A56" w:rsidRDefault="00226A56" w:rsidP="00BA45B2">
      <w:pPr>
        <w:rPr>
          <w:rFonts w:asciiTheme="majorHAnsi" w:hAnsiTheme="majorHAnsi" w:cstheme="majorHAnsi"/>
          <w:sz w:val="32"/>
          <w:szCs w:val="32"/>
        </w:rPr>
      </w:pPr>
    </w:p>
    <w:p w:rsidR="002B761A" w:rsidRDefault="002B761A" w:rsidP="00BA45B2">
      <w:pPr>
        <w:rPr>
          <w:rFonts w:asciiTheme="majorHAnsi" w:hAnsiTheme="majorHAnsi" w:cstheme="majorHAnsi"/>
          <w:sz w:val="32"/>
          <w:szCs w:val="32"/>
        </w:rPr>
      </w:pPr>
    </w:p>
    <w:p w:rsidR="00A57CBB" w:rsidRDefault="00A57CBB" w:rsidP="00BA45B2">
      <w:pPr>
        <w:rPr>
          <w:rFonts w:asciiTheme="majorHAnsi" w:hAnsiTheme="majorHAnsi" w:cstheme="majorHAnsi"/>
          <w:sz w:val="32"/>
          <w:szCs w:val="32"/>
        </w:rPr>
      </w:pPr>
      <w:r>
        <w:rPr>
          <w:noProof/>
        </w:rPr>
        <w:drawing>
          <wp:inline distT="0" distB="0" distL="0" distR="0" wp14:anchorId="03FC66A0" wp14:editId="04F9B65C">
            <wp:extent cx="1331692" cy="394335"/>
            <wp:effectExtent l="0" t="0" r="1905" b="5715"/>
            <wp:docPr id="12" name="Picture 12" descr="C:\Users\admin\AppData\Local\Packages\Microsoft.Windows.Photos_8wekyb3d8bbwe\TempState\ShareServiceTempFolder\nan mudhalv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nan mudhalvan.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1299" cy="429752"/>
                    </a:xfrm>
                    <a:prstGeom prst="rect">
                      <a:avLst/>
                    </a:prstGeom>
                    <a:noFill/>
                    <a:ln>
                      <a:noFill/>
                    </a:ln>
                  </pic:spPr>
                </pic:pic>
              </a:graphicData>
            </a:graphic>
          </wp:inline>
        </w:drawing>
      </w:r>
      <w:r w:rsidR="00A17A79">
        <w:rPr>
          <w:rFonts w:asciiTheme="majorHAnsi" w:hAnsiTheme="majorHAnsi" w:cstheme="majorHAnsi"/>
          <w:sz w:val="32"/>
          <w:szCs w:val="32"/>
        </w:rPr>
        <w:t xml:space="preserve">                                                          </w:t>
      </w:r>
      <w:r w:rsidR="00A17A79">
        <w:rPr>
          <w:noProof/>
        </w:rPr>
        <w:drawing>
          <wp:inline distT="0" distB="0" distL="0" distR="0" wp14:anchorId="6B262057" wp14:editId="30B395F4">
            <wp:extent cx="1631315" cy="515819"/>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37250" cy="517696"/>
                    </a:xfrm>
                    <a:prstGeom prst="rect">
                      <a:avLst/>
                    </a:prstGeom>
                    <a:noFill/>
                  </pic:spPr>
                </pic:pic>
              </a:graphicData>
            </a:graphic>
          </wp:inline>
        </w:drawing>
      </w:r>
    </w:p>
    <w:p w:rsidR="00BA45B2" w:rsidRPr="00A57CBB" w:rsidRDefault="00BA45B2" w:rsidP="00BA45B2">
      <w:pPr>
        <w:rPr>
          <w:rFonts w:asciiTheme="majorHAnsi" w:hAnsiTheme="majorHAnsi" w:cstheme="majorHAnsi"/>
          <w:sz w:val="32"/>
          <w:szCs w:val="32"/>
        </w:rPr>
      </w:pPr>
    </w:p>
    <w:p w:rsidR="00BA45B2" w:rsidRPr="00A57CBB" w:rsidRDefault="00A57CBB" w:rsidP="00BA45B2">
      <w:pPr>
        <w:rPr>
          <w:rFonts w:asciiTheme="majorHAnsi" w:hAnsiTheme="majorHAnsi" w:cstheme="majorHAnsi"/>
          <w:sz w:val="32"/>
          <w:szCs w:val="32"/>
        </w:rPr>
      </w:pPr>
      <w:r>
        <w:rPr>
          <w:rFonts w:asciiTheme="majorHAnsi" w:hAnsiTheme="majorHAnsi" w:cstheme="majorHAnsi"/>
          <w:sz w:val="32"/>
          <w:szCs w:val="32"/>
        </w:rPr>
        <w:t xml:space="preserve">     - </w:t>
      </w:r>
      <w:r w:rsidR="00BA45B2" w:rsidRPr="00A57CBB">
        <w:rPr>
          <w:rFonts w:asciiTheme="majorHAnsi" w:hAnsiTheme="majorHAnsi" w:cstheme="majorHAnsi"/>
          <w:sz w:val="32"/>
          <w:szCs w:val="32"/>
        </w:rPr>
        <w:t>Create custom objects to represent services, students, and interactions.</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Define custom fields to capture specific data relevant to the institution’s services.</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Workflow Automation:</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Set up workflows to automate tasks such as notifications, follow-ups, and service assignments.</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Use Process Builder to streamline </w:t>
      </w:r>
      <w:r w:rsidR="00A57CBB">
        <w:rPr>
          <w:rFonts w:asciiTheme="majorHAnsi" w:hAnsiTheme="majorHAnsi" w:cstheme="majorHAnsi"/>
          <w:sz w:val="32"/>
          <w:szCs w:val="32"/>
        </w:rPr>
        <w:t>complex processes without code.</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Develop customizable reports to track service performance, student satisfaction, and operational metrics.</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Create dashboards for real-time data visualization and insights.</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Implement a community portal for students to access services, submit inquiries, and view updates.</w:t>
      </w:r>
    </w:p>
    <w:p w:rsidR="00BA45B2" w:rsidRDefault="00BA45B2" w:rsidP="00BA45B2"/>
    <w:p w:rsidR="00BA45B2" w:rsidRPr="00A57CBB" w:rsidRDefault="00BA45B2" w:rsidP="00BA45B2">
      <w:pPr>
        <w:rPr>
          <w:rFonts w:ascii="Arial" w:hAnsi="Arial" w:cs="Arial"/>
          <w:sz w:val="40"/>
          <w:szCs w:val="40"/>
        </w:rPr>
      </w:pPr>
      <w:r w:rsidRPr="00A57CBB">
        <w:rPr>
          <w:rFonts w:ascii="Arial" w:hAnsi="Arial" w:cs="Arial"/>
          <w:sz w:val="40"/>
          <w:szCs w:val="40"/>
        </w:rPr>
        <w:t>4. Technical Specifications</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Platform: Salesforce (Service Cloud, Community Cloud).</w:t>
      </w:r>
    </w:p>
    <w:p w:rsidR="00A17A79"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Development Tools: Salesforce Lightning for UI development, Apex for backend logic, and Salesforce Flow for automation.</w:t>
      </w:r>
    </w:p>
    <w:p w:rsidR="00BA45B2"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Data Storage: Utilize Salesforce’s database capabili</w:t>
      </w:r>
      <w:r w:rsidR="002B761A">
        <w:rPr>
          <w:rFonts w:asciiTheme="majorHAnsi" w:hAnsiTheme="majorHAnsi" w:cstheme="majorHAnsi"/>
          <w:sz w:val="32"/>
          <w:szCs w:val="32"/>
        </w:rPr>
        <w:t>ties for secure data management.</w:t>
      </w:r>
    </w:p>
    <w:p w:rsidR="002B761A" w:rsidRPr="00A57CBB" w:rsidRDefault="002B761A" w:rsidP="00BA45B2">
      <w:pPr>
        <w:rPr>
          <w:rFonts w:asciiTheme="majorHAnsi" w:hAnsiTheme="majorHAnsi" w:cstheme="majorHAnsi"/>
          <w:sz w:val="32"/>
          <w:szCs w:val="32"/>
        </w:rPr>
      </w:pPr>
    </w:p>
    <w:p w:rsidR="00A57CBB" w:rsidRDefault="00A57CBB" w:rsidP="00BA45B2">
      <w:pPr>
        <w:rPr>
          <w:rFonts w:ascii="Arial" w:hAnsi="Arial" w:cs="Arial"/>
          <w:sz w:val="40"/>
          <w:szCs w:val="40"/>
        </w:rPr>
      </w:pPr>
      <w:r>
        <w:rPr>
          <w:noProof/>
        </w:rPr>
        <w:drawing>
          <wp:inline distT="0" distB="0" distL="0" distR="0" wp14:anchorId="03FC66A0" wp14:editId="04F9B65C">
            <wp:extent cx="1331692" cy="394335"/>
            <wp:effectExtent l="0" t="0" r="1905" b="5715"/>
            <wp:docPr id="13" name="Picture 13" descr="C:\Users\admin\AppData\Local\Packages\Microsoft.Windows.Photos_8wekyb3d8bbwe\TempState\ShareServiceTempFolder\nan mudhalva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Packages\Microsoft.Windows.Photos_8wekyb3d8bbwe\TempState\ShareServiceTempFolder\nan mudhalvan.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1299" cy="429752"/>
                    </a:xfrm>
                    <a:prstGeom prst="rect">
                      <a:avLst/>
                    </a:prstGeom>
                    <a:noFill/>
                    <a:ln>
                      <a:noFill/>
                    </a:ln>
                  </pic:spPr>
                </pic:pic>
              </a:graphicData>
            </a:graphic>
          </wp:inline>
        </w:drawing>
      </w:r>
      <w:r w:rsidR="00A17A79">
        <w:rPr>
          <w:rFonts w:ascii="Arial" w:hAnsi="Arial" w:cs="Arial"/>
          <w:sz w:val="40"/>
          <w:szCs w:val="40"/>
        </w:rPr>
        <w:t xml:space="preserve">                                     </w:t>
      </w:r>
      <w:r w:rsidR="00A17A79">
        <w:rPr>
          <w:noProof/>
        </w:rPr>
        <w:drawing>
          <wp:inline distT="0" distB="0" distL="0" distR="0" wp14:anchorId="6B262057" wp14:editId="30B395F4">
            <wp:extent cx="1506175" cy="476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6684" cy="479573"/>
                    </a:xfrm>
                    <a:prstGeom prst="rect">
                      <a:avLst/>
                    </a:prstGeom>
                    <a:noFill/>
                  </pic:spPr>
                </pic:pic>
              </a:graphicData>
            </a:graphic>
          </wp:inline>
        </w:drawing>
      </w:r>
    </w:p>
    <w:p w:rsidR="002B761A" w:rsidRDefault="002B761A" w:rsidP="00BA45B2">
      <w:pPr>
        <w:rPr>
          <w:rFonts w:ascii="Arial" w:hAnsi="Arial" w:cs="Arial"/>
          <w:sz w:val="40"/>
          <w:szCs w:val="40"/>
        </w:rPr>
      </w:pPr>
    </w:p>
    <w:p w:rsidR="00BA45B2" w:rsidRPr="00A57CBB" w:rsidRDefault="00BA45B2" w:rsidP="00BA45B2">
      <w:pPr>
        <w:rPr>
          <w:rFonts w:ascii="Arial" w:hAnsi="Arial" w:cs="Arial"/>
          <w:sz w:val="40"/>
          <w:szCs w:val="40"/>
        </w:rPr>
      </w:pPr>
      <w:r w:rsidRPr="00A57CBB">
        <w:rPr>
          <w:rFonts w:ascii="Arial" w:hAnsi="Arial" w:cs="Arial"/>
          <w:sz w:val="40"/>
          <w:szCs w:val="40"/>
        </w:rPr>
        <w:t>5. Implementation Plan</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Phase 1: Define requirements and gather stakeholder feedback.</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Phase 2: Configure Salesforce settings, including custom objects and fields.</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Phase 3: Develop and test workflows, reports, and dashboards.</w:t>
      </w:r>
    </w:p>
    <w:p w:rsidR="00BA45B2" w:rsidRPr="00A57CBB"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Phase 4: Deploy the application and conduct user training sessions.</w:t>
      </w:r>
    </w:p>
    <w:p w:rsidR="00BA45B2" w:rsidRDefault="00BA45B2" w:rsidP="00BA45B2">
      <w:pPr>
        <w:rPr>
          <w:rFonts w:asciiTheme="majorHAnsi" w:hAnsiTheme="majorHAnsi" w:cstheme="majorHAnsi"/>
          <w:sz w:val="32"/>
          <w:szCs w:val="32"/>
        </w:rPr>
      </w:pPr>
      <w:r w:rsidRPr="00A57CBB">
        <w:rPr>
          <w:rFonts w:asciiTheme="majorHAnsi" w:hAnsiTheme="majorHAnsi" w:cstheme="majorHAnsi"/>
          <w:sz w:val="32"/>
          <w:szCs w:val="32"/>
        </w:rPr>
        <w:t xml:space="preserve">   - Phase 5: Monitor usage and provide ongoing support and enhancements.</w:t>
      </w:r>
    </w:p>
    <w:p w:rsidR="00BA45B2" w:rsidRDefault="00BA45B2" w:rsidP="00BA45B2"/>
    <w:p w:rsidR="00BA45B2" w:rsidRPr="00A57CBB" w:rsidRDefault="00BA45B2" w:rsidP="00BA45B2">
      <w:pPr>
        <w:rPr>
          <w:rFonts w:ascii="Arial" w:hAnsi="Arial" w:cs="Arial"/>
          <w:sz w:val="40"/>
          <w:szCs w:val="40"/>
        </w:rPr>
      </w:pPr>
      <w:r w:rsidRPr="00A57CBB">
        <w:rPr>
          <w:rFonts w:ascii="Arial" w:hAnsi="Arial" w:cs="Arial"/>
          <w:sz w:val="40"/>
          <w:szCs w:val="40"/>
        </w:rPr>
        <w:t>6. Conclusion</w:t>
      </w:r>
    </w:p>
    <w:p w:rsidR="00226A56" w:rsidRDefault="00A57CBB" w:rsidP="00BA45B2">
      <w:pPr>
        <w:rPr>
          <w:rFonts w:asciiTheme="majorHAnsi" w:hAnsiTheme="majorHAnsi" w:cstheme="majorHAnsi"/>
          <w:sz w:val="32"/>
          <w:szCs w:val="32"/>
        </w:rPr>
      </w:pPr>
      <w:r>
        <w:rPr>
          <w:rFonts w:asciiTheme="majorHAnsi" w:hAnsiTheme="majorHAnsi" w:cstheme="majorHAnsi"/>
          <w:sz w:val="32"/>
          <w:szCs w:val="32"/>
        </w:rPr>
        <w:t xml:space="preserve">                </w:t>
      </w:r>
      <w:r w:rsidR="00BA45B2" w:rsidRPr="00A57CBB">
        <w:rPr>
          <w:rFonts w:asciiTheme="majorHAnsi" w:hAnsiTheme="majorHAnsi" w:cstheme="majorHAnsi"/>
          <w:sz w:val="32"/>
          <w:szCs w:val="32"/>
        </w:rPr>
        <w:t xml:space="preserve"> The implementation of a CRM application on Salesforce will significantly improve the management of services offered by the institution. By leveraging Salesforce’s robust features, the institution can enhance student engagement, streamline operations, and gain valuable insights through data analytics.</w:t>
      </w:r>
    </w:p>
    <w:p w:rsidR="000D7AAD" w:rsidRPr="00A57CBB" w:rsidRDefault="000D7AAD" w:rsidP="000D7AAD">
      <w:pPr>
        <w:jc w:val="center"/>
        <w:rPr>
          <w:rFonts w:asciiTheme="majorHAnsi" w:hAnsiTheme="majorHAnsi" w:cstheme="majorHAnsi"/>
          <w:sz w:val="32"/>
          <w:szCs w:val="32"/>
        </w:rPr>
      </w:pPr>
      <w:r>
        <w:rPr>
          <w:noProof/>
          <w:lang w:eastAsia="en-IN"/>
        </w:rPr>
        <w:drawing>
          <wp:inline distT="0" distB="0" distL="0" distR="0">
            <wp:extent cx="4455160" cy="2486025"/>
            <wp:effectExtent l="0" t="0" r="2540" b="9525"/>
            <wp:docPr id="14" name="Picture 14" descr="A CRM APPLICATION TO MANAGE THE SERVICES OFFERED BY AN INSTITUTION (PROJECT  SALESFORC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CRM APPLICATION TO MANAGE THE SERVICES OFFERED BY AN INSTITUTION (PROJECT  SALESFORCE) - YouTub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9990" cy="2862587"/>
                    </a:xfrm>
                    <a:prstGeom prst="rect">
                      <a:avLst/>
                    </a:prstGeom>
                    <a:noFill/>
                    <a:ln>
                      <a:noFill/>
                    </a:ln>
                  </pic:spPr>
                </pic:pic>
              </a:graphicData>
            </a:graphic>
          </wp:inline>
        </w:drawing>
      </w:r>
    </w:p>
    <w:sectPr w:rsidR="000D7AAD" w:rsidRPr="00A57C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50F63"/>
    <w:multiLevelType w:val="hybridMultilevel"/>
    <w:tmpl w:val="F60A6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384"/>
    <w:rsid w:val="000D7AAD"/>
    <w:rsid w:val="000F3EF0"/>
    <w:rsid w:val="00146BC4"/>
    <w:rsid w:val="00226A56"/>
    <w:rsid w:val="002B761A"/>
    <w:rsid w:val="004829C8"/>
    <w:rsid w:val="00574109"/>
    <w:rsid w:val="006A0129"/>
    <w:rsid w:val="006A7384"/>
    <w:rsid w:val="00835FD2"/>
    <w:rsid w:val="00A17A79"/>
    <w:rsid w:val="00A57CBB"/>
    <w:rsid w:val="00BA45B2"/>
    <w:rsid w:val="00E802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CD230"/>
  <w15:chartTrackingRefBased/>
  <w15:docId w15:val="{74753482-7BAC-4E84-BCB7-14CE28E4B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38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A4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84027">
      <w:bodyDiv w:val="1"/>
      <w:marLeft w:val="0"/>
      <w:marRight w:val="0"/>
      <w:marTop w:val="0"/>
      <w:marBottom w:val="0"/>
      <w:divBdr>
        <w:top w:val="none" w:sz="0" w:space="0" w:color="auto"/>
        <w:left w:val="none" w:sz="0" w:space="0" w:color="auto"/>
        <w:bottom w:val="none" w:sz="0" w:space="0" w:color="auto"/>
        <w:right w:val="none" w:sz="0" w:space="0" w:color="auto"/>
      </w:divBdr>
    </w:div>
    <w:div w:id="1167789751">
      <w:bodyDiv w:val="1"/>
      <w:marLeft w:val="0"/>
      <w:marRight w:val="0"/>
      <w:marTop w:val="0"/>
      <w:marBottom w:val="0"/>
      <w:divBdr>
        <w:top w:val="none" w:sz="0" w:space="0" w:color="auto"/>
        <w:left w:val="none" w:sz="0" w:space="0" w:color="auto"/>
        <w:bottom w:val="none" w:sz="0" w:space="0" w:color="auto"/>
        <w:right w:val="none" w:sz="0" w:space="0" w:color="auto"/>
      </w:divBdr>
    </w:div>
    <w:div w:id="1222450036">
      <w:bodyDiv w:val="1"/>
      <w:marLeft w:val="0"/>
      <w:marRight w:val="0"/>
      <w:marTop w:val="0"/>
      <w:marBottom w:val="0"/>
      <w:divBdr>
        <w:top w:val="none" w:sz="0" w:space="0" w:color="auto"/>
        <w:left w:val="none" w:sz="0" w:space="0" w:color="auto"/>
        <w:bottom w:val="none" w:sz="0" w:space="0" w:color="auto"/>
        <w:right w:val="none" w:sz="0" w:space="0" w:color="auto"/>
      </w:divBdr>
    </w:div>
    <w:div w:id="1566531209">
      <w:bodyDiv w:val="1"/>
      <w:marLeft w:val="0"/>
      <w:marRight w:val="0"/>
      <w:marTop w:val="0"/>
      <w:marBottom w:val="0"/>
      <w:divBdr>
        <w:top w:val="none" w:sz="0" w:space="0" w:color="auto"/>
        <w:left w:val="none" w:sz="0" w:space="0" w:color="auto"/>
        <w:bottom w:val="none" w:sz="0" w:space="0" w:color="auto"/>
        <w:right w:val="none" w:sz="0" w:space="0" w:color="auto"/>
      </w:divBdr>
    </w:div>
    <w:div w:id="1842348581">
      <w:bodyDiv w:val="1"/>
      <w:marLeft w:val="0"/>
      <w:marRight w:val="0"/>
      <w:marTop w:val="0"/>
      <w:marBottom w:val="0"/>
      <w:divBdr>
        <w:top w:val="none" w:sz="0" w:space="0" w:color="auto"/>
        <w:left w:val="none" w:sz="0" w:space="0" w:color="auto"/>
        <w:bottom w:val="none" w:sz="0" w:space="0" w:color="auto"/>
        <w:right w:val="none" w:sz="0" w:space="0" w:color="auto"/>
      </w:divBdr>
    </w:div>
    <w:div w:id="2023312543">
      <w:bodyDiv w:val="1"/>
      <w:marLeft w:val="0"/>
      <w:marRight w:val="0"/>
      <w:marTop w:val="0"/>
      <w:marBottom w:val="0"/>
      <w:divBdr>
        <w:top w:val="none" w:sz="0" w:space="0" w:color="auto"/>
        <w:left w:val="none" w:sz="0" w:space="0" w:color="auto"/>
        <w:bottom w:val="none" w:sz="0" w:space="0" w:color="auto"/>
        <w:right w:val="none" w:sz="0" w:space="0" w:color="auto"/>
      </w:divBdr>
    </w:div>
    <w:div w:id="206779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A4FE9-D126-4261-AEED-779717B05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cp:lastPrinted>2024-11-23T06:16:00Z</cp:lastPrinted>
  <dcterms:created xsi:type="dcterms:W3CDTF">2024-11-23T06:29:00Z</dcterms:created>
  <dcterms:modified xsi:type="dcterms:W3CDTF">2024-11-23T06:29:00Z</dcterms:modified>
</cp:coreProperties>
</file>