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CEB60" w14:textId="77777777" w:rsidR="00853926" w:rsidRPr="00853926" w:rsidRDefault="00853926" w:rsidP="00853926">
      <w:pPr>
        <w:spacing w:after="0" w:line="259" w:lineRule="auto"/>
        <w:ind w:left="0" w:right="107" w:firstLine="0"/>
        <w:jc w:val="center"/>
      </w:pPr>
      <w:r w:rsidRPr="00853926">
        <w:rPr>
          <w:rFonts w:eastAsia="Arial"/>
          <w:b/>
          <w:sz w:val="36"/>
        </w:rPr>
        <w:t xml:space="preserve">Sri </w:t>
      </w:r>
      <w:proofErr w:type="spellStart"/>
      <w:r w:rsidRPr="00853926">
        <w:rPr>
          <w:rFonts w:eastAsia="Arial"/>
          <w:b/>
          <w:sz w:val="36"/>
          <w:szCs w:val="36"/>
        </w:rPr>
        <w:t>Sivasubramaniya</w:t>
      </w:r>
      <w:proofErr w:type="spellEnd"/>
      <w:r w:rsidRPr="00853926">
        <w:rPr>
          <w:rFonts w:eastAsia="Arial"/>
          <w:b/>
          <w:sz w:val="36"/>
        </w:rPr>
        <w:t xml:space="preserve"> Nadar College of Engineering </w:t>
      </w:r>
    </w:p>
    <w:p w14:paraId="09CE98CC" w14:textId="77777777" w:rsidR="00853926" w:rsidRPr="00853926" w:rsidRDefault="00853926" w:rsidP="00853926">
      <w:pPr>
        <w:spacing w:after="45" w:line="259" w:lineRule="auto"/>
        <w:ind w:left="0" w:right="112" w:firstLine="0"/>
        <w:jc w:val="center"/>
      </w:pPr>
      <w:r w:rsidRPr="00853926">
        <w:rPr>
          <w:rFonts w:eastAsia="Book Antiqua"/>
          <w:sz w:val="20"/>
        </w:rPr>
        <w:t xml:space="preserve">(An Autonomous Institution, Affiliated with Anna University, Chennai) </w:t>
      </w:r>
    </w:p>
    <w:p w14:paraId="55C87232" w14:textId="77777777" w:rsidR="00853926" w:rsidRDefault="00853926" w:rsidP="00853926">
      <w:pPr>
        <w:spacing w:after="0" w:line="259" w:lineRule="auto"/>
        <w:ind w:left="0" w:right="108" w:firstLine="0"/>
        <w:jc w:val="center"/>
      </w:pPr>
      <w:r w:rsidRPr="00853926">
        <w:rPr>
          <w:rFonts w:eastAsia="Arial"/>
          <w:b/>
          <w:sz w:val="28"/>
        </w:rPr>
        <w:t xml:space="preserve">Rajiv Gandhi Salai (OMR), </w:t>
      </w:r>
      <w:proofErr w:type="spellStart"/>
      <w:r w:rsidRPr="00853926">
        <w:rPr>
          <w:rFonts w:eastAsia="Arial"/>
          <w:b/>
          <w:sz w:val="28"/>
        </w:rPr>
        <w:t>Kalavakkam</w:t>
      </w:r>
      <w:proofErr w:type="spellEnd"/>
      <w:r w:rsidRPr="00853926">
        <w:rPr>
          <w:rFonts w:eastAsia="Arial"/>
          <w:b/>
          <w:sz w:val="28"/>
        </w:rPr>
        <w:t>- 603 110</w:t>
      </w:r>
      <w:r>
        <w:rPr>
          <w:rFonts w:ascii="Arial" w:eastAsia="Arial" w:hAnsi="Arial" w:cs="Arial"/>
          <w:b/>
          <w:sz w:val="28"/>
        </w:rPr>
        <w:t xml:space="preserve"> </w:t>
      </w:r>
      <w:r>
        <w:br/>
      </w:r>
      <w:r>
        <w:br/>
      </w:r>
    </w:p>
    <w:p w14:paraId="05D1C8D3" w14:textId="77777777" w:rsidR="00853926" w:rsidRDefault="00853926" w:rsidP="00853926">
      <w:pPr>
        <w:spacing w:after="0" w:line="259" w:lineRule="auto"/>
        <w:ind w:left="0" w:right="108" w:firstLine="0"/>
        <w:jc w:val="center"/>
      </w:pPr>
    </w:p>
    <w:p w14:paraId="5C120644" w14:textId="079856C2" w:rsidR="00853926" w:rsidRPr="00853926" w:rsidRDefault="00853926" w:rsidP="00853926">
      <w:pPr>
        <w:spacing w:after="0" w:line="259" w:lineRule="auto"/>
        <w:ind w:left="0" w:right="108" w:firstLine="0"/>
        <w:jc w:val="center"/>
        <w:rPr>
          <w:b/>
          <w:bCs/>
          <w:sz w:val="28"/>
          <w:szCs w:val="28"/>
        </w:rPr>
      </w:pPr>
      <w:r w:rsidRPr="00853926">
        <w:rPr>
          <w:b/>
          <w:bCs/>
          <w:sz w:val="28"/>
          <w:szCs w:val="28"/>
        </w:rPr>
        <w:t>UEC3501 – DIGITAL COMMUNICATION</w:t>
      </w:r>
    </w:p>
    <w:p w14:paraId="3A8740B6" w14:textId="77777777" w:rsidR="00853926" w:rsidRDefault="00853926" w:rsidP="00853926">
      <w:pPr>
        <w:spacing w:after="0" w:line="259" w:lineRule="auto"/>
        <w:ind w:left="0" w:right="108" w:firstLine="0"/>
        <w:jc w:val="center"/>
      </w:pPr>
    </w:p>
    <w:p w14:paraId="71CA5012" w14:textId="77777777" w:rsidR="00853926" w:rsidRDefault="00853926" w:rsidP="00853926">
      <w:pPr>
        <w:spacing w:after="0" w:line="259" w:lineRule="auto"/>
        <w:ind w:left="0" w:right="108" w:firstLine="0"/>
        <w:jc w:val="center"/>
      </w:pPr>
    </w:p>
    <w:p w14:paraId="796EA717" w14:textId="77777777" w:rsidR="00853926" w:rsidRDefault="00853926" w:rsidP="00853926">
      <w:pPr>
        <w:spacing w:after="0" w:line="259" w:lineRule="auto"/>
        <w:ind w:left="0" w:right="108" w:firstLine="0"/>
        <w:jc w:val="center"/>
      </w:pPr>
    </w:p>
    <w:p w14:paraId="1B647F85" w14:textId="579F80F4" w:rsidR="00853926" w:rsidRPr="00853926" w:rsidRDefault="00EA6011" w:rsidP="00853926">
      <w:pPr>
        <w:spacing w:after="0" w:line="259" w:lineRule="auto"/>
        <w:ind w:left="0" w:right="108" w:firstLine="0"/>
        <w:jc w:val="center"/>
        <w:rPr>
          <w:b/>
          <w:bCs/>
          <w:sz w:val="32"/>
          <w:szCs w:val="32"/>
        </w:rPr>
      </w:pPr>
      <w:r>
        <w:rPr>
          <w:b/>
          <w:bCs/>
          <w:sz w:val="32"/>
          <w:szCs w:val="32"/>
        </w:rPr>
        <w:t>Project</w:t>
      </w:r>
      <w:r w:rsidR="00853926" w:rsidRPr="00853926">
        <w:rPr>
          <w:b/>
          <w:bCs/>
          <w:sz w:val="32"/>
          <w:szCs w:val="32"/>
        </w:rPr>
        <w:t xml:space="preserve"> Report</w:t>
      </w:r>
    </w:p>
    <w:p w14:paraId="1BF198D2" w14:textId="22491C29" w:rsidR="00853926" w:rsidRPr="00853926" w:rsidRDefault="00853926" w:rsidP="00853926">
      <w:pPr>
        <w:spacing w:after="0" w:line="259" w:lineRule="auto"/>
        <w:ind w:left="0" w:right="108" w:firstLine="0"/>
        <w:jc w:val="center"/>
        <w:rPr>
          <w:b/>
          <w:bCs/>
          <w:sz w:val="32"/>
          <w:szCs w:val="32"/>
        </w:rPr>
      </w:pPr>
      <w:r w:rsidRPr="00853926">
        <w:rPr>
          <w:b/>
          <w:bCs/>
          <w:sz w:val="32"/>
          <w:szCs w:val="32"/>
        </w:rPr>
        <w:t>On</w:t>
      </w:r>
    </w:p>
    <w:p w14:paraId="47C66C9B" w14:textId="69CA106E" w:rsidR="00853926" w:rsidRPr="00853926" w:rsidRDefault="00853926" w:rsidP="00853926">
      <w:pPr>
        <w:pStyle w:val="Title"/>
        <w:jc w:val="center"/>
        <w:rPr>
          <w:rFonts w:ascii="Times New Roman" w:hAnsi="Times New Roman" w:cs="Times New Roman"/>
          <w:b/>
          <w:bCs/>
          <w:sz w:val="32"/>
          <w:szCs w:val="32"/>
        </w:rPr>
      </w:pPr>
      <w:r w:rsidRPr="00853926">
        <w:rPr>
          <w:rFonts w:ascii="Times New Roman" w:hAnsi="Times New Roman" w:cs="Times New Roman"/>
          <w:b/>
          <w:bCs/>
          <w:sz w:val="32"/>
          <w:szCs w:val="32"/>
        </w:rPr>
        <w:t xml:space="preserve">ML – Based Automatic </w:t>
      </w:r>
      <w:r w:rsidRPr="00853926">
        <w:rPr>
          <w:rFonts w:ascii="Times New Roman" w:hAnsi="Times New Roman" w:cs="Times New Roman"/>
          <w:b/>
          <w:bCs/>
          <w:sz w:val="32"/>
          <w:szCs w:val="32"/>
        </w:rPr>
        <w:t>Modulation Classification</w:t>
      </w:r>
    </w:p>
    <w:p w14:paraId="3CF4D5A6" w14:textId="07E54D5E" w:rsidR="00853926" w:rsidRPr="00853926" w:rsidRDefault="00853926" w:rsidP="00853926">
      <w:pPr>
        <w:pStyle w:val="Title"/>
        <w:jc w:val="center"/>
        <w:rPr>
          <w:rFonts w:ascii="Times New Roman" w:hAnsi="Times New Roman" w:cs="Times New Roman"/>
          <w:b/>
          <w:bCs/>
          <w:sz w:val="32"/>
          <w:szCs w:val="32"/>
        </w:rPr>
      </w:pPr>
      <w:r w:rsidRPr="00853926">
        <w:rPr>
          <w:rFonts w:ascii="Times New Roman" w:hAnsi="Times New Roman" w:cs="Times New Roman"/>
          <w:b/>
          <w:bCs/>
          <w:sz w:val="32"/>
          <w:szCs w:val="32"/>
        </w:rPr>
        <w:t>and Demodulation of BPSK, BFSK, QPSK,</w:t>
      </w:r>
    </w:p>
    <w:p w14:paraId="397EB331" w14:textId="224144B0" w:rsidR="00853926" w:rsidRPr="00853926" w:rsidRDefault="00853926" w:rsidP="00853926">
      <w:pPr>
        <w:pStyle w:val="Title"/>
        <w:jc w:val="center"/>
        <w:rPr>
          <w:rFonts w:ascii="Times New Roman" w:hAnsi="Times New Roman" w:cs="Times New Roman"/>
          <w:b/>
          <w:bCs/>
          <w:sz w:val="32"/>
          <w:szCs w:val="32"/>
        </w:rPr>
      </w:pPr>
      <w:r w:rsidRPr="00853926">
        <w:rPr>
          <w:rFonts w:ascii="Times New Roman" w:hAnsi="Times New Roman" w:cs="Times New Roman"/>
          <w:b/>
          <w:bCs/>
          <w:sz w:val="32"/>
          <w:szCs w:val="32"/>
        </w:rPr>
        <w:t>16-QAM and DPSK Signals</w:t>
      </w:r>
    </w:p>
    <w:p w14:paraId="70356C5E" w14:textId="33170B6C" w:rsidR="00853926" w:rsidRDefault="00853926" w:rsidP="00EA6011">
      <w:pPr>
        <w:spacing w:after="0" w:line="259" w:lineRule="auto"/>
        <w:ind w:left="0" w:right="108" w:firstLine="0"/>
        <w:jc w:val="center"/>
        <w:rPr>
          <w:b/>
          <w:bCs/>
          <w:sz w:val="40"/>
          <w:szCs w:val="40"/>
        </w:rPr>
      </w:pPr>
      <w:r w:rsidRPr="00853926">
        <w:rPr>
          <w:b/>
          <w:bCs/>
          <w:sz w:val="40"/>
          <w:szCs w:val="40"/>
        </w:rPr>
        <w:br/>
      </w:r>
    </w:p>
    <w:p w14:paraId="16657264" w14:textId="77777777" w:rsidR="00EA6011" w:rsidRPr="00EA6011" w:rsidRDefault="00EA6011" w:rsidP="00EA6011">
      <w:pPr>
        <w:spacing w:after="0" w:line="259" w:lineRule="auto"/>
        <w:ind w:left="0" w:right="108" w:firstLine="0"/>
        <w:jc w:val="center"/>
        <w:rPr>
          <w:b/>
          <w:bCs/>
          <w:sz w:val="40"/>
          <w:szCs w:val="40"/>
        </w:rPr>
      </w:pPr>
    </w:p>
    <w:p w14:paraId="4C8B4949" w14:textId="77777777" w:rsidR="00853926" w:rsidRPr="00853926" w:rsidRDefault="00853926" w:rsidP="00853926">
      <w:pPr>
        <w:spacing w:after="0" w:line="259" w:lineRule="auto"/>
        <w:ind w:left="10" w:right="106" w:hanging="10"/>
        <w:jc w:val="center"/>
        <w:rPr>
          <w:rFonts w:eastAsia="Agency FB"/>
          <w:b/>
          <w:sz w:val="32"/>
          <w:szCs w:val="32"/>
        </w:rPr>
      </w:pPr>
      <w:r w:rsidRPr="00853926">
        <w:rPr>
          <w:rFonts w:eastAsia="Agency FB"/>
          <w:b/>
          <w:sz w:val="32"/>
          <w:szCs w:val="32"/>
        </w:rPr>
        <w:t xml:space="preserve">V SEM Semester ECE, Section ‘B’ </w:t>
      </w:r>
    </w:p>
    <w:p w14:paraId="1687482B" w14:textId="77777777" w:rsidR="00853926" w:rsidRPr="00853926" w:rsidRDefault="00853926" w:rsidP="00853926">
      <w:pPr>
        <w:spacing w:after="0" w:line="259" w:lineRule="auto"/>
        <w:ind w:left="10" w:right="106" w:hanging="10"/>
        <w:jc w:val="center"/>
        <w:rPr>
          <w:rFonts w:eastAsia="Agency FB"/>
          <w:b/>
          <w:sz w:val="32"/>
          <w:szCs w:val="32"/>
        </w:rPr>
      </w:pPr>
      <w:r w:rsidRPr="00853926">
        <w:rPr>
          <w:rFonts w:eastAsia="Agency FB"/>
          <w:b/>
          <w:sz w:val="32"/>
          <w:szCs w:val="32"/>
        </w:rPr>
        <w:t>(2026-2027)</w:t>
      </w:r>
    </w:p>
    <w:p w14:paraId="5EE85A82" w14:textId="77777777" w:rsidR="00853926" w:rsidRDefault="00853926" w:rsidP="00853926">
      <w:pPr>
        <w:spacing w:after="0" w:line="259" w:lineRule="auto"/>
        <w:ind w:left="10" w:right="106" w:hanging="10"/>
        <w:jc w:val="center"/>
        <w:rPr>
          <w:rFonts w:ascii="Agency FB" w:eastAsia="Agency FB" w:hAnsi="Agency FB" w:cs="Agency FB"/>
          <w:b/>
          <w:sz w:val="40"/>
        </w:rPr>
      </w:pPr>
    </w:p>
    <w:p w14:paraId="12E5129C" w14:textId="77777777" w:rsidR="00853926" w:rsidRDefault="00853926" w:rsidP="00853926">
      <w:pPr>
        <w:spacing w:after="0" w:line="259" w:lineRule="auto"/>
        <w:ind w:left="10" w:right="106" w:hanging="10"/>
        <w:jc w:val="center"/>
        <w:rPr>
          <w:rFonts w:ascii="Agency FB" w:eastAsia="Agency FB" w:hAnsi="Agency FB" w:cs="Agency FB"/>
          <w:b/>
          <w:sz w:val="40"/>
        </w:rPr>
      </w:pPr>
    </w:p>
    <w:p w14:paraId="790794EE" w14:textId="77777777" w:rsidR="00853926" w:rsidRDefault="00853926" w:rsidP="00853926">
      <w:pPr>
        <w:spacing w:after="0" w:line="259" w:lineRule="auto"/>
        <w:ind w:left="10" w:right="106" w:hanging="10"/>
        <w:jc w:val="center"/>
        <w:rPr>
          <w:rFonts w:ascii="Agency FB" w:eastAsia="Agency FB" w:hAnsi="Agency FB" w:cs="Agency FB"/>
          <w:b/>
          <w:sz w:val="40"/>
        </w:rPr>
      </w:pPr>
    </w:p>
    <w:p w14:paraId="32E95962" w14:textId="77777777" w:rsidR="00853926" w:rsidRPr="00D66725"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r>
        <w:rPr>
          <w:rFonts w:ascii="Book Antiqua" w:eastAsia="Agency FB" w:hAnsi="Book Antiqua" w:cs="Agency FB"/>
          <w:b/>
          <w:sz w:val="28"/>
          <w:szCs w:val="28"/>
        </w:rPr>
        <w:t xml:space="preserve">                    </w:t>
      </w:r>
    </w:p>
    <w:p w14:paraId="3D16E63C" w14:textId="77777777" w:rsidR="00853926"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r>
        <w:rPr>
          <w:rFonts w:ascii="Book Antiqua" w:eastAsia="Agency FB" w:hAnsi="Book Antiqua" w:cs="Agency FB"/>
          <w:b/>
          <w:sz w:val="28"/>
          <w:szCs w:val="28"/>
        </w:rPr>
        <w:t xml:space="preserve">            </w:t>
      </w:r>
      <w:r w:rsidRPr="00D66725">
        <w:rPr>
          <w:rFonts w:ascii="Book Antiqua" w:eastAsia="Agency FB" w:hAnsi="Book Antiqua" w:cs="Agency FB"/>
          <w:b/>
          <w:sz w:val="28"/>
          <w:szCs w:val="28"/>
        </w:rPr>
        <w:t xml:space="preserve">Name: </w:t>
      </w:r>
      <w:r>
        <w:rPr>
          <w:rFonts w:ascii="Book Antiqua" w:eastAsia="Agency FB" w:hAnsi="Book Antiqua" w:cs="Agency FB"/>
          <w:b/>
          <w:sz w:val="28"/>
          <w:szCs w:val="28"/>
        </w:rPr>
        <w:t xml:space="preserve">                   </w:t>
      </w:r>
      <w:r w:rsidRPr="00D66725">
        <w:rPr>
          <w:rFonts w:ascii="Book Antiqua" w:eastAsia="Agency FB" w:hAnsi="Book Antiqua" w:cs="Agency FB"/>
          <w:b/>
          <w:sz w:val="28"/>
          <w:szCs w:val="28"/>
        </w:rPr>
        <w:t>SARAVANAN R</w:t>
      </w:r>
      <w:r>
        <w:rPr>
          <w:rFonts w:ascii="Book Antiqua" w:eastAsia="Agency FB" w:hAnsi="Book Antiqua" w:cs="Agency FB"/>
          <w:b/>
          <w:sz w:val="28"/>
          <w:szCs w:val="28"/>
        </w:rPr>
        <w:t xml:space="preserve"> </w:t>
      </w:r>
    </w:p>
    <w:p w14:paraId="328B5946" w14:textId="77777777" w:rsidR="00853926"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r>
        <w:rPr>
          <w:rFonts w:ascii="Book Antiqua" w:eastAsia="Agency FB" w:hAnsi="Book Antiqua" w:cs="Agency FB"/>
          <w:b/>
          <w:sz w:val="28"/>
          <w:szCs w:val="28"/>
        </w:rPr>
        <w:t xml:space="preserve">            </w:t>
      </w:r>
      <w:r w:rsidRPr="00D66725">
        <w:rPr>
          <w:rFonts w:ascii="Book Antiqua" w:eastAsia="Agency FB" w:hAnsi="Book Antiqua" w:cs="Agency FB"/>
          <w:b/>
          <w:sz w:val="28"/>
          <w:szCs w:val="28"/>
        </w:rPr>
        <w:t xml:space="preserve">Reg No: </w:t>
      </w:r>
      <w:r>
        <w:rPr>
          <w:rFonts w:ascii="Book Antiqua" w:eastAsia="Agency FB" w:hAnsi="Book Antiqua" w:cs="Agency FB"/>
          <w:b/>
          <w:sz w:val="28"/>
          <w:szCs w:val="28"/>
        </w:rPr>
        <w:t xml:space="preserve">                </w:t>
      </w:r>
      <w:r w:rsidRPr="00D66725">
        <w:rPr>
          <w:rFonts w:ascii="Book Antiqua" w:eastAsia="Agency FB" w:hAnsi="Book Antiqua" w:cs="Agency FB"/>
          <w:b/>
          <w:sz w:val="28"/>
          <w:szCs w:val="28"/>
        </w:rPr>
        <w:t>3122243002098</w:t>
      </w:r>
    </w:p>
    <w:p w14:paraId="26ECA53A" w14:textId="77777777" w:rsidR="00853926"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r>
        <w:rPr>
          <w:rFonts w:ascii="Book Antiqua" w:eastAsia="Agency FB" w:hAnsi="Book Antiqua" w:cs="Agency FB"/>
          <w:b/>
          <w:sz w:val="28"/>
          <w:szCs w:val="28"/>
        </w:rPr>
        <w:t xml:space="preserve">            Dept &amp; Section:   ECE – B</w:t>
      </w:r>
    </w:p>
    <w:p w14:paraId="5F8B70E5" w14:textId="77777777" w:rsidR="00853926"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r>
        <w:rPr>
          <w:rFonts w:ascii="Book Antiqua" w:eastAsia="Agency FB" w:hAnsi="Book Antiqua" w:cs="Agency FB"/>
          <w:b/>
          <w:sz w:val="28"/>
          <w:szCs w:val="28"/>
        </w:rPr>
        <w:t xml:space="preserve">            Year:                      III Year              </w:t>
      </w:r>
    </w:p>
    <w:p w14:paraId="06B1F346" w14:textId="77777777" w:rsidR="00853926" w:rsidRPr="00C26438"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p>
    <w:p w14:paraId="44BCE29D" w14:textId="41A86561" w:rsidR="00165919" w:rsidRDefault="00165919" w:rsidP="00853926">
      <w:pPr>
        <w:ind w:left="0" w:right="283" w:firstLine="0"/>
        <w:rPr>
          <w:rFonts w:ascii="Agency FB" w:eastAsia="Agency FB" w:hAnsi="Agency FB" w:cs="Agency FB"/>
          <w:b/>
          <w:sz w:val="40"/>
        </w:rPr>
      </w:pPr>
    </w:p>
    <w:p w14:paraId="69CA6F6D" w14:textId="77A28D3F" w:rsidR="00EA6011" w:rsidRDefault="00853926" w:rsidP="00853926">
      <w:pPr>
        <w:ind w:left="0" w:right="283" w:firstLine="0"/>
        <w:sectPr w:rsidR="00EA6011" w:rsidSect="00C30E6C">
          <w:footerReference w:type="default" r:id="rId8"/>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cols w:space="708"/>
          <w:docGrid w:linePitch="360"/>
        </w:sectPr>
      </w:pPr>
      <w:r>
        <w:rPr>
          <w:noProof/>
        </w:rPr>
        <w:drawing>
          <wp:inline distT="0" distB="0" distL="0" distR="0" wp14:anchorId="558CB1EA" wp14:editId="58539EC2">
            <wp:extent cx="5731510" cy="598202"/>
            <wp:effectExtent l="0" t="0" r="254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9"/>
                    <a:stretch>
                      <a:fillRect/>
                    </a:stretch>
                  </pic:blipFill>
                  <pic:spPr>
                    <a:xfrm>
                      <a:off x="0" y="0"/>
                      <a:ext cx="5731510" cy="598202"/>
                    </a:xfrm>
                    <a:prstGeom prst="rect">
                      <a:avLst/>
                    </a:prstGeom>
                  </pic:spPr>
                </pic:pic>
              </a:graphicData>
            </a:graphic>
          </wp:inline>
        </w:drawing>
      </w:r>
    </w:p>
    <w:p w14:paraId="1D74B96E" w14:textId="77777777" w:rsidR="00EA6011" w:rsidRDefault="00EA6011" w:rsidP="00853926">
      <w:pPr>
        <w:ind w:left="0" w:right="283" w:firstLine="0"/>
      </w:pPr>
    </w:p>
    <w:p w14:paraId="1D8D12A1" w14:textId="75065A8F" w:rsidR="00EA6011" w:rsidRDefault="00EA6011" w:rsidP="00EA6011">
      <w:pPr>
        <w:ind w:left="0" w:right="283" w:firstLine="0"/>
        <w:jc w:val="center"/>
        <w:rPr>
          <w:b/>
          <w:bCs/>
          <w:sz w:val="32"/>
          <w:szCs w:val="32"/>
        </w:rPr>
      </w:pPr>
      <w:r w:rsidRPr="00EA6011">
        <w:rPr>
          <w:b/>
          <w:bCs/>
          <w:sz w:val="32"/>
          <w:szCs w:val="32"/>
        </w:rPr>
        <w:t>Table of Contents</w:t>
      </w:r>
    </w:p>
    <w:p w14:paraId="1BA3D859" w14:textId="77777777" w:rsidR="00EA6011" w:rsidRDefault="00EA6011" w:rsidP="00EA6011">
      <w:pPr>
        <w:ind w:left="0" w:right="283" w:firstLine="0"/>
        <w:rPr>
          <w:b/>
          <w:bCs/>
          <w:sz w:val="32"/>
          <w:szCs w:val="32"/>
        </w:rPr>
      </w:pPr>
    </w:p>
    <w:sdt>
      <w:sdtPr>
        <w:id w:val="2023739140"/>
        <w:docPartObj>
          <w:docPartGallery w:val="Table of Contents"/>
          <w:docPartUnique/>
        </w:docPartObj>
      </w:sdtPr>
      <w:sdtEndPr>
        <w:rPr>
          <w:rFonts w:ascii="Times New Roman" w:eastAsia="Times New Roman" w:hAnsi="Times New Roman" w:cs="Times New Roman"/>
          <w:color w:val="000000"/>
          <w:kern w:val="2"/>
          <w:sz w:val="24"/>
          <w:szCs w:val="24"/>
          <w:lang w:val="en-IN"/>
          <w14:ligatures w14:val="standardContextual"/>
        </w:rPr>
      </w:sdtEndPr>
      <w:sdtContent>
        <w:p w14:paraId="19993B70" w14:textId="379E7D05" w:rsidR="00667D22" w:rsidRDefault="00667D22">
          <w:pPr>
            <w:pStyle w:val="TOCHeading"/>
          </w:pPr>
          <w:r>
            <w:t xml:space="preserve"> </w:t>
          </w:r>
        </w:p>
        <w:p w14:paraId="2689E5D8" w14:textId="50B6F6D8" w:rsidR="00667D22" w:rsidRPr="002E2E67" w:rsidRDefault="00667D22">
          <w:pPr>
            <w:pStyle w:val="TOC1"/>
            <w:rPr>
              <w:rFonts w:ascii="Times New Roman" w:hAnsi="Times New Roman"/>
              <w:sz w:val="28"/>
              <w:szCs w:val="28"/>
            </w:rPr>
          </w:pPr>
          <w:r w:rsidRPr="002E2E67">
            <w:rPr>
              <w:rFonts w:ascii="Times New Roman" w:hAnsi="Times New Roman"/>
              <w:b/>
              <w:bCs/>
              <w:sz w:val="28"/>
              <w:szCs w:val="28"/>
            </w:rPr>
            <w:t>Abstract</w:t>
          </w:r>
          <w:r w:rsidRPr="002E2E67">
            <w:rPr>
              <w:rFonts w:ascii="Times New Roman" w:hAnsi="Times New Roman"/>
              <w:sz w:val="28"/>
              <w:szCs w:val="28"/>
            </w:rPr>
            <w:ptab w:relativeTo="margin" w:alignment="right" w:leader="dot"/>
          </w:r>
        </w:p>
        <w:p w14:paraId="380B6506" w14:textId="18F708E5" w:rsidR="00667D22" w:rsidRPr="002E2E67" w:rsidRDefault="00667D22">
          <w:pPr>
            <w:pStyle w:val="TOC1"/>
            <w:rPr>
              <w:rFonts w:ascii="Times New Roman" w:hAnsi="Times New Roman"/>
              <w:sz w:val="28"/>
              <w:szCs w:val="28"/>
            </w:rPr>
          </w:pPr>
          <w:r w:rsidRPr="002E2E67">
            <w:rPr>
              <w:rFonts w:ascii="Times New Roman" w:hAnsi="Times New Roman"/>
              <w:sz w:val="28"/>
              <w:szCs w:val="28"/>
            </w:rPr>
            <w:t xml:space="preserve">1.Introduction &amp; Problem Statement </w:t>
          </w:r>
          <w:r w:rsidRPr="002E2E67">
            <w:rPr>
              <w:rFonts w:ascii="Times New Roman" w:hAnsi="Times New Roman"/>
              <w:sz w:val="28"/>
              <w:szCs w:val="28"/>
            </w:rPr>
            <w:ptab w:relativeTo="margin" w:alignment="right" w:leader="dot"/>
          </w:r>
          <w:r w:rsidRPr="002E2E67">
            <w:rPr>
              <w:rFonts w:ascii="Times New Roman" w:hAnsi="Times New Roman"/>
              <w:b/>
              <w:bCs/>
              <w:sz w:val="28"/>
              <w:szCs w:val="28"/>
            </w:rPr>
            <w:t>1</w:t>
          </w:r>
        </w:p>
        <w:p w14:paraId="282F76CA" w14:textId="4E2E8144" w:rsidR="00667D22" w:rsidRPr="002E2E67" w:rsidRDefault="00667D22" w:rsidP="00667D22">
          <w:pPr>
            <w:pStyle w:val="TOC2"/>
            <w:ind w:left="0"/>
            <w:rPr>
              <w:rFonts w:ascii="Times New Roman" w:hAnsi="Times New Roman"/>
              <w:sz w:val="28"/>
              <w:szCs w:val="28"/>
            </w:rPr>
          </w:pPr>
          <w:r w:rsidRPr="002E2E67">
            <w:rPr>
              <w:rFonts w:ascii="Times New Roman" w:hAnsi="Times New Roman"/>
              <w:sz w:val="28"/>
              <w:szCs w:val="28"/>
            </w:rPr>
            <w:t>2.</w:t>
          </w:r>
          <w:r w:rsidR="003042FC" w:rsidRPr="002E2E67">
            <w:rPr>
              <w:rFonts w:ascii="Times New Roman" w:hAnsi="Times New Roman"/>
              <w:sz w:val="28"/>
              <w:szCs w:val="28"/>
            </w:rPr>
            <w:t xml:space="preserve">System Architecture </w:t>
          </w:r>
          <w:r w:rsidRPr="002E2E67">
            <w:rPr>
              <w:rFonts w:ascii="Times New Roman" w:hAnsi="Times New Roman"/>
              <w:sz w:val="28"/>
              <w:szCs w:val="28"/>
            </w:rPr>
            <w:ptab w:relativeTo="margin" w:alignment="right" w:leader="dot"/>
          </w:r>
          <w:r w:rsidR="00C30E6C">
            <w:rPr>
              <w:rFonts w:ascii="Times New Roman" w:hAnsi="Times New Roman"/>
              <w:sz w:val="28"/>
              <w:szCs w:val="28"/>
            </w:rPr>
            <w:t>2</w:t>
          </w:r>
        </w:p>
        <w:p w14:paraId="5496A134" w14:textId="5540CB38" w:rsidR="003042FC" w:rsidRPr="002E2E67" w:rsidRDefault="003042FC" w:rsidP="003042FC">
          <w:pPr>
            <w:pStyle w:val="TOC3"/>
            <w:ind w:left="0"/>
            <w:rPr>
              <w:rFonts w:ascii="Times New Roman" w:hAnsi="Times New Roman"/>
              <w:sz w:val="28"/>
              <w:szCs w:val="28"/>
            </w:rPr>
          </w:pPr>
          <w:r w:rsidRPr="002E2E67">
            <w:rPr>
              <w:rFonts w:ascii="Times New Roman" w:hAnsi="Times New Roman"/>
              <w:sz w:val="28"/>
              <w:szCs w:val="28"/>
            </w:rPr>
            <w:t xml:space="preserve">3.Signal and Channel Models </w:t>
          </w:r>
          <w:r w:rsidR="00667D22" w:rsidRPr="002E2E67">
            <w:rPr>
              <w:rFonts w:ascii="Times New Roman" w:hAnsi="Times New Roman"/>
              <w:sz w:val="28"/>
              <w:szCs w:val="28"/>
            </w:rPr>
            <w:ptab w:relativeTo="margin" w:alignment="right" w:leader="dot"/>
          </w:r>
          <w:r w:rsidR="00C30E6C">
            <w:rPr>
              <w:rFonts w:ascii="Times New Roman" w:hAnsi="Times New Roman"/>
              <w:sz w:val="28"/>
              <w:szCs w:val="28"/>
            </w:rPr>
            <w:t>3</w:t>
          </w:r>
        </w:p>
        <w:p w14:paraId="31B32EFE" w14:textId="0B3C9D57" w:rsidR="003042FC" w:rsidRPr="002E2E67" w:rsidRDefault="00944ECF" w:rsidP="003042FC">
          <w:pPr>
            <w:pStyle w:val="TOC3"/>
            <w:ind w:left="0"/>
            <w:rPr>
              <w:rFonts w:ascii="Times New Roman" w:hAnsi="Times New Roman"/>
              <w:sz w:val="28"/>
              <w:szCs w:val="28"/>
            </w:rPr>
          </w:pPr>
          <w:r>
            <w:rPr>
              <w:rFonts w:ascii="Times New Roman" w:hAnsi="Times New Roman"/>
              <w:sz w:val="28"/>
              <w:szCs w:val="28"/>
            </w:rPr>
            <w:t>4</w:t>
          </w:r>
          <w:r w:rsidR="003042FC" w:rsidRPr="002E2E67">
            <w:rPr>
              <w:rFonts w:ascii="Times New Roman" w:hAnsi="Times New Roman"/>
              <w:sz w:val="28"/>
              <w:szCs w:val="28"/>
            </w:rPr>
            <w:t>.Algorithms</w:t>
          </w:r>
          <w:r w:rsidR="003042FC" w:rsidRPr="002E2E67">
            <w:rPr>
              <w:rFonts w:ascii="Times New Roman" w:hAnsi="Times New Roman"/>
              <w:sz w:val="28"/>
              <w:szCs w:val="28"/>
            </w:rPr>
            <w:t xml:space="preserve"> </w:t>
          </w:r>
          <w:r w:rsidR="003042FC" w:rsidRPr="002E2E67">
            <w:rPr>
              <w:rFonts w:ascii="Times New Roman" w:hAnsi="Times New Roman"/>
              <w:sz w:val="28"/>
              <w:szCs w:val="28"/>
            </w:rPr>
            <w:ptab w:relativeTo="margin" w:alignment="right" w:leader="dot"/>
          </w:r>
          <w:r w:rsidR="00C30E6C">
            <w:rPr>
              <w:rFonts w:ascii="Times New Roman" w:hAnsi="Times New Roman"/>
              <w:sz w:val="28"/>
              <w:szCs w:val="28"/>
            </w:rPr>
            <w:t>4</w:t>
          </w:r>
        </w:p>
        <w:p w14:paraId="421E9DB7" w14:textId="79A4B48F" w:rsidR="003042FC" w:rsidRPr="002E2E67" w:rsidRDefault="00944ECF" w:rsidP="003042FC">
          <w:pPr>
            <w:pStyle w:val="TOC3"/>
            <w:ind w:left="0"/>
            <w:rPr>
              <w:rFonts w:ascii="Times New Roman" w:hAnsi="Times New Roman"/>
              <w:sz w:val="28"/>
              <w:szCs w:val="28"/>
            </w:rPr>
          </w:pPr>
          <w:r>
            <w:rPr>
              <w:rFonts w:ascii="Times New Roman" w:hAnsi="Times New Roman"/>
              <w:sz w:val="28"/>
              <w:szCs w:val="28"/>
            </w:rPr>
            <w:t>5</w:t>
          </w:r>
          <w:r w:rsidR="003042FC" w:rsidRPr="002E2E67">
            <w:rPr>
              <w:rFonts w:ascii="Times New Roman" w:hAnsi="Times New Roman"/>
              <w:sz w:val="28"/>
              <w:szCs w:val="28"/>
            </w:rPr>
            <w:t>.</w:t>
          </w:r>
          <w:r w:rsidR="002E2E67" w:rsidRPr="002E2E67">
            <w:rPr>
              <w:rFonts w:ascii="Times New Roman" w:hAnsi="Times New Roman"/>
              <w:sz w:val="28"/>
              <w:szCs w:val="28"/>
            </w:rPr>
            <w:t>Demodulation Techniques</w:t>
          </w:r>
          <w:r w:rsidR="003042FC" w:rsidRPr="002E2E67">
            <w:rPr>
              <w:rFonts w:ascii="Times New Roman" w:hAnsi="Times New Roman"/>
              <w:sz w:val="28"/>
              <w:szCs w:val="28"/>
            </w:rPr>
            <w:t xml:space="preserve"> </w:t>
          </w:r>
          <w:r w:rsidR="003042FC" w:rsidRPr="002E2E67">
            <w:rPr>
              <w:rFonts w:ascii="Times New Roman" w:hAnsi="Times New Roman"/>
              <w:sz w:val="28"/>
              <w:szCs w:val="28"/>
            </w:rPr>
            <w:ptab w:relativeTo="margin" w:alignment="right" w:leader="dot"/>
          </w:r>
          <w:r w:rsidR="00C30E6C">
            <w:rPr>
              <w:rFonts w:ascii="Times New Roman" w:hAnsi="Times New Roman"/>
              <w:sz w:val="28"/>
              <w:szCs w:val="28"/>
            </w:rPr>
            <w:t>5</w:t>
          </w:r>
        </w:p>
        <w:p w14:paraId="19EB7025" w14:textId="782F8A28" w:rsidR="003042FC" w:rsidRPr="002E2E67" w:rsidRDefault="00944ECF" w:rsidP="003042FC">
          <w:pPr>
            <w:pStyle w:val="TOC3"/>
            <w:ind w:left="0"/>
            <w:rPr>
              <w:rFonts w:ascii="Times New Roman" w:hAnsi="Times New Roman"/>
              <w:sz w:val="28"/>
              <w:szCs w:val="28"/>
            </w:rPr>
          </w:pPr>
          <w:r>
            <w:rPr>
              <w:rFonts w:ascii="Times New Roman" w:hAnsi="Times New Roman"/>
              <w:sz w:val="28"/>
              <w:szCs w:val="28"/>
            </w:rPr>
            <w:t>6</w:t>
          </w:r>
          <w:r w:rsidR="002E2E67" w:rsidRPr="002E2E67">
            <w:rPr>
              <w:rFonts w:ascii="Times New Roman" w:hAnsi="Times New Roman"/>
              <w:sz w:val="28"/>
              <w:szCs w:val="28"/>
            </w:rPr>
            <w:t>.Evaluation Parameters &amp; their Formulae</w:t>
          </w:r>
          <w:r w:rsidR="003042FC" w:rsidRPr="002E2E67">
            <w:rPr>
              <w:rFonts w:ascii="Times New Roman" w:hAnsi="Times New Roman"/>
              <w:sz w:val="28"/>
              <w:szCs w:val="28"/>
            </w:rPr>
            <w:t xml:space="preserve"> </w:t>
          </w:r>
          <w:r w:rsidR="003042FC" w:rsidRPr="002E2E67">
            <w:rPr>
              <w:rFonts w:ascii="Times New Roman" w:hAnsi="Times New Roman"/>
              <w:sz w:val="28"/>
              <w:szCs w:val="28"/>
            </w:rPr>
            <w:ptab w:relativeTo="margin" w:alignment="right" w:leader="dot"/>
          </w:r>
          <w:r w:rsidR="00C30E6C">
            <w:rPr>
              <w:rFonts w:ascii="Times New Roman" w:hAnsi="Times New Roman"/>
              <w:sz w:val="28"/>
              <w:szCs w:val="28"/>
            </w:rPr>
            <w:t>7</w:t>
          </w:r>
        </w:p>
        <w:p w14:paraId="7839FDAD" w14:textId="2CF05587" w:rsidR="003042FC" w:rsidRPr="002E2E67" w:rsidRDefault="00C30E6C" w:rsidP="003042FC">
          <w:pPr>
            <w:pStyle w:val="TOC3"/>
            <w:ind w:left="0"/>
            <w:rPr>
              <w:rFonts w:ascii="Times New Roman" w:hAnsi="Times New Roman"/>
              <w:sz w:val="28"/>
              <w:szCs w:val="28"/>
            </w:rPr>
          </w:pPr>
          <w:r>
            <w:rPr>
              <w:rFonts w:ascii="Times New Roman" w:hAnsi="Times New Roman"/>
              <w:sz w:val="28"/>
              <w:szCs w:val="28"/>
            </w:rPr>
            <w:t>7</w:t>
          </w:r>
          <w:r w:rsidR="002E2E67" w:rsidRPr="002E2E67">
            <w:rPr>
              <w:rFonts w:ascii="Times New Roman" w:hAnsi="Times New Roman"/>
              <w:sz w:val="28"/>
              <w:szCs w:val="28"/>
            </w:rPr>
            <w:t>.Results &amp; Discussion</w:t>
          </w:r>
          <w:r w:rsidR="003042FC" w:rsidRPr="002E2E67">
            <w:rPr>
              <w:rFonts w:ascii="Times New Roman" w:hAnsi="Times New Roman"/>
              <w:sz w:val="28"/>
              <w:szCs w:val="28"/>
            </w:rPr>
            <w:t xml:space="preserve"> </w:t>
          </w:r>
          <w:r w:rsidR="003042FC" w:rsidRPr="002E2E67">
            <w:rPr>
              <w:rFonts w:ascii="Times New Roman" w:hAnsi="Times New Roman"/>
              <w:sz w:val="28"/>
              <w:szCs w:val="28"/>
            </w:rPr>
            <w:ptab w:relativeTo="margin" w:alignment="right" w:leader="dot"/>
          </w:r>
          <w:r>
            <w:rPr>
              <w:rFonts w:ascii="Times New Roman" w:hAnsi="Times New Roman"/>
              <w:sz w:val="28"/>
              <w:szCs w:val="28"/>
            </w:rPr>
            <w:t>9</w:t>
          </w:r>
        </w:p>
        <w:p w14:paraId="63C5C590" w14:textId="79EFAFF4" w:rsidR="003042FC" w:rsidRPr="002E2E67" w:rsidRDefault="00C30E6C" w:rsidP="003042FC">
          <w:pPr>
            <w:pStyle w:val="TOC3"/>
            <w:ind w:left="0"/>
            <w:rPr>
              <w:rFonts w:ascii="Times New Roman" w:hAnsi="Times New Roman"/>
              <w:sz w:val="28"/>
              <w:szCs w:val="28"/>
            </w:rPr>
          </w:pPr>
          <w:r>
            <w:rPr>
              <w:rFonts w:ascii="Times New Roman" w:hAnsi="Times New Roman"/>
              <w:sz w:val="28"/>
              <w:szCs w:val="28"/>
            </w:rPr>
            <w:t>8</w:t>
          </w:r>
          <w:r w:rsidR="002E2E67" w:rsidRPr="002E2E67">
            <w:rPr>
              <w:rFonts w:ascii="Times New Roman" w:hAnsi="Times New Roman"/>
              <w:sz w:val="28"/>
              <w:szCs w:val="28"/>
            </w:rPr>
            <w:t>.Limitations &amp; Assumptions</w:t>
          </w:r>
          <w:r w:rsidR="003042FC" w:rsidRPr="002E2E67">
            <w:rPr>
              <w:rFonts w:ascii="Times New Roman" w:hAnsi="Times New Roman"/>
              <w:sz w:val="28"/>
              <w:szCs w:val="28"/>
            </w:rPr>
            <w:t xml:space="preserve"> </w:t>
          </w:r>
          <w:r w:rsidR="003042FC" w:rsidRPr="002E2E67">
            <w:rPr>
              <w:rFonts w:ascii="Times New Roman" w:hAnsi="Times New Roman"/>
              <w:sz w:val="28"/>
              <w:szCs w:val="28"/>
            </w:rPr>
            <w:ptab w:relativeTo="margin" w:alignment="right" w:leader="dot"/>
          </w:r>
          <w:r>
            <w:rPr>
              <w:rFonts w:ascii="Times New Roman" w:hAnsi="Times New Roman"/>
              <w:sz w:val="28"/>
              <w:szCs w:val="28"/>
            </w:rPr>
            <w:t>22</w:t>
          </w:r>
        </w:p>
        <w:p w14:paraId="35391EEC" w14:textId="77EC9828" w:rsidR="003042FC" w:rsidRPr="002E2E67" w:rsidRDefault="002E2E67" w:rsidP="003042FC">
          <w:pPr>
            <w:pStyle w:val="TOC3"/>
            <w:ind w:left="0"/>
            <w:rPr>
              <w:rFonts w:ascii="Times New Roman" w:hAnsi="Times New Roman"/>
              <w:sz w:val="28"/>
              <w:szCs w:val="28"/>
            </w:rPr>
          </w:pPr>
          <w:r w:rsidRPr="002E2E67">
            <w:rPr>
              <w:rFonts w:ascii="Times New Roman" w:hAnsi="Times New Roman"/>
              <w:sz w:val="28"/>
              <w:szCs w:val="28"/>
            </w:rPr>
            <w:t>References</w:t>
          </w:r>
          <w:r w:rsidR="003042FC" w:rsidRPr="002E2E67">
            <w:rPr>
              <w:rFonts w:ascii="Times New Roman" w:hAnsi="Times New Roman"/>
              <w:sz w:val="28"/>
              <w:szCs w:val="28"/>
            </w:rPr>
            <w:t xml:space="preserve"> </w:t>
          </w:r>
          <w:r w:rsidR="003042FC" w:rsidRPr="002E2E67">
            <w:rPr>
              <w:rFonts w:ascii="Times New Roman" w:hAnsi="Times New Roman"/>
              <w:sz w:val="28"/>
              <w:szCs w:val="28"/>
            </w:rPr>
            <w:ptab w:relativeTo="margin" w:alignment="right" w:leader="dot"/>
          </w:r>
          <w:r w:rsidR="00C30E6C">
            <w:rPr>
              <w:rFonts w:ascii="Times New Roman" w:hAnsi="Times New Roman"/>
              <w:sz w:val="28"/>
              <w:szCs w:val="28"/>
            </w:rPr>
            <w:t>23</w:t>
          </w:r>
        </w:p>
        <w:p w14:paraId="3FECF488" w14:textId="4536D144" w:rsidR="00667D22" w:rsidRPr="003042FC" w:rsidRDefault="00667D22" w:rsidP="003042FC">
          <w:pPr>
            <w:ind w:left="0" w:firstLine="0"/>
            <w:rPr>
              <w:lang w:val="en-US" w:eastAsia="en-US" w:bidi="ar-SA"/>
            </w:rPr>
          </w:pPr>
        </w:p>
      </w:sdtContent>
    </w:sdt>
    <w:p w14:paraId="32EC156C" w14:textId="77777777" w:rsidR="00EA6011" w:rsidRPr="00667D22" w:rsidRDefault="00EA6011" w:rsidP="00667D22">
      <w:pPr>
        <w:ind w:left="0" w:right="283" w:firstLine="0"/>
        <w:rPr>
          <w:b/>
          <w:bCs/>
        </w:rPr>
      </w:pPr>
    </w:p>
    <w:p w14:paraId="34EC56CB" w14:textId="77777777" w:rsidR="00EA6011" w:rsidRDefault="00EA6011" w:rsidP="00EA6011">
      <w:pPr>
        <w:ind w:left="0" w:right="283" w:firstLine="0"/>
        <w:jc w:val="center"/>
        <w:rPr>
          <w:b/>
          <w:bCs/>
          <w:sz w:val="32"/>
          <w:szCs w:val="32"/>
        </w:rPr>
      </w:pPr>
    </w:p>
    <w:p w14:paraId="55A0F5A0" w14:textId="77777777" w:rsidR="002E2E67" w:rsidRDefault="002E2E67" w:rsidP="00EA6011">
      <w:pPr>
        <w:ind w:left="0" w:right="283" w:firstLine="0"/>
        <w:jc w:val="center"/>
        <w:rPr>
          <w:b/>
          <w:bCs/>
          <w:sz w:val="32"/>
          <w:szCs w:val="32"/>
        </w:rPr>
      </w:pPr>
    </w:p>
    <w:p w14:paraId="4E394A75" w14:textId="77777777" w:rsidR="002E2E67" w:rsidRDefault="002E2E67" w:rsidP="00EA6011">
      <w:pPr>
        <w:ind w:left="0" w:right="283" w:firstLine="0"/>
        <w:jc w:val="center"/>
        <w:rPr>
          <w:b/>
          <w:bCs/>
          <w:sz w:val="32"/>
          <w:szCs w:val="32"/>
        </w:rPr>
      </w:pPr>
    </w:p>
    <w:p w14:paraId="64441607" w14:textId="77777777" w:rsidR="002E2E67" w:rsidRDefault="002E2E67" w:rsidP="00EA6011">
      <w:pPr>
        <w:ind w:left="0" w:right="283" w:firstLine="0"/>
        <w:jc w:val="center"/>
        <w:rPr>
          <w:b/>
          <w:bCs/>
          <w:sz w:val="32"/>
          <w:szCs w:val="32"/>
        </w:rPr>
      </w:pPr>
    </w:p>
    <w:p w14:paraId="68C860B5" w14:textId="77777777" w:rsidR="002E2E67" w:rsidRDefault="002E2E67" w:rsidP="00EA6011">
      <w:pPr>
        <w:ind w:left="0" w:right="283" w:firstLine="0"/>
        <w:jc w:val="center"/>
        <w:rPr>
          <w:b/>
          <w:bCs/>
          <w:sz w:val="32"/>
          <w:szCs w:val="32"/>
        </w:rPr>
      </w:pPr>
    </w:p>
    <w:p w14:paraId="410B11C1" w14:textId="77777777" w:rsidR="002E2E67" w:rsidRDefault="002E2E67" w:rsidP="00EA6011">
      <w:pPr>
        <w:ind w:left="0" w:right="283" w:firstLine="0"/>
        <w:jc w:val="center"/>
        <w:rPr>
          <w:b/>
          <w:bCs/>
          <w:sz w:val="32"/>
          <w:szCs w:val="32"/>
        </w:rPr>
      </w:pPr>
    </w:p>
    <w:p w14:paraId="190FE9DC" w14:textId="77777777" w:rsidR="002E2E67" w:rsidRDefault="002E2E67" w:rsidP="00EA6011">
      <w:pPr>
        <w:ind w:left="0" w:right="283" w:firstLine="0"/>
        <w:jc w:val="center"/>
        <w:rPr>
          <w:b/>
          <w:bCs/>
          <w:sz w:val="32"/>
          <w:szCs w:val="32"/>
        </w:rPr>
      </w:pPr>
    </w:p>
    <w:p w14:paraId="054A8E39" w14:textId="77777777" w:rsidR="002E2E67" w:rsidRDefault="002E2E67" w:rsidP="00EA6011">
      <w:pPr>
        <w:ind w:left="0" w:right="283" w:firstLine="0"/>
        <w:jc w:val="center"/>
        <w:rPr>
          <w:b/>
          <w:bCs/>
          <w:sz w:val="32"/>
          <w:szCs w:val="32"/>
        </w:rPr>
      </w:pPr>
    </w:p>
    <w:p w14:paraId="3CBB081E" w14:textId="77777777" w:rsidR="002E2E67" w:rsidRDefault="002E2E67" w:rsidP="00EA6011">
      <w:pPr>
        <w:ind w:left="0" w:right="283" w:firstLine="0"/>
        <w:jc w:val="center"/>
        <w:rPr>
          <w:b/>
          <w:bCs/>
          <w:sz w:val="32"/>
          <w:szCs w:val="32"/>
        </w:rPr>
      </w:pPr>
    </w:p>
    <w:p w14:paraId="3FEB3CF6" w14:textId="77777777" w:rsidR="002E2E67" w:rsidRDefault="002E2E67" w:rsidP="00EA6011">
      <w:pPr>
        <w:ind w:left="0" w:right="283" w:firstLine="0"/>
        <w:jc w:val="center"/>
        <w:rPr>
          <w:b/>
          <w:bCs/>
          <w:sz w:val="32"/>
          <w:szCs w:val="32"/>
        </w:rPr>
      </w:pPr>
    </w:p>
    <w:p w14:paraId="7B88E2B7" w14:textId="77777777" w:rsidR="002E2E67" w:rsidRDefault="002E2E67" w:rsidP="00EA6011">
      <w:pPr>
        <w:ind w:left="0" w:right="283" w:firstLine="0"/>
        <w:jc w:val="center"/>
        <w:rPr>
          <w:b/>
          <w:bCs/>
          <w:sz w:val="32"/>
          <w:szCs w:val="32"/>
        </w:rPr>
      </w:pPr>
    </w:p>
    <w:p w14:paraId="25E0E5ED" w14:textId="77777777" w:rsidR="002E2E67" w:rsidRDefault="002E2E67" w:rsidP="00EA6011">
      <w:pPr>
        <w:ind w:left="0" w:right="283" w:firstLine="0"/>
        <w:jc w:val="center"/>
        <w:rPr>
          <w:b/>
          <w:bCs/>
          <w:sz w:val="32"/>
          <w:szCs w:val="32"/>
        </w:rPr>
      </w:pPr>
    </w:p>
    <w:p w14:paraId="1E2AD9E5" w14:textId="77777777" w:rsidR="002E2E67" w:rsidRDefault="002E2E67" w:rsidP="00EA6011">
      <w:pPr>
        <w:ind w:left="0" w:right="283" w:firstLine="0"/>
        <w:jc w:val="center"/>
        <w:rPr>
          <w:b/>
          <w:bCs/>
          <w:sz w:val="32"/>
          <w:szCs w:val="32"/>
        </w:rPr>
      </w:pPr>
    </w:p>
    <w:p w14:paraId="41A87A09" w14:textId="77777777" w:rsidR="00D34667" w:rsidRDefault="00D34667" w:rsidP="00EA6011">
      <w:pPr>
        <w:ind w:left="0" w:right="283" w:firstLine="0"/>
        <w:jc w:val="center"/>
        <w:rPr>
          <w:b/>
          <w:bCs/>
          <w:sz w:val="32"/>
          <w:szCs w:val="32"/>
        </w:rPr>
      </w:pPr>
    </w:p>
    <w:p w14:paraId="26F5B478" w14:textId="77777777" w:rsidR="00C30E6C" w:rsidRDefault="00C30E6C" w:rsidP="00EA6011">
      <w:pPr>
        <w:ind w:left="0" w:right="283" w:firstLine="0"/>
        <w:jc w:val="center"/>
        <w:rPr>
          <w:b/>
          <w:bCs/>
          <w:sz w:val="32"/>
          <w:szCs w:val="32"/>
        </w:rPr>
      </w:pPr>
    </w:p>
    <w:p w14:paraId="2F3360B7" w14:textId="57B0C654" w:rsidR="002E2E67" w:rsidRDefault="002E2E67" w:rsidP="002E2E67">
      <w:pPr>
        <w:ind w:left="0" w:right="283" w:firstLine="0"/>
        <w:jc w:val="center"/>
        <w:rPr>
          <w:b/>
          <w:bCs/>
          <w:sz w:val="32"/>
          <w:szCs w:val="32"/>
        </w:rPr>
      </w:pPr>
      <w:r>
        <w:rPr>
          <w:b/>
          <w:bCs/>
          <w:sz w:val="32"/>
          <w:szCs w:val="32"/>
        </w:rPr>
        <w:lastRenderedPageBreak/>
        <w:t>ABSTRACT</w:t>
      </w:r>
    </w:p>
    <w:p w14:paraId="27AF0BD7" w14:textId="77777777" w:rsidR="002E2E67" w:rsidRDefault="002E2E67" w:rsidP="002E2E67">
      <w:pPr>
        <w:ind w:left="0" w:right="283" w:firstLine="0"/>
        <w:rPr>
          <w:b/>
          <w:bCs/>
          <w:sz w:val="32"/>
          <w:szCs w:val="32"/>
        </w:rPr>
      </w:pPr>
    </w:p>
    <w:p w:rsidR="002E2E67" w:rsidRPr="00944ECF" w:rsidRDefault="002E2E67" w:rsidP="00C36EDA">
      <w:pPr>
        <w:pStyle w:val="FirstParagraph"/>
        <w:spacing w:line="276" w:lineRule="auto"/>
        <w:jc w:val="both"/>
        <w:rPr>
          <w:rFonts w:ascii="Times New Roman" w:hAnsi="Times New Roman" w:cs="Times New Roman"/>
          <w:sz w:val="28"/>
          <w:szCs w:val="28"/>
        </w:rPr>
      </w:pPr>
      <w:r w:rsidRPr="00944ECF">
        <w:rPr>
          <w:rFonts w:ascii="Times New Roman" w:hAnsi="Times New Roman" w:cs="Times New Roman"/>
          <w:sz w:val="28"/>
          <w:szCs w:val="28"/>
        </w:rPr>
        <w:t xml:space="preserve">                 In a cognitive or software-defined radio the receiver often does not know in advance how an incoming signal was modulated. This report describes a complete system that solves this problem with machine learning. A received IQ (in-phase / quadrature) signal is converted into ten numerical features (higher-order cumulants and spectral measurements), a trained classifier decides which of five modulations was used (BPSK, BFSK, QPSK, 16-QAM or DPSK), the matching demodulator is then selected automatically, and the transmitted bits are recovered. The system was trained and tested on simulated signals in additive white Gaussian noise (AWGN) with a random carrier phase, over a per-sample SNR range of -10 dB to +20 dB. On an independent test set of 3,200 frames (40 frames per modulation at each of 16 SNR values) the classifier reached an overall classification accuracy of </w:t>
      </w:r>
      <w:r w:rsidRPr="00944ECF">
        <w:rPr>
          <w:rFonts w:ascii="Times New Roman" w:hAnsi="Times New Roman" w:cs="Times New Roman"/>
          <w:b/>
          <w:sz w:val="28"/>
          <w:szCs w:val="28"/>
        </w:rPr>
        <w:t xml:space="preserve">95.78 %</w:t>
      </w:r>
      <w:r w:rsidRPr="00944ECF">
        <w:rPr>
          <w:rFonts w:ascii="Times New Roman" w:hAnsi="Times New Roman" w:cs="Times New Roman"/>
          <w:sz w:val="28"/>
          <w:szCs w:val="28"/>
        </w:rPr>
        <w:t xml:space="preserve">, and </w:t>
      </w:r>
      <w:r w:rsidRPr="00944ECF">
        <w:rPr>
          <w:rFonts w:ascii="Times New Roman" w:hAnsi="Times New Roman" w:cs="Times New Roman"/>
          <w:b/>
          <w:sz w:val="28"/>
          <w:szCs w:val="28"/>
        </w:rPr>
        <w:t xml:space="preserve">100 % accuracy for every SNR of -2 dB and above</w:t>
      </w:r>
      <w:r w:rsidRPr="00944ECF">
        <w:rPr>
          <w:rFonts w:ascii="Times New Roman" w:hAnsi="Times New Roman" w:cs="Times New Roman"/>
          <w:sz w:val="28"/>
          <w:szCs w:val="28"/>
        </w:rPr>
        <w:t xml:space="preserve">. Bit error rates of the five demodulators agree closely with textbook theory, and the complete chain (classify, then demodulate) showed no observed bit error from 2 dB (BPSK), 6 dB (BFSK, QPSK, DPSK) and 10 dB (16-QAM) upwards. Message-level tests with the text ‘nathaan Leo leo Dass ’ and ‘WHAT BRO VERY WRONG BRO’ confirmed that every modulation was identified correctly even at SNRs between -4 dB and +3 dB.</w:t>
      </w:r>
    </w:p>
    <w:p w14:paraId="41E479C3" w14:textId="4B88FCB7" w:rsidR="002E2E67" w:rsidRDefault="002E2E67" w:rsidP="002E2E67">
      <w:pPr>
        <w:ind w:left="0" w:right="283" w:firstLine="0"/>
        <w:rPr>
          <w:b/>
          <w:bCs/>
          <w:sz w:val="32"/>
          <w:szCs w:val="32"/>
        </w:rPr>
      </w:pPr>
    </w:p>
    <w:p w14:paraId="428CC77E" w14:textId="77777777" w:rsidR="00C36EDA" w:rsidRDefault="00C36EDA" w:rsidP="002E2E67">
      <w:pPr>
        <w:ind w:left="0" w:right="283" w:firstLine="0"/>
        <w:rPr>
          <w:b/>
          <w:bCs/>
          <w:sz w:val="32"/>
          <w:szCs w:val="32"/>
        </w:rPr>
      </w:pPr>
    </w:p>
    <w:p w14:paraId="53568CEA" w14:textId="77777777" w:rsidR="00C36EDA" w:rsidRDefault="00C36EDA" w:rsidP="002E2E67">
      <w:pPr>
        <w:ind w:left="0" w:right="283" w:firstLine="0"/>
        <w:rPr>
          <w:b/>
          <w:bCs/>
          <w:sz w:val="32"/>
          <w:szCs w:val="32"/>
        </w:rPr>
      </w:pPr>
    </w:p>
    <w:p w14:paraId="6175FAEF" w14:textId="77777777" w:rsidR="00C36EDA" w:rsidRDefault="00C36EDA" w:rsidP="002E2E67">
      <w:pPr>
        <w:ind w:left="0" w:right="283" w:firstLine="0"/>
        <w:rPr>
          <w:b/>
          <w:bCs/>
          <w:sz w:val="32"/>
          <w:szCs w:val="32"/>
        </w:rPr>
      </w:pPr>
    </w:p>
    <w:p w14:paraId="5A7CD4D8" w14:textId="77777777" w:rsidR="00C36EDA" w:rsidRDefault="00C36EDA" w:rsidP="002E2E67">
      <w:pPr>
        <w:ind w:left="0" w:right="283" w:firstLine="0"/>
        <w:rPr>
          <w:b/>
          <w:bCs/>
          <w:sz w:val="32"/>
          <w:szCs w:val="32"/>
        </w:rPr>
      </w:pPr>
    </w:p>
    <w:p w14:paraId="1070BEFB" w14:textId="77777777" w:rsidR="00C36EDA" w:rsidRDefault="00C36EDA" w:rsidP="002E2E67">
      <w:pPr>
        <w:ind w:left="0" w:right="283" w:firstLine="0"/>
        <w:rPr>
          <w:b/>
          <w:bCs/>
          <w:sz w:val="32"/>
          <w:szCs w:val="32"/>
        </w:rPr>
      </w:pPr>
    </w:p>
    <w:p w14:paraId="59ED8785" w14:textId="77777777" w:rsidR="00C36EDA" w:rsidRDefault="00C36EDA" w:rsidP="002E2E67">
      <w:pPr>
        <w:ind w:left="0" w:right="283" w:firstLine="0"/>
        <w:rPr>
          <w:b/>
          <w:bCs/>
          <w:sz w:val="32"/>
          <w:szCs w:val="32"/>
        </w:rPr>
      </w:pPr>
    </w:p>
    <w:p w14:paraId="04655C40" w14:textId="77777777" w:rsidR="00C36EDA" w:rsidRDefault="00C36EDA" w:rsidP="002E2E67">
      <w:pPr>
        <w:ind w:left="0" w:right="283" w:firstLine="0"/>
        <w:rPr>
          <w:b/>
          <w:bCs/>
          <w:sz w:val="32"/>
          <w:szCs w:val="32"/>
        </w:rPr>
      </w:pPr>
    </w:p>
    <w:p w14:paraId="2EC4637A" w14:textId="77777777" w:rsidR="00C36EDA" w:rsidRDefault="00C36EDA" w:rsidP="002E2E67">
      <w:pPr>
        <w:ind w:left="0" w:right="283" w:firstLine="0"/>
        <w:rPr>
          <w:b/>
          <w:bCs/>
          <w:sz w:val="32"/>
          <w:szCs w:val="32"/>
        </w:rPr>
      </w:pPr>
    </w:p>
    <w:p w14:paraId="22309FB0" w14:textId="77777777" w:rsidR="00C36EDA" w:rsidRDefault="00C36EDA" w:rsidP="002E2E67">
      <w:pPr>
        <w:ind w:left="0" w:right="283" w:firstLine="0"/>
        <w:rPr>
          <w:b/>
          <w:bCs/>
          <w:sz w:val="32"/>
          <w:szCs w:val="32"/>
        </w:rPr>
      </w:pPr>
    </w:p>
    <w:p w14:paraId="3B1914DE" w14:textId="77777777" w:rsidR="00C30E6C" w:rsidRDefault="00C30E6C" w:rsidP="002E2E67">
      <w:pPr>
        <w:ind w:left="0" w:right="283" w:firstLine="0"/>
        <w:rPr>
          <w:b/>
          <w:bCs/>
          <w:sz w:val="32"/>
          <w:szCs w:val="32"/>
        </w:rPr>
        <w:sectPr w:rsidR="00C30E6C" w:rsidSect="00EA6011">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pPr>
    </w:p>
    <w:p w14:paraId="0B8BCD3F" w14:textId="77777777" w:rsidR="00C30E6C" w:rsidRDefault="00C30E6C" w:rsidP="002E2E67">
      <w:pPr>
        <w:ind w:left="0" w:right="283" w:firstLine="0"/>
        <w:rPr>
          <w:b/>
          <w:bCs/>
          <w:sz w:val="32"/>
          <w:szCs w:val="32"/>
        </w:rPr>
        <w:sectPr w:rsidR="00C30E6C" w:rsidSect="00C30E6C">
          <w:footerReference w:type="default" r:id="rId10"/>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71D670F9" w14:textId="0FBDCAAF" w:rsidR="00C36EDA" w:rsidRDefault="00C36EDA" w:rsidP="006A2169">
      <w:pPr>
        <w:ind w:left="0" w:right="283" w:firstLine="0"/>
        <w:jc w:val="center"/>
        <w:rPr>
          <w:b/>
          <w:bCs/>
          <w:sz w:val="32"/>
          <w:szCs w:val="32"/>
        </w:rPr>
      </w:pPr>
      <w:r>
        <w:rPr>
          <w:b/>
          <w:bCs/>
          <w:sz w:val="32"/>
          <w:szCs w:val="32"/>
        </w:rPr>
        <w:t>1.Introduction &amp; Problem Statement</w:t>
      </w:r>
    </w:p>
    <w:p w14:paraId="58DB8803" w14:textId="77777777" w:rsidR="00C36EDA" w:rsidRDefault="00C36EDA" w:rsidP="00C36EDA">
      <w:pPr>
        <w:pStyle w:val="FirstParagraph"/>
        <w:rPr>
          <w:rFonts w:ascii="Times New Roman" w:hAnsi="Times New Roman" w:cs="Times New Roman"/>
          <w:b/>
          <w:bCs/>
          <w:sz w:val="28"/>
          <w:szCs w:val="28"/>
        </w:rPr>
      </w:pPr>
      <w:r w:rsidRPr="00C36EDA">
        <w:rPr>
          <w:rFonts w:ascii="Times New Roman" w:hAnsi="Times New Roman" w:cs="Times New Roman"/>
          <w:b/>
          <w:bCs/>
          <w:sz w:val="28"/>
          <w:szCs w:val="28"/>
        </w:rPr>
        <w:t>Problem statement</w:t>
      </w:r>
      <w:r>
        <w:rPr>
          <w:rFonts w:ascii="Times New Roman" w:hAnsi="Times New Roman" w:cs="Times New Roman"/>
          <w:b/>
          <w:bCs/>
          <w:sz w:val="28"/>
          <w:szCs w:val="28"/>
        </w:rPr>
        <w:t>:</w:t>
      </w:r>
    </w:p>
    <w:p w14:paraId="250E2A78" w14:textId="798847E7" w:rsidR="00C36EDA" w:rsidRPr="006A2169" w:rsidRDefault="00C36EDA" w:rsidP="00F63EE4">
      <w:pPr>
        <w:pStyle w:val="FirstParagraph"/>
        <w:spacing w:line="276"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Pr="00C36EDA">
        <w:rPr>
          <w:rFonts w:ascii="Times New Roman" w:hAnsi="Times New Roman" w:cs="Times New Roman"/>
          <w:sz w:val="28"/>
          <w:szCs w:val="28"/>
        </w:rPr>
        <w:t xml:space="preserve"> Develop a Machine Learning based system that can automatically identify the modulation type of a received signal. The model is trained with datasets of BPSK, BFSK, QPSK, QAM and DPSK signals. When an unknown modulated signal is received</w:t>
      </w:r>
      <w:r>
        <w:rPr>
          <w:rFonts w:ascii="Times New Roman" w:hAnsi="Times New Roman" w:cs="Times New Roman"/>
          <w:sz w:val="28"/>
          <w:szCs w:val="28"/>
        </w:rPr>
        <w:t>,</w:t>
      </w:r>
      <w:r w:rsidRPr="00C36EDA">
        <w:rPr>
          <w:rFonts w:ascii="Times New Roman" w:hAnsi="Times New Roman" w:cs="Times New Roman"/>
          <w:sz w:val="28"/>
          <w:szCs w:val="28"/>
        </w:rPr>
        <w:t xml:space="preserve"> the system should (</w:t>
      </w:r>
      <w:proofErr w:type="spellStart"/>
      <w:r w:rsidRPr="00C36EDA">
        <w:rPr>
          <w:rFonts w:ascii="Times New Roman" w:hAnsi="Times New Roman" w:cs="Times New Roman"/>
          <w:sz w:val="28"/>
          <w:szCs w:val="28"/>
        </w:rPr>
        <w:t>i</w:t>
      </w:r>
      <w:proofErr w:type="spellEnd"/>
      <w:r w:rsidRPr="00C36EDA">
        <w:rPr>
          <w:rFonts w:ascii="Times New Roman" w:hAnsi="Times New Roman" w:cs="Times New Roman"/>
          <w:sz w:val="28"/>
          <w:szCs w:val="28"/>
        </w:rPr>
        <w:t>) identify its modulation type, (ii) select the corresponding demodulation technique, and (iii) demodulate the signal and recover the transmitted data. The system must be tested under different SNR / noise conditions to evaluate its classification and demodulation accuracy.</w:t>
      </w:r>
    </w:p>
    <w:p w14:paraId="62B44380" w14:textId="77777777" w:rsidR="00C36EDA" w:rsidRDefault="00C36EDA" w:rsidP="00C36EDA">
      <w:pPr>
        <w:pStyle w:val="BodyText"/>
        <w:ind w:left="0" w:firstLine="0"/>
        <w:rPr>
          <w:b/>
          <w:bCs/>
          <w:sz w:val="28"/>
          <w:szCs w:val="28"/>
        </w:rPr>
      </w:pPr>
      <w:r w:rsidRPr="00C36EDA">
        <w:rPr>
          <w:b/>
          <w:bCs/>
          <w:sz w:val="28"/>
          <w:szCs w:val="28"/>
        </w:rPr>
        <w:t>Why it matters</w:t>
      </w:r>
      <w:r>
        <w:rPr>
          <w:b/>
          <w:bCs/>
          <w:sz w:val="28"/>
          <w:szCs w:val="28"/>
        </w:rPr>
        <w:t>:</w:t>
      </w:r>
    </w:p>
    <w:p w14:paraId="7C8F9779" w14:textId="1AE5B61D" w:rsidR="00C36EDA" w:rsidRDefault="00C36EDA" w:rsidP="00F63EE4">
      <w:pPr>
        <w:pStyle w:val="BodyText"/>
        <w:spacing w:line="276" w:lineRule="auto"/>
        <w:ind w:left="0" w:firstLine="0"/>
        <w:rPr>
          <w:sz w:val="28"/>
          <w:szCs w:val="28"/>
        </w:rPr>
      </w:pPr>
      <w:r>
        <w:rPr>
          <w:b/>
          <w:bCs/>
          <w:sz w:val="28"/>
          <w:szCs w:val="28"/>
        </w:rPr>
        <w:t xml:space="preserve">     </w:t>
      </w:r>
      <w:r w:rsidRPr="00C36EDA">
        <w:rPr>
          <w:sz w:val="28"/>
          <w:szCs w:val="28"/>
        </w:rPr>
        <w:t xml:space="preserve"> Automatic modulation classification (AMC) is used in cognitive radio, spectrum monitoring, electronic surveillance and adaptive communication links, where the transmitter may change its modulation scheme from one moment to the next without telling the receiver.</w:t>
      </w:r>
    </w:p>
    <w:p w14:paraId="0E72CAF4" w14:textId="77777777" w:rsidR="00C36EDA" w:rsidRDefault="00C36EDA" w:rsidP="00C36EDA">
      <w:pPr>
        <w:pStyle w:val="BodyText"/>
        <w:ind w:left="0" w:firstLine="0"/>
        <w:rPr>
          <w:sz w:val="28"/>
          <w:szCs w:val="28"/>
        </w:rPr>
      </w:pPr>
    </w:p>
    <w:p w14:paraId="1937BFBD" w14:textId="13FE0892" w:rsidR="00C36EDA" w:rsidRDefault="006A2169" w:rsidP="006A2169">
      <w:pPr>
        <w:pStyle w:val="BodyText"/>
        <w:ind w:left="0" w:firstLine="0"/>
        <w:jc w:val="center"/>
        <w:rPr>
          <w:sz w:val="28"/>
          <w:szCs w:val="28"/>
        </w:rPr>
      </w:pPr>
      <w:r>
        <w:rPr>
          <w:noProof/>
        </w:rPr>
        <w:drawing>
          <wp:inline distT="0" distB="0" distL="0" distR="0" wp14:anchorId="5EF21D09" wp14:editId="45D0DCEB">
            <wp:extent cx="3727938" cy="1728085"/>
            <wp:effectExtent l="0" t="0" r="6350" b="5715"/>
            <wp:docPr id="1008570611" name="Picture 1" descr="An Overview of Cognitive Radio Technology and Its Applications in Civil  A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Overview of Cognitive Radio Technology and Its Applications in Civil  Avi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8487" cy="1737610"/>
                    </a:xfrm>
                    <a:prstGeom prst="rect">
                      <a:avLst/>
                    </a:prstGeom>
                    <a:noFill/>
                    <a:ln>
                      <a:noFill/>
                    </a:ln>
                  </pic:spPr>
                </pic:pic>
              </a:graphicData>
            </a:graphic>
          </wp:inline>
        </w:drawing>
      </w:r>
    </w:p>
    <w:p w14:paraId="6B85D534" w14:textId="7C3B7328" w:rsidR="00C36EDA" w:rsidRPr="006A2169" w:rsidRDefault="006A2169" w:rsidP="006A2169">
      <w:pPr>
        <w:pStyle w:val="BodyText"/>
        <w:ind w:left="0" w:firstLine="0"/>
        <w:jc w:val="center"/>
        <w:rPr>
          <w:sz w:val="22"/>
          <w:szCs w:val="22"/>
        </w:rPr>
      </w:pPr>
      <w:r w:rsidRPr="006A2169">
        <w:rPr>
          <w:sz w:val="22"/>
          <w:szCs w:val="22"/>
        </w:rPr>
        <w:t>Fig 1.1 Cognitive Radio Technology</w:t>
      </w:r>
    </w:p>
    <w:p w14:paraId="04B6C80C" w14:textId="77777777" w:rsidR="00C30E6C" w:rsidRDefault="00C36EDA" w:rsidP="00C30E6C">
      <w:pPr>
        <w:pStyle w:val="BodyText"/>
        <w:ind w:left="0" w:firstLine="0"/>
        <w:rPr>
          <w:b/>
          <w:bCs/>
          <w:sz w:val="28"/>
          <w:szCs w:val="28"/>
        </w:rPr>
      </w:pPr>
      <w:r w:rsidRPr="00C36EDA">
        <w:rPr>
          <w:b/>
          <w:bCs/>
          <w:sz w:val="28"/>
          <w:szCs w:val="28"/>
        </w:rPr>
        <w:t>Objectives</w:t>
      </w:r>
      <w:r w:rsidRPr="00C36EDA">
        <w:rPr>
          <w:b/>
          <w:bCs/>
          <w:sz w:val="28"/>
          <w:szCs w:val="28"/>
        </w:rPr>
        <w:t>:</w:t>
      </w:r>
    </w:p>
    <w:p w14:paraId="0EB998EC" w14:textId="193E43AB" w:rsidR="00C36EDA" w:rsidRPr="00C30E6C" w:rsidRDefault="00C36EDA" w:rsidP="00C30E6C">
      <w:pPr>
        <w:pStyle w:val="BodyText"/>
        <w:numPr>
          <w:ilvl w:val="0"/>
          <w:numId w:val="11"/>
        </w:numPr>
        <w:rPr>
          <w:sz w:val="28"/>
          <w:szCs w:val="28"/>
        </w:rPr>
      </w:pPr>
      <w:r w:rsidRPr="00C30E6C">
        <w:rPr>
          <w:sz w:val="28"/>
          <w:szCs w:val="28"/>
        </w:rPr>
        <w:t>Build a simulator that produces labelled IQ frames for the five modulations under a controllable SNR.</w:t>
      </w:r>
    </w:p>
    <w:p w14:paraId="012C53A1" w14:textId="77777777" w:rsidR="00C36EDA" w:rsidRPr="00C30E6C" w:rsidRDefault="00C36EDA" w:rsidP="00C30E6C">
      <w:pPr>
        <w:pStyle w:val="Compact"/>
        <w:numPr>
          <w:ilvl w:val="0"/>
          <w:numId w:val="11"/>
        </w:numPr>
        <w:rPr>
          <w:rFonts w:ascii="Times New Roman" w:hAnsi="Times New Roman" w:cs="Times New Roman"/>
          <w:sz w:val="28"/>
          <w:szCs w:val="28"/>
        </w:rPr>
      </w:pPr>
      <w:r w:rsidRPr="00C30E6C">
        <w:rPr>
          <w:rFonts w:ascii="Times New Roman" w:hAnsi="Times New Roman" w:cs="Times New Roman"/>
          <w:sz w:val="28"/>
          <w:szCs w:val="28"/>
        </w:rPr>
        <w:t>Extract discriminative features and train machine-learning classifiers; compare at least three of them.</w:t>
      </w:r>
    </w:p>
    <w:p w14:paraId="1644CD5C" w14:textId="77777777" w:rsidR="00C30E6C" w:rsidRDefault="00C36EDA" w:rsidP="00C30E6C">
      <w:pPr>
        <w:pStyle w:val="Compact"/>
        <w:numPr>
          <w:ilvl w:val="0"/>
          <w:numId w:val="11"/>
        </w:numPr>
        <w:rPr>
          <w:rFonts w:ascii="Times New Roman" w:hAnsi="Times New Roman" w:cs="Times New Roman"/>
          <w:sz w:val="28"/>
          <w:szCs w:val="28"/>
        </w:rPr>
      </w:pPr>
      <w:r w:rsidRPr="00C30E6C">
        <w:rPr>
          <w:rFonts w:ascii="Times New Roman" w:hAnsi="Times New Roman" w:cs="Times New Roman"/>
          <w:sz w:val="28"/>
          <w:szCs w:val="28"/>
        </w:rPr>
        <w:t>Implement one demodulator per modulation and let the classifier decide which one runs.</w:t>
      </w:r>
    </w:p>
    <w:p w14:paraId="34589C37" w14:textId="1093EF02" w:rsidR="00C36EDA" w:rsidRPr="00C30E6C" w:rsidRDefault="00C36EDA" w:rsidP="00C30E6C">
      <w:pPr>
        <w:pStyle w:val="Compact"/>
        <w:numPr>
          <w:ilvl w:val="0"/>
          <w:numId w:val="11"/>
        </w:numPr>
        <w:rPr>
          <w:rFonts w:ascii="Times New Roman" w:hAnsi="Times New Roman" w:cs="Times New Roman"/>
          <w:sz w:val="28"/>
          <w:szCs w:val="28"/>
        </w:rPr>
      </w:pPr>
      <w:r w:rsidRPr="00C30E6C">
        <w:rPr>
          <w:rFonts w:ascii="Times New Roman" w:hAnsi="Times New Roman" w:cs="Times New Roman"/>
          <w:sz w:val="28"/>
          <w:szCs w:val="28"/>
        </w:rPr>
        <w:t>Evaluate classification accuracy, precision, recall, F1-score, specificity and kappa, and demodulation bit error rate (BER), frame error rate (FER) and end-to-end BER versus SNR.</w:t>
      </w:r>
    </w:p>
    <w:p w14:paraId="4BB42839" w14:textId="55DE00DF" w:rsidR="00C36EDA" w:rsidRDefault="006A2169" w:rsidP="006A2169">
      <w:pPr>
        <w:ind w:left="0" w:right="283" w:firstLine="0"/>
        <w:jc w:val="center"/>
        <w:rPr>
          <w:b/>
          <w:bCs/>
          <w:sz w:val="32"/>
          <w:szCs w:val="32"/>
        </w:rPr>
      </w:pPr>
      <w:r>
        <w:rPr>
          <w:b/>
          <w:bCs/>
          <w:sz w:val="32"/>
          <w:szCs w:val="32"/>
        </w:rPr>
        <w:lastRenderedPageBreak/>
        <w:t>2.System Architecture</w:t>
      </w:r>
    </w:p>
    <w:p w14:paraId="59A2F9D0" w14:textId="77777777" w:rsidR="006A2169" w:rsidRDefault="006A2169" w:rsidP="006A2169">
      <w:pPr>
        <w:ind w:left="0" w:right="283" w:firstLine="0"/>
        <w:rPr>
          <w:b/>
          <w:bCs/>
          <w:sz w:val="32"/>
          <w:szCs w:val="32"/>
        </w:rPr>
      </w:pPr>
    </w:p>
    <w:p w14:paraId="034A09DB" w14:textId="7BBB9DFE" w:rsidR="006A2169" w:rsidRPr="006A2169" w:rsidRDefault="006A2169" w:rsidP="00F63EE4">
      <w:pPr>
        <w:pStyle w:val="FirstParagraph"/>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6A2169">
        <w:rPr>
          <w:rFonts w:ascii="Times New Roman" w:hAnsi="Times New Roman" w:cs="Times New Roman"/>
          <w:sz w:val="28"/>
          <w:szCs w:val="28"/>
        </w:rPr>
        <w:t xml:space="preserve">The receiver is a pipeline of four stages (Fig </w:t>
      </w:r>
      <w:r>
        <w:rPr>
          <w:rFonts w:ascii="Times New Roman" w:hAnsi="Times New Roman" w:cs="Times New Roman"/>
          <w:sz w:val="28"/>
          <w:szCs w:val="28"/>
        </w:rPr>
        <w:t>2.</w:t>
      </w:r>
      <w:r w:rsidRPr="006A2169">
        <w:rPr>
          <w:rFonts w:ascii="Times New Roman" w:hAnsi="Times New Roman" w:cs="Times New Roman"/>
          <w:sz w:val="28"/>
          <w:szCs w:val="28"/>
        </w:rPr>
        <w:t xml:space="preserve">1). The </w:t>
      </w:r>
      <w:proofErr w:type="gramStart"/>
      <w:r w:rsidRPr="006A2169">
        <w:rPr>
          <w:rFonts w:ascii="Times New Roman" w:hAnsi="Times New Roman" w:cs="Times New Roman"/>
          <w:sz w:val="28"/>
          <w:szCs w:val="28"/>
        </w:rPr>
        <w:t>received IQ samples</w:t>
      </w:r>
      <w:proofErr w:type="gramEnd"/>
      <w:r w:rsidRPr="006A2169">
        <w:rPr>
          <w:rFonts w:ascii="Times New Roman" w:hAnsi="Times New Roman" w:cs="Times New Roman"/>
          <w:sz w:val="28"/>
          <w:szCs w:val="28"/>
        </w:rPr>
        <w:t xml:space="preserve"> are first reduced to a feature vector. The classifier turns the feature vector into a modulation decision with class probabilities. That decision acts as a switch that routes the same IQ samples into exactly one of five demodulators, and the demodulator outputs the recovered bits (and, in the demo, the recovered text).</w:t>
      </w:r>
    </w:p>
    <w:p w14:paraId="3146C6EC" w14:textId="77777777" w:rsidR="006A2169" w:rsidRDefault="006A2169" w:rsidP="006A2169">
      <w:pPr>
        <w:ind w:left="0" w:right="283" w:firstLine="0"/>
        <w:rPr>
          <w:b/>
          <w:bCs/>
          <w:sz w:val="32"/>
          <w:szCs w:val="32"/>
        </w:rPr>
      </w:pPr>
    </w:p>
    <w:p w14:paraId="5CC1D4F6" w14:textId="32160BE2" w:rsidR="006A2169" w:rsidRDefault="006A2169" w:rsidP="006A2169">
      <w:pPr>
        <w:ind w:left="0" w:right="283" w:firstLine="0"/>
        <w:jc w:val="center"/>
        <w:rPr>
          <w:b/>
          <w:bCs/>
          <w:sz w:val="32"/>
          <w:szCs w:val="32"/>
        </w:rPr>
      </w:pPr>
      <w:r w:rsidRPr="006A2169">
        <w:rPr>
          <w:b/>
          <w:bCs/>
          <w:sz w:val="32"/>
          <w:szCs w:val="32"/>
        </w:rPr>
        <w:drawing>
          <wp:inline distT="0" distB="0" distL="0" distR="0" wp14:anchorId="12D2ADCD" wp14:editId="10DA6B89">
            <wp:extent cx="5731510" cy="1727835"/>
            <wp:effectExtent l="0" t="0" r="2540" b="5715"/>
            <wp:docPr id="173851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16610" name=""/>
                    <pic:cNvPicPr/>
                  </pic:nvPicPr>
                  <pic:blipFill>
                    <a:blip r:embed="rId12"/>
                    <a:stretch>
                      <a:fillRect/>
                    </a:stretch>
                  </pic:blipFill>
                  <pic:spPr>
                    <a:xfrm>
                      <a:off x="0" y="0"/>
                      <a:ext cx="5731510" cy="1727835"/>
                    </a:xfrm>
                    <a:prstGeom prst="rect">
                      <a:avLst/>
                    </a:prstGeom>
                  </pic:spPr>
                </pic:pic>
              </a:graphicData>
            </a:graphic>
          </wp:inline>
        </w:drawing>
      </w:r>
    </w:p>
    <w:p w14:paraId="37B5258F" w14:textId="23F4C559" w:rsidR="006A2169" w:rsidRPr="006A2169" w:rsidRDefault="006A2169" w:rsidP="006A2169">
      <w:pPr>
        <w:ind w:left="0" w:right="283" w:firstLine="0"/>
        <w:jc w:val="center"/>
        <w:rPr>
          <w:sz w:val="22"/>
          <w:szCs w:val="22"/>
        </w:rPr>
      </w:pPr>
      <w:r w:rsidRPr="006A2169">
        <w:rPr>
          <w:sz w:val="22"/>
          <w:szCs w:val="22"/>
        </w:rPr>
        <w:t>Fig 2.1</w:t>
      </w:r>
      <w:r>
        <w:rPr>
          <w:sz w:val="22"/>
          <w:szCs w:val="22"/>
        </w:rPr>
        <w:t xml:space="preserve">: </w:t>
      </w:r>
      <w:r w:rsidRPr="006A2169">
        <w:rPr>
          <w:sz w:val="22"/>
          <w:szCs w:val="22"/>
        </w:rPr>
        <w:t>Block diagram of the classify-then-demodulate receiver.</w:t>
      </w:r>
    </w:p>
    <w:p w14:paraId="272F1CF3" w14:textId="77777777" w:rsidR="006A2169" w:rsidRDefault="006A2169" w:rsidP="006A2169">
      <w:pPr>
        <w:pStyle w:val="BodyText"/>
        <w:ind w:left="0" w:firstLine="0"/>
      </w:pPr>
    </w:p>
    <w:p w14:paraId="17703B59" w14:textId="77777777" w:rsidR="004925F4" w:rsidRDefault="004925F4" w:rsidP="006A2169">
      <w:pPr>
        <w:pStyle w:val="BodyText"/>
        <w:ind w:left="0" w:firstLine="0"/>
      </w:pPr>
    </w:p>
    <w:tbl>
      <w:tblPr>
        <w:tblStyle w:val="TableGrid"/>
        <w:tblW w:w="9493" w:type="dxa"/>
        <w:tblLook w:val="04A0" w:firstRow="1" w:lastRow="0" w:firstColumn="1" w:lastColumn="0" w:noHBand="0" w:noVBand="1"/>
      </w:tblPr>
      <w:tblGrid>
        <w:gridCol w:w="3823"/>
        <w:gridCol w:w="2693"/>
        <w:gridCol w:w="2977"/>
      </w:tblGrid>
      <w:tr w:rsidR="004925F4" w14:paraId="4626AD29" w14:textId="77777777" w:rsidTr="004925F4">
        <w:tc>
          <w:tcPr>
            <w:tcW w:w="3823" w:type="dxa"/>
          </w:tcPr>
          <w:p w14:paraId="5B4A5E8D" w14:textId="79AE5F1D" w:rsidR="004925F4" w:rsidRDefault="004925F4" w:rsidP="004925F4">
            <w:pPr>
              <w:pStyle w:val="BodyText"/>
              <w:ind w:left="0" w:firstLine="0"/>
            </w:pPr>
            <w:r>
              <w:t xml:space="preserve">       Preamble 64 Known bits</w:t>
            </w:r>
          </w:p>
        </w:tc>
        <w:tc>
          <w:tcPr>
            <w:tcW w:w="2693" w:type="dxa"/>
          </w:tcPr>
          <w:p w14:paraId="1AF1EB53" w14:textId="4DDD87A6" w:rsidR="004925F4" w:rsidRDefault="004925F4" w:rsidP="004925F4">
            <w:pPr>
              <w:pStyle w:val="BodyText"/>
              <w:ind w:left="0" w:firstLine="0"/>
              <w:jc w:val="center"/>
            </w:pPr>
            <w:r>
              <w:t>Payload</w:t>
            </w:r>
          </w:p>
          <w:p w14:paraId="4F1A2CE6" w14:textId="14DB6E0B" w:rsidR="004925F4" w:rsidRDefault="004925F4" w:rsidP="004925F4">
            <w:pPr>
              <w:pStyle w:val="BodyText"/>
              <w:ind w:left="0" w:firstLine="0"/>
              <w:jc w:val="center"/>
            </w:pPr>
            <w:r>
              <w:t>User message bits</w:t>
            </w:r>
          </w:p>
        </w:tc>
        <w:tc>
          <w:tcPr>
            <w:tcW w:w="2977" w:type="dxa"/>
          </w:tcPr>
          <w:p w14:paraId="3A39600D" w14:textId="1A15EB66" w:rsidR="004925F4" w:rsidRDefault="004925F4" w:rsidP="004925F4">
            <w:pPr>
              <w:pStyle w:val="BodyText"/>
              <w:ind w:left="0" w:firstLine="0"/>
              <w:jc w:val="center"/>
            </w:pPr>
            <w:r>
              <w:t>Random filler bits</w:t>
            </w:r>
          </w:p>
        </w:tc>
      </w:tr>
    </w:tbl>
    <w:p w14:paraId="19CF616C" w14:textId="77777777" w:rsidR="004925F4" w:rsidRDefault="004925F4" w:rsidP="006A2169">
      <w:pPr>
        <w:pStyle w:val="BodyText"/>
        <w:ind w:left="0" w:firstLine="0"/>
      </w:pPr>
    </w:p>
    <w:p w14:paraId="3AA9CCBA" w14:textId="77777777" w:rsidR="006A2169" w:rsidRDefault="006A2169" w:rsidP="006A2169">
      <w:pPr>
        <w:pStyle w:val="BodyText"/>
        <w:ind w:left="0" w:firstLine="0"/>
      </w:pPr>
    </w:p>
    <w:p w14:paraId="700BF197" w14:textId="1C604D1F" w:rsidR="006A2169" w:rsidRPr="00F63EE4" w:rsidRDefault="006A2169" w:rsidP="00F63EE4">
      <w:pPr>
        <w:pStyle w:val="BodyText"/>
        <w:spacing w:line="276" w:lineRule="auto"/>
        <w:ind w:left="0" w:firstLine="0"/>
        <w:rPr>
          <w:sz w:val="28"/>
          <w:szCs w:val="28"/>
        </w:rPr>
      </w:pPr>
      <w:r>
        <w:t xml:space="preserve">       </w:t>
      </w:r>
      <w:r w:rsidRPr="00F63EE4">
        <w:rPr>
          <w:sz w:val="28"/>
          <w:szCs w:val="28"/>
        </w:rPr>
        <w:t xml:space="preserve">The transmitter sends frames of the form </w:t>
      </w:r>
      <w:r w:rsidRPr="00F63EE4">
        <w:rPr>
          <w:b/>
          <w:bCs/>
          <w:sz w:val="28"/>
          <w:szCs w:val="28"/>
        </w:rPr>
        <w:t xml:space="preserve">[ 64-bit known preamble | payload bits | random filler </w:t>
      </w:r>
      <w:r w:rsidR="004925F4" w:rsidRPr="00F63EE4">
        <w:rPr>
          <w:b/>
          <w:bCs/>
          <w:sz w:val="28"/>
          <w:szCs w:val="28"/>
        </w:rPr>
        <w:t>bits]</w:t>
      </w:r>
      <w:r w:rsidRPr="00F63EE4">
        <w:rPr>
          <w:sz w:val="28"/>
          <w:szCs w:val="28"/>
        </w:rPr>
        <w:t>. The preamble lets the coherent demodulators remove the phase ambiguity left by blind carrier-phase estimation. The filler guarantees that the receiver always sees at least 256 symbols, so that the statistics used for classification are reliable even when the user message is short.</w:t>
      </w:r>
    </w:p>
    <w:p w14:paraId="413CD355" w14:textId="77777777" w:rsidR="006A2169" w:rsidRPr="00F63EE4" w:rsidRDefault="006A2169" w:rsidP="002E2E67">
      <w:pPr>
        <w:ind w:left="0" w:right="283" w:firstLine="0"/>
        <w:rPr>
          <w:b/>
          <w:bCs/>
          <w:sz w:val="28"/>
          <w:szCs w:val="28"/>
        </w:rPr>
      </w:pPr>
    </w:p>
    <w:p w14:paraId="5A1AAD61" w14:textId="103A0466" w:rsidR="004925F4" w:rsidRDefault="004925F4" w:rsidP="002E2E67">
      <w:pPr>
        <w:ind w:left="0" w:right="283" w:firstLine="0"/>
        <w:rPr>
          <w:b/>
          <w:bCs/>
          <w:sz w:val="32"/>
          <w:szCs w:val="32"/>
        </w:rPr>
      </w:pPr>
    </w:p>
    <w:p w14:paraId="2993EA52" w14:textId="77777777" w:rsidR="004925F4" w:rsidRDefault="004925F4" w:rsidP="002E2E67">
      <w:pPr>
        <w:ind w:left="0" w:right="283" w:firstLine="0"/>
        <w:rPr>
          <w:b/>
          <w:bCs/>
          <w:sz w:val="32"/>
          <w:szCs w:val="32"/>
        </w:rPr>
      </w:pPr>
    </w:p>
    <w:p w14:paraId="1F260A33" w14:textId="77777777" w:rsidR="004925F4" w:rsidRDefault="004925F4" w:rsidP="002E2E67">
      <w:pPr>
        <w:ind w:left="0" w:right="283" w:firstLine="0"/>
        <w:rPr>
          <w:b/>
          <w:bCs/>
          <w:sz w:val="32"/>
          <w:szCs w:val="32"/>
        </w:rPr>
      </w:pPr>
    </w:p>
    <w:p w14:paraId="75C84C12" w14:textId="77777777" w:rsidR="00F63EE4" w:rsidRDefault="00F63EE4" w:rsidP="002E2E67">
      <w:pPr>
        <w:ind w:left="0" w:right="283" w:firstLine="0"/>
        <w:rPr>
          <w:b/>
          <w:bCs/>
          <w:sz w:val="32"/>
          <w:szCs w:val="32"/>
        </w:rPr>
      </w:pPr>
    </w:p>
    <w:p w14:paraId="4555E1E2" w14:textId="0DCC6674" w:rsidR="00F63EE4" w:rsidRDefault="00F63EE4" w:rsidP="00944ECF">
      <w:pPr>
        <w:ind w:left="0" w:right="283" w:firstLine="0"/>
        <w:jc w:val="center"/>
        <w:rPr>
          <w:b/>
          <w:bCs/>
          <w:sz w:val="32"/>
          <w:szCs w:val="32"/>
        </w:rPr>
      </w:pPr>
      <w:r w:rsidRPr="00F63EE4">
        <w:rPr>
          <w:b/>
          <w:bCs/>
          <w:sz w:val="32"/>
          <w:szCs w:val="32"/>
        </w:rPr>
        <w:lastRenderedPageBreak/>
        <w:t xml:space="preserve">3. </w:t>
      </w:r>
      <w:r w:rsidRPr="00F63EE4">
        <w:rPr>
          <w:b/>
          <w:bCs/>
          <w:sz w:val="32"/>
          <w:szCs w:val="32"/>
        </w:rPr>
        <w:t>Signal and Channel Models</w:t>
      </w:r>
    </w:p>
    <w:p w14:paraId="4683AD55" w14:textId="77777777" w:rsidR="00944ECF" w:rsidRDefault="00944ECF" w:rsidP="00944ECF">
      <w:pPr>
        <w:ind w:left="0" w:right="283" w:firstLine="0"/>
        <w:jc w:val="center"/>
        <w:rPr>
          <w:b/>
          <w:bCs/>
          <w:sz w:val="32"/>
          <w:szCs w:val="32"/>
        </w:rPr>
      </w:pPr>
    </w:p>
    <w:p w14:paraId="16400086" w14:textId="1447491C" w:rsidR="00F63EE4" w:rsidRPr="00944ECF" w:rsidRDefault="00F63EE4" w:rsidP="00944ECF">
      <w:pPr>
        <w:pStyle w:val="FirstParagraph"/>
        <w:spacing w:line="276" w:lineRule="auto"/>
        <w:jc w:val="both"/>
        <w:rPr>
          <w:rFonts w:ascii="Times New Roman" w:hAnsi="Times New Roman" w:cs="Times New Roman"/>
          <w:sz w:val="28"/>
          <w:szCs w:val="28"/>
        </w:rPr>
      </w:pPr>
      <w:r w:rsidRPr="00191352">
        <w:rPr>
          <w:rFonts w:ascii="Times New Roman" w:hAnsi="Times New Roman" w:cs="Times New Roman"/>
          <w:sz w:val="28"/>
          <w:szCs w:val="28"/>
        </w:rPr>
        <w:t xml:space="preserve">Let the data bits be </w:t>
      </w:r>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oMath>
      <w:r w:rsidRPr="00191352">
        <w:rPr>
          <w:rFonts w:ascii="Times New Roman" w:hAnsi="Times New Roman" w:cs="Times New Roman"/>
          <w:sz w:val="28"/>
          <w:szCs w:val="28"/>
        </w:rPr>
        <w:t xml:space="preserve">, let </w:t>
      </w:r>
      <m:oMath>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8</m:t>
        </m:r>
      </m:oMath>
      <w:r w:rsidRPr="00191352">
        <w:rPr>
          <w:rFonts w:ascii="Times New Roman" w:hAnsi="Times New Roman" w:cs="Times New Roman"/>
          <w:sz w:val="28"/>
          <w:szCs w:val="28"/>
        </w:rPr>
        <w:t xml:space="preserve"> be the number of samples per symbol (rectangular pulse), and let </w:t>
      </w:r>
      <m:oMath>
        <m:r>
          <w:rPr>
            <w:rFonts w:ascii="Cambria Math" w:hAnsi="Cambria Math" w:cs="Times New Roman"/>
            <w:sz w:val="28"/>
            <w:szCs w:val="28"/>
          </w:rPr>
          <m:t>n</m:t>
        </m:r>
      </m:oMath>
      <w:r w:rsidRPr="00191352">
        <w:rPr>
          <w:rFonts w:ascii="Times New Roman" w:hAnsi="Times New Roman" w:cs="Times New Roman"/>
          <w:sz w:val="28"/>
          <w:szCs w:val="28"/>
        </w:rPr>
        <w:t xml:space="preserve"> be the sample index with symbol index </w:t>
      </w:r>
      <m:oMath>
        <m:r>
          <w:rPr>
            <w:rFonts w:ascii="Cambria Math" w:hAnsi="Cambria Math" w:cs="Times New Roman"/>
            <w:sz w:val="28"/>
            <w:szCs w:val="28"/>
          </w:rPr>
          <m:t>k</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oMath>
      <w:r w:rsidRPr="00191352">
        <w:rPr>
          <w:rFonts w:ascii="Times New Roman" w:hAnsi="Times New Roman" w:cs="Times New Roman"/>
          <w:sz w:val="28"/>
          <w:szCs w:val="28"/>
        </w:rPr>
        <w:t>. All signals are complex baseband (IQ) with unit average power.</w:t>
      </w:r>
    </w:p>
    <w:tbl>
      <w:tblPr>
        <w:tblStyle w:val="TableGrid"/>
        <w:tblW w:w="9924" w:type="dxa"/>
        <w:tblInd w:w="-431" w:type="dxa"/>
        <w:tblLook w:val="04A0" w:firstRow="1" w:lastRow="0" w:firstColumn="1" w:lastColumn="0" w:noHBand="0" w:noVBand="1"/>
      </w:tblPr>
      <w:tblGrid>
        <w:gridCol w:w="3436"/>
        <w:gridCol w:w="2235"/>
        <w:gridCol w:w="4253"/>
      </w:tblGrid>
      <w:tr w:rsidR="00F63EE4" w14:paraId="5CA98EB1" w14:textId="77777777" w:rsidTr="00191352">
        <w:tc>
          <w:tcPr>
            <w:tcW w:w="3436" w:type="dxa"/>
          </w:tcPr>
          <w:p w14:paraId="24849DB2" w14:textId="685D76B1" w:rsidR="00F63EE4" w:rsidRPr="00F63EE4" w:rsidRDefault="00F63EE4" w:rsidP="00F63EE4">
            <w:pPr>
              <w:spacing w:line="276" w:lineRule="auto"/>
              <w:ind w:left="0" w:right="283" w:firstLine="0"/>
              <w:rPr>
                <w:b/>
                <w:bCs/>
                <w:sz w:val="28"/>
                <w:szCs w:val="28"/>
              </w:rPr>
            </w:pPr>
            <w:r w:rsidRPr="00F63EE4">
              <w:rPr>
                <w:b/>
                <w:bCs/>
                <w:sz w:val="28"/>
                <w:szCs w:val="28"/>
              </w:rPr>
              <w:t>Modulation</w:t>
            </w:r>
          </w:p>
        </w:tc>
        <w:tc>
          <w:tcPr>
            <w:tcW w:w="2235" w:type="dxa"/>
          </w:tcPr>
          <w:p w14:paraId="0EA2725C" w14:textId="156AE713" w:rsidR="00F63EE4" w:rsidRPr="00F63EE4" w:rsidRDefault="00F63EE4" w:rsidP="00191352">
            <w:pPr>
              <w:spacing w:line="276" w:lineRule="auto"/>
              <w:ind w:left="0" w:right="283" w:firstLine="0"/>
              <w:rPr>
                <w:b/>
                <w:bCs/>
                <w:sz w:val="28"/>
                <w:szCs w:val="28"/>
              </w:rPr>
            </w:pPr>
            <w:r w:rsidRPr="00F63EE4">
              <w:rPr>
                <w:b/>
                <w:bCs/>
                <w:sz w:val="28"/>
                <w:szCs w:val="28"/>
              </w:rPr>
              <w:t>Bits</w:t>
            </w:r>
            <w:r w:rsidR="00191352">
              <w:rPr>
                <w:b/>
                <w:bCs/>
                <w:sz w:val="28"/>
                <w:szCs w:val="28"/>
              </w:rPr>
              <w:t xml:space="preserve"> </w:t>
            </w:r>
            <w:r w:rsidRPr="00F63EE4">
              <w:rPr>
                <w:b/>
                <w:bCs/>
                <w:sz w:val="28"/>
                <w:szCs w:val="28"/>
              </w:rPr>
              <w:t>per symbol (m)</w:t>
            </w:r>
          </w:p>
        </w:tc>
        <w:tc>
          <w:tcPr>
            <w:tcW w:w="4253" w:type="dxa"/>
          </w:tcPr>
          <w:p w14:paraId="0909EBD9" w14:textId="0A071115" w:rsidR="00F63EE4" w:rsidRPr="00F63EE4" w:rsidRDefault="00F63EE4" w:rsidP="00F63EE4">
            <w:pPr>
              <w:spacing w:line="276" w:lineRule="auto"/>
              <w:ind w:left="0" w:right="283" w:firstLine="0"/>
              <w:rPr>
                <w:b/>
                <w:bCs/>
                <w:sz w:val="28"/>
                <w:szCs w:val="28"/>
              </w:rPr>
            </w:pPr>
            <w:r w:rsidRPr="00F63EE4">
              <w:rPr>
                <w:b/>
                <w:bCs/>
                <w:sz w:val="28"/>
                <w:szCs w:val="28"/>
              </w:rPr>
              <w:t>Baseband model x[n]</w:t>
            </w:r>
          </w:p>
        </w:tc>
      </w:tr>
      <w:tr w:rsidR="00F63EE4" w14:paraId="01CE9F81" w14:textId="77777777" w:rsidTr="00191352">
        <w:tc>
          <w:tcPr>
            <w:tcW w:w="3436" w:type="dxa"/>
          </w:tcPr>
          <w:p w14:paraId="6FD3F23E" w14:textId="047E0634" w:rsidR="00F63EE4" w:rsidRPr="00F63EE4" w:rsidRDefault="00F63EE4" w:rsidP="00F63EE4">
            <w:pPr>
              <w:spacing w:line="276" w:lineRule="auto"/>
              <w:ind w:left="0" w:right="283" w:firstLine="0"/>
              <w:rPr>
                <w:b/>
                <w:bCs/>
              </w:rPr>
            </w:pPr>
            <w:r w:rsidRPr="00F63EE4">
              <w:t>BPSK</w:t>
            </w:r>
          </w:p>
        </w:tc>
        <w:tc>
          <w:tcPr>
            <w:tcW w:w="2235" w:type="dxa"/>
          </w:tcPr>
          <w:p w14:paraId="31011B7A" w14:textId="6E9B5E3A" w:rsidR="00F63EE4" w:rsidRPr="00F63EE4" w:rsidRDefault="00F63EE4" w:rsidP="00F63EE4">
            <w:pPr>
              <w:spacing w:line="276" w:lineRule="auto"/>
              <w:ind w:left="0" w:right="283" w:firstLine="0"/>
              <w:rPr>
                <w:sz w:val="32"/>
                <w:szCs w:val="32"/>
              </w:rPr>
            </w:pPr>
            <w:r w:rsidRPr="00F63EE4">
              <w:rPr>
                <w:sz w:val="32"/>
                <w:szCs w:val="32"/>
              </w:rPr>
              <w:t>1</w:t>
            </w:r>
          </w:p>
        </w:tc>
        <w:tc>
          <w:tcPr>
            <w:tcW w:w="4253" w:type="dxa"/>
          </w:tcPr>
          <w:p w14:paraId="1287E0FA" w14:textId="25891007" w:rsidR="00F63EE4" w:rsidRDefault="00F63EE4" w:rsidP="00F63EE4">
            <w:pPr>
              <w:spacing w:line="276" w:lineRule="auto"/>
              <w:ind w:left="0" w:right="283" w:firstLine="0"/>
              <w:rPr>
                <w:b/>
                <w:bCs/>
                <w:sz w:val="32"/>
                <w:szCs w:val="32"/>
              </w:rPr>
            </w:pPr>
            <m:oMathPara>
              <m:oMath>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F63EE4" w14:paraId="1A5B3857" w14:textId="77777777" w:rsidTr="00191352">
        <w:tc>
          <w:tcPr>
            <w:tcW w:w="3436" w:type="dxa"/>
          </w:tcPr>
          <w:p w14:paraId="6EC9D2AE" w14:textId="71C0AE16" w:rsidR="00F63EE4" w:rsidRPr="00F63EE4" w:rsidRDefault="00F63EE4" w:rsidP="00F63EE4">
            <w:pPr>
              <w:spacing w:line="276" w:lineRule="auto"/>
              <w:ind w:left="0" w:right="283" w:firstLine="0"/>
              <w:rPr>
                <w:b/>
                <w:bCs/>
              </w:rPr>
            </w:pPr>
            <w:r w:rsidRPr="00F63EE4">
              <w:t>BFSK</w:t>
            </w:r>
          </w:p>
        </w:tc>
        <w:tc>
          <w:tcPr>
            <w:tcW w:w="2235" w:type="dxa"/>
          </w:tcPr>
          <w:p w14:paraId="4FA44D9B" w14:textId="597ABEFF" w:rsidR="00F63EE4" w:rsidRPr="00F63EE4" w:rsidRDefault="00F63EE4" w:rsidP="00F63EE4">
            <w:pPr>
              <w:spacing w:line="276" w:lineRule="auto"/>
              <w:ind w:left="0" w:right="283" w:firstLine="0"/>
              <w:rPr>
                <w:sz w:val="32"/>
                <w:szCs w:val="32"/>
              </w:rPr>
            </w:pPr>
            <w:r w:rsidRPr="00F63EE4">
              <w:rPr>
                <w:sz w:val="32"/>
                <w:szCs w:val="32"/>
              </w:rPr>
              <w:t>1</w:t>
            </w:r>
          </w:p>
        </w:tc>
        <w:tc>
          <w:tcPr>
            <w:tcW w:w="4253" w:type="dxa"/>
          </w:tcPr>
          <w:p w14:paraId="6A60ADD7" w14:textId="2463E611" w:rsidR="00F63EE4" w:rsidRPr="00191352" w:rsidRDefault="00191352" w:rsidP="00F63EE4">
            <w:pPr>
              <w:spacing w:line="276" w:lineRule="auto"/>
              <w:ind w:left="0" w:right="283" w:firstLine="0"/>
            </w:pPr>
            <m:oMathPara>
              <m:oMath>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j2π</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i</m:t>
                            </m:r>
                          </m:sub>
                        </m:sSub>
                      </m:e>
                    </m:nary>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oMath>
            </m:oMathPara>
          </w:p>
          <w:p w14:paraId="6D420F8B" w14:textId="087A92E5" w:rsidR="00191352" w:rsidRPr="00191352" w:rsidRDefault="00191352" w:rsidP="00F63EE4">
            <w:pPr>
              <w:spacing w:line="276" w:lineRule="auto"/>
              <w:ind w:left="0" w:right="283" w:firstLine="0"/>
            </w:pPr>
            <w:r w:rsidRPr="00191352">
              <w:t>for</w:t>
            </w:r>
            <w:r>
              <w:rPr>
                <w:sz w:val="19"/>
              </w:rPr>
              <w:t xml:space="preserve">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rPr>
                <w:sz w:val="19"/>
              </w:rPr>
              <w:t xml:space="preserve">, </w:t>
            </w: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p>
        </w:tc>
      </w:tr>
      <w:tr w:rsidR="00F63EE4" w14:paraId="2E5F0699" w14:textId="77777777" w:rsidTr="00191352">
        <w:trPr>
          <w:trHeight w:val="813"/>
        </w:trPr>
        <w:tc>
          <w:tcPr>
            <w:tcW w:w="3436" w:type="dxa"/>
          </w:tcPr>
          <w:p w14:paraId="388D2A5D" w14:textId="07E380D9" w:rsidR="00F63EE4" w:rsidRPr="00F63EE4" w:rsidRDefault="00F63EE4" w:rsidP="00F63EE4">
            <w:pPr>
              <w:spacing w:line="276" w:lineRule="auto"/>
              <w:ind w:left="0" w:right="283" w:firstLine="0"/>
              <w:rPr>
                <w:b/>
                <w:bCs/>
              </w:rPr>
            </w:pPr>
            <w:r w:rsidRPr="00F63EE4">
              <w:t>QPSK (Gray)</w:t>
            </w:r>
          </w:p>
        </w:tc>
        <w:tc>
          <w:tcPr>
            <w:tcW w:w="2235" w:type="dxa"/>
          </w:tcPr>
          <w:p w14:paraId="1A9EF393" w14:textId="54FE1414" w:rsidR="00F63EE4" w:rsidRPr="00F63EE4" w:rsidRDefault="00F63EE4" w:rsidP="00F63EE4">
            <w:pPr>
              <w:spacing w:line="276" w:lineRule="auto"/>
              <w:ind w:left="0" w:right="283" w:firstLine="0"/>
              <w:rPr>
                <w:sz w:val="32"/>
                <w:szCs w:val="32"/>
              </w:rPr>
            </w:pPr>
            <w:r w:rsidRPr="00F63EE4">
              <w:rPr>
                <w:sz w:val="32"/>
                <w:szCs w:val="32"/>
              </w:rPr>
              <w:t>2</w:t>
            </w:r>
          </w:p>
        </w:tc>
        <w:tc>
          <w:tcPr>
            <w:tcW w:w="4253" w:type="dxa"/>
          </w:tcPr>
          <w:p w14:paraId="5EF3144F" w14:textId="279DF869" w:rsidR="00F63EE4" w:rsidRDefault="00191352" w:rsidP="00F63EE4">
            <w:pPr>
              <w:spacing w:line="276" w:lineRule="auto"/>
              <w:ind w:left="0" w:right="283" w:firstLine="0"/>
              <w:rPr>
                <w:b/>
                <w:bCs/>
                <w:sz w:val="32"/>
                <w:szCs w:val="32"/>
              </w:rPr>
            </w:pPr>
            <m:oMathPara>
              <m:oMath>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2k</m:t>
                            </m:r>
                          </m:sub>
                        </m:sSub>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2k</m:t>
                            </m:r>
                            <m:r>
                              <m:rPr>
                                <m:sty m:val="p"/>
                              </m:rPr>
                              <w:rPr>
                                <w:rFonts w:ascii="Cambria Math" w:hAnsi="Cambria Math"/>
                              </w:rPr>
                              <m:t>+</m:t>
                            </m:r>
                            <m:r>
                              <w:rPr>
                                <w:rFonts w:ascii="Cambria Math" w:hAnsi="Cambria Math"/>
                              </w:rPr>
                              <m:t>1</m:t>
                            </m:r>
                          </m:sub>
                        </m:sSub>
                      </m:e>
                    </m:d>
                  </m:num>
                  <m:den>
                    <m:rad>
                      <m:radPr>
                        <m:degHide m:val="1"/>
                        <m:ctrlPr>
                          <w:rPr>
                            <w:rFonts w:ascii="Cambria Math" w:hAnsi="Cambria Math"/>
                          </w:rPr>
                        </m:ctrlPr>
                      </m:radPr>
                      <m:deg/>
                      <m:e>
                        <m:r>
                          <w:rPr>
                            <w:rFonts w:ascii="Cambria Math" w:hAnsi="Cambria Math"/>
                          </w:rPr>
                          <m:t>2</m:t>
                        </m:r>
                      </m:e>
                    </m:rad>
                  </m:den>
                </m:f>
              </m:oMath>
            </m:oMathPara>
          </w:p>
        </w:tc>
      </w:tr>
      <w:tr w:rsidR="00F63EE4" w14:paraId="03C1E10D" w14:textId="77777777" w:rsidTr="00191352">
        <w:tc>
          <w:tcPr>
            <w:tcW w:w="3436" w:type="dxa"/>
          </w:tcPr>
          <w:p w14:paraId="35B0E314" w14:textId="3FE35A6F" w:rsidR="00F63EE4" w:rsidRPr="00F63EE4" w:rsidRDefault="00F63EE4" w:rsidP="00F63EE4">
            <w:pPr>
              <w:spacing w:line="276" w:lineRule="auto"/>
              <w:ind w:left="0" w:right="283" w:firstLine="0"/>
            </w:pPr>
            <w:r w:rsidRPr="00F63EE4">
              <w:t>16-QAM (Gray)</w:t>
            </w:r>
          </w:p>
        </w:tc>
        <w:tc>
          <w:tcPr>
            <w:tcW w:w="2235" w:type="dxa"/>
          </w:tcPr>
          <w:p w14:paraId="5E045858" w14:textId="32551C22" w:rsidR="00F63EE4" w:rsidRPr="00F63EE4" w:rsidRDefault="00F63EE4" w:rsidP="00F63EE4">
            <w:pPr>
              <w:spacing w:line="276" w:lineRule="auto"/>
              <w:ind w:left="0" w:right="283" w:firstLine="0"/>
              <w:rPr>
                <w:sz w:val="32"/>
                <w:szCs w:val="32"/>
              </w:rPr>
            </w:pPr>
            <w:r w:rsidRPr="00F63EE4">
              <w:rPr>
                <w:sz w:val="32"/>
                <w:szCs w:val="32"/>
              </w:rPr>
              <w:t>4</w:t>
            </w:r>
          </w:p>
        </w:tc>
        <w:tc>
          <w:tcPr>
            <w:tcW w:w="4253" w:type="dxa"/>
          </w:tcPr>
          <w:p w14:paraId="11B621A9" w14:textId="77777777" w:rsidR="00191352" w:rsidRPr="00191352" w:rsidRDefault="00191352" w:rsidP="00F63EE4">
            <w:pPr>
              <w:spacing w:line="276" w:lineRule="auto"/>
              <w:ind w:left="0" w:right="283" w:firstLine="0"/>
            </w:pPr>
            <m:oMathPara>
              <m:oMath>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A</m:t>
                        </m:r>
                      </m:e>
                      <m:sub>
                        <m:r>
                          <w:rPr>
                            <w:rFonts w:ascii="Cambria Math" w:hAnsi="Cambria Math"/>
                          </w:rPr>
                          <m:t>Q</m:t>
                        </m:r>
                      </m:sub>
                    </m:sSub>
                  </m:num>
                  <m:den>
                    <m:rad>
                      <m:radPr>
                        <m:degHide m:val="1"/>
                        <m:ctrlPr>
                          <w:rPr>
                            <w:rFonts w:ascii="Cambria Math" w:hAnsi="Cambria Math"/>
                          </w:rPr>
                        </m:ctrlPr>
                      </m:radPr>
                      <m:deg/>
                      <m:e>
                        <m:r>
                          <w:rPr>
                            <w:rFonts w:ascii="Cambria Math" w:hAnsi="Cambria Math"/>
                          </w:rPr>
                          <m:t>10</m:t>
                        </m:r>
                      </m:e>
                    </m:rad>
                  </m:den>
                </m:f>
                <m:r>
                  <m:rPr>
                    <m:sty m:val="p"/>
                  </m:rPr>
                  <w:rPr>
                    <w:rFonts w:ascii="Cambria Math" w:hAnsi="Cambria Math"/>
                  </w:rPr>
                  <m:t>,</m:t>
                </m:r>
              </m:oMath>
            </m:oMathPara>
          </w:p>
          <w:p w14:paraId="67BE1F41" w14:textId="6B901658" w:rsidR="00F63EE4" w:rsidRDefault="00191352" w:rsidP="00F63EE4">
            <w:pPr>
              <w:spacing w:line="276" w:lineRule="auto"/>
              <w:ind w:left="0" w:right="283" w:firstLine="0"/>
              <w:rPr>
                <w:b/>
                <w:bCs/>
                <w:sz w:val="32"/>
                <w:szCs w:val="32"/>
              </w:rPr>
            </w:pPr>
            <m:oMathPara>
              <m:oMath>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m:oMathPara>
          </w:p>
        </w:tc>
      </w:tr>
      <w:tr w:rsidR="00F63EE4" w14:paraId="3CD655CA" w14:textId="77777777" w:rsidTr="00191352">
        <w:tc>
          <w:tcPr>
            <w:tcW w:w="3436" w:type="dxa"/>
          </w:tcPr>
          <w:p w14:paraId="063F623E" w14:textId="56A88CC4" w:rsidR="00F63EE4" w:rsidRPr="00F63EE4" w:rsidRDefault="00F63EE4" w:rsidP="00F63EE4">
            <w:pPr>
              <w:spacing w:line="276" w:lineRule="auto"/>
              <w:ind w:left="0" w:right="283" w:firstLine="0"/>
            </w:pPr>
            <w:r w:rsidRPr="00F63EE4">
              <w:t>DPSK (</w:t>
            </w:r>
            <m:oMath>
              <m:r>
                <w:rPr>
                  <w:rFonts w:ascii="Cambria Math" w:hAnsi="Cambria Math"/>
                </w:rPr>
                <m:t>π</m:t>
              </m:r>
              <m:r>
                <m:rPr>
                  <m:sty m:val="p"/>
                </m:rPr>
                <w:rPr>
                  <w:rFonts w:ascii="Cambria Math" w:hAnsi="Cambria Math"/>
                </w:rPr>
                <m:t>/</m:t>
              </m:r>
              <m:r>
                <w:rPr>
                  <w:rFonts w:ascii="Cambria Math" w:hAnsi="Cambria Math"/>
                </w:rPr>
                <m:t>4</m:t>
              </m:r>
            </m:oMath>
            <w:r w:rsidRPr="00F63EE4">
              <w:t>-DQPSK)</w:t>
            </w:r>
          </w:p>
        </w:tc>
        <w:tc>
          <w:tcPr>
            <w:tcW w:w="2235" w:type="dxa"/>
          </w:tcPr>
          <w:p w14:paraId="48A88B09" w14:textId="66F4D27D" w:rsidR="00F63EE4" w:rsidRPr="00F63EE4" w:rsidRDefault="00F63EE4" w:rsidP="00F63EE4">
            <w:pPr>
              <w:spacing w:line="276" w:lineRule="auto"/>
              <w:ind w:left="0" w:right="283" w:firstLine="0"/>
              <w:rPr>
                <w:sz w:val="32"/>
                <w:szCs w:val="32"/>
              </w:rPr>
            </w:pPr>
            <w:r w:rsidRPr="00F63EE4">
              <w:rPr>
                <w:sz w:val="32"/>
                <w:szCs w:val="32"/>
              </w:rPr>
              <w:t>2</w:t>
            </w:r>
          </w:p>
        </w:tc>
        <w:tc>
          <w:tcPr>
            <w:tcW w:w="4253" w:type="dxa"/>
          </w:tcPr>
          <w:p w14:paraId="6046D93C" w14:textId="77777777" w:rsidR="00F63EE4" w:rsidRDefault="00191352" w:rsidP="00F63EE4">
            <w:pPr>
              <w:spacing w:line="276" w:lineRule="auto"/>
              <w:ind w:left="0" w:right="283" w:firstLine="0"/>
              <w:rPr>
                <w:sz w:val="19"/>
              </w:rPr>
            </w:pPr>
            <m:oMath>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ϕ</m:t>
                      </m:r>
                    </m:e>
                    <m:sub>
                      <m:r>
                        <w:rPr>
                          <w:rFonts w:ascii="Cambria Math" w:hAnsi="Cambria Math"/>
                        </w:rPr>
                        <m:t>k</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ϕ</m:t>
                  </m:r>
                </m:e>
                <m:sub>
                  <m:r>
                    <w:rPr>
                      <w:rFonts w:ascii="Cambria Math" w:hAnsi="Cambria Math"/>
                    </w:rPr>
                    <m:t>k</m:t>
                  </m:r>
                </m:sub>
              </m:sSub>
            </m:oMath>
            <w:r>
              <w:rPr>
                <w:sz w:val="19"/>
              </w:rPr>
              <w:t>,</w:t>
            </w:r>
          </w:p>
          <w:p w14:paraId="04EAC00D" w14:textId="1908AFDC" w:rsidR="00191352" w:rsidRDefault="00191352" w:rsidP="00F63EE4">
            <w:pPr>
              <w:spacing w:line="276" w:lineRule="auto"/>
              <w:ind w:left="0" w:right="283" w:firstLine="0"/>
              <w:rPr>
                <w:b/>
                <w:bCs/>
                <w:sz w:val="32"/>
                <w:szCs w:val="32"/>
              </w:rPr>
            </w:pPr>
            <m:oMathPara>
              <m:oMath>
                <m:r>
                  <w:rPr>
                    <w:rFonts w:ascii="Cambria Math" w:hAnsi="Cambria Math"/>
                  </w:rPr>
                  <m:t>Δ</m:t>
                </m:r>
                <m:sSub>
                  <m:sSubPr>
                    <m:ctrlPr>
                      <w:rPr>
                        <w:rFonts w:ascii="Cambria Math" w:hAnsi="Cambria Math"/>
                      </w:rPr>
                    </m:ctrlPr>
                  </m:sSubPr>
                  <m:e>
                    <m:r>
                      <w:rPr>
                        <w:rFonts w:ascii="Cambria Math" w:hAnsi="Cambria Math"/>
                      </w:rPr>
                      <m:t>ϕ</m:t>
                    </m:r>
                  </m:e>
                  <m:sub>
                    <m:r>
                      <w:rPr>
                        <w:rFonts w:ascii="Cambria Math" w:hAnsi="Cambria Math"/>
                      </w:rPr>
                      <m:t>k</m:t>
                    </m:r>
                  </m:sub>
                </m:s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3π</m:t>
                </m:r>
                <m:r>
                  <m:rPr>
                    <m:sty m:val="p"/>
                  </m:rPr>
                  <w:rPr>
                    <w:rFonts w:ascii="Cambria Math" w:hAnsi="Cambria Math"/>
                  </w:rPr>
                  <m:t>/</m:t>
                </m:r>
                <m:r>
                  <w:rPr>
                    <w:rFonts w:ascii="Cambria Math" w:hAnsi="Cambria Math"/>
                  </w:rPr>
                  <m:t>4</m:t>
                </m:r>
                <m:r>
                  <m:rPr>
                    <m:sty m:val="p"/>
                  </m:rPr>
                  <w:rPr>
                    <w:rFonts w:ascii="Cambria Math" w:hAnsi="Cambria Math"/>
                  </w:rPr>
                  <m:t>}</m:t>
                </m:r>
              </m:oMath>
            </m:oMathPara>
          </w:p>
        </w:tc>
      </w:tr>
    </w:tbl>
    <w:p w14:paraId="2E3D9645" w14:textId="77777777" w:rsidR="00191352" w:rsidRDefault="00191352" w:rsidP="00191352">
      <w:pPr>
        <w:pStyle w:val="BodyText"/>
        <w:ind w:left="0" w:firstLine="0"/>
      </w:pPr>
    </w:p>
    <w:p w14:paraId="2A984891" w14:textId="46694F7F" w:rsidR="00944ECF" w:rsidRPr="0079392C" w:rsidRDefault="00191352" w:rsidP="0079392C">
      <w:pPr>
        <w:pStyle w:val="FirstParagraph"/>
        <w:rPr>
          <w:rFonts w:ascii="Times New Roman" w:hAnsi="Times New Roman" w:cs="Times New Roman"/>
          <w:sz w:val="28"/>
          <w:szCs w:val="28"/>
        </w:rPr>
      </w:pPr>
      <w:r w:rsidRPr="00191352">
        <w:rPr>
          <w:rFonts w:ascii="Times New Roman" w:hAnsi="Times New Roman" w:cs="Times New Roman"/>
          <w:sz w:val="28"/>
          <w:szCs w:val="28"/>
        </w:rPr>
        <w:t xml:space="preserve">For DPSK the </w:t>
      </w:r>
      <w:proofErr w:type="spellStart"/>
      <w:r w:rsidRPr="00191352">
        <w:rPr>
          <w:rFonts w:ascii="Times New Roman" w:hAnsi="Times New Roman" w:cs="Times New Roman"/>
          <w:sz w:val="28"/>
          <w:szCs w:val="28"/>
        </w:rPr>
        <w:t>dibits</w:t>
      </w:r>
      <w:proofErr w:type="spellEnd"/>
      <w:r w:rsidRPr="00191352">
        <w:rPr>
          <w:rFonts w:ascii="Times New Roman" w:hAnsi="Times New Roman" w:cs="Times New Roman"/>
          <w:sz w:val="28"/>
          <w:szCs w:val="28"/>
        </w:rPr>
        <w:t xml:space="preserve"> </w:t>
      </w:r>
      <m:oMath>
        <m:r>
          <w:rPr>
            <w:rFonts w:ascii="Cambria Math" w:hAnsi="Cambria Math" w:cs="Times New Roman"/>
            <w:sz w:val="28"/>
            <w:szCs w:val="28"/>
          </w:rPr>
          <m:t>00</m:t>
        </m:r>
        <m:r>
          <m:rPr>
            <m:sty m:val="p"/>
          </m:rPr>
          <w:rPr>
            <w:rFonts w:ascii="Cambria Math" w:hAnsi="Cambria Math" w:cs="Times New Roman"/>
            <w:sz w:val="28"/>
            <w:szCs w:val="28"/>
          </w:rPr>
          <m:t>,</m:t>
        </m:r>
        <m:r>
          <w:rPr>
            <w:rFonts w:ascii="Cambria Math" w:hAnsi="Cambria Math" w:cs="Times New Roman"/>
            <w:sz w:val="28"/>
            <w:szCs w:val="28"/>
          </w:rPr>
          <m:t>01</m:t>
        </m:r>
        <m:r>
          <m:rPr>
            <m:sty m:val="p"/>
          </m:rPr>
          <w:rPr>
            <w:rFonts w:ascii="Cambria Math" w:hAnsi="Cambria Math" w:cs="Times New Roman"/>
            <w:sz w:val="28"/>
            <w:szCs w:val="28"/>
          </w:rPr>
          <m:t>,</m:t>
        </m:r>
        <m:r>
          <w:rPr>
            <w:rFonts w:ascii="Cambria Math" w:hAnsi="Cambria Math" w:cs="Times New Roman"/>
            <w:sz w:val="28"/>
            <w:szCs w:val="28"/>
          </w:rPr>
          <m:t>11</m:t>
        </m:r>
        <m:r>
          <m:rPr>
            <m:sty m:val="p"/>
          </m:rPr>
          <w:rPr>
            <w:rFonts w:ascii="Cambria Math" w:hAnsi="Cambria Math" w:cs="Times New Roman"/>
            <w:sz w:val="28"/>
            <w:szCs w:val="28"/>
          </w:rPr>
          <m:t>,</m:t>
        </m:r>
        <m:r>
          <w:rPr>
            <w:rFonts w:ascii="Cambria Math" w:hAnsi="Cambria Math" w:cs="Times New Roman"/>
            <w:sz w:val="28"/>
            <w:szCs w:val="28"/>
          </w:rPr>
          <m:t>10</m:t>
        </m:r>
      </m:oMath>
      <w:r w:rsidRPr="00191352">
        <w:rPr>
          <w:rFonts w:ascii="Times New Roman" w:hAnsi="Times New Roman" w:cs="Times New Roman"/>
          <w:sz w:val="28"/>
          <w:szCs w:val="28"/>
        </w:rPr>
        <w:t xml:space="preserve"> map to the phase steps </w:t>
      </w:r>
      <m:oMath>
        <m:r>
          <m:rPr>
            <m:sty m:val="p"/>
          </m:rPr>
          <w:rPr>
            <w:rFonts w:ascii="Cambria Math" w:hAnsi="Cambria Math" w:cs="Times New Roman"/>
            <w:sz w:val="28"/>
            <w:szCs w:val="28"/>
          </w:rPr>
          <m:t>+</m:t>
        </m:r>
        <m:r>
          <w:rPr>
            <w:rFonts w:ascii="Cambria Math" w:hAnsi="Cambria Math" w:cs="Times New Roman"/>
            <w:sz w:val="28"/>
            <w:szCs w:val="28"/>
          </w:rPr>
          <m:t>π</m:t>
        </m:r>
        <m:r>
          <m:rPr>
            <m:sty m:val="p"/>
          </m:rPr>
          <w:rPr>
            <w:rFonts w:ascii="Cambria Math" w:hAnsi="Cambria Math" w:cs="Times New Roman"/>
            <w:sz w:val="28"/>
            <w:szCs w:val="28"/>
          </w:rPr>
          <m:t>/</m:t>
        </m:r>
        <m:r>
          <w:rPr>
            <w:rFonts w:ascii="Cambria Math" w:hAnsi="Cambria Math" w:cs="Times New Roman"/>
            <w:sz w:val="28"/>
            <w:szCs w:val="28"/>
          </w:rPr>
          <m:t>4</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3π</m:t>
        </m:r>
        <m:r>
          <m:rPr>
            <m:sty m:val="p"/>
          </m:rPr>
          <w:rPr>
            <w:rFonts w:ascii="Cambria Math" w:hAnsi="Cambria Math" w:cs="Times New Roman"/>
            <w:sz w:val="28"/>
            <w:szCs w:val="28"/>
          </w:rPr>
          <m:t>/</m:t>
        </m:r>
        <m:r>
          <w:rPr>
            <w:rFonts w:ascii="Cambria Math" w:hAnsi="Cambria Math" w:cs="Times New Roman"/>
            <w:sz w:val="28"/>
            <w:szCs w:val="28"/>
          </w:rPr>
          <m:t>4</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3π</m:t>
        </m:r>
        <m:r>
          <m:rPr>
            <m:sty m:val="p"/>
          </m:rPr>
          <w:rPr>
            <w:rFonts w:ascii="Cambria Math" w:hAnsi="Cambria Math" w:cs="Times New Roman"/>
            <w:sz w:val="28"/>
            <w:szCs w:val="28"/>
          </w:rPr>
          <m:t>/</m:t>
        </m:r>
        <m:r>
          <w:rPr>
            <w:rFonts w:ascii="Cambria Math" w:hAnsi="Cambria Math" w:cs="Times New Roman"/>
            <w:sz w:val="28"/>
            <w:szCs w:val="28"/>
          </w:rPr>
          <m:t>4</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π</m:t>
        </m:r>
        <m:r>
          <m:rPr>
            <m:sty m:val="p"/>
          </m:rPr>
          <w:rPr>
            <w:rFonts w:ascii="Cambria Math" w:hAnsi="Cambria Math" w:cs="Times New Roman"/>
            <w:sz w:val="28"/>
            <w:szCs w:val="28"/>
          </w:rPr>
          <m:t>/</m:t>
        </m:r>
        <m:r>
          <w:rPr>
            <w:rFonts w:ascii="Cambria Math" w:hAnsi="Cambria Math" w:cs="Times New Roman"/>
            <w:sz w:val="28"/>
            <w:szCs w:val="28"/>
          </w:rPr>
          <m:t>4</m:t>
        </m:r>
      </m:oMath>
      <w:r w:rsidRPr="00191352">
        <w:rPr>
          <w:rFonts w:ascii="Times New Roman" w:hAnsi="Times New Roman" w:cs="Times New Roman"/>
          <w:sz w:val="28"/>
          <w:szCs w:val="28"/>
        </w:rPr>
        <w:t>, and a reference symbol (</w:t>
      </w:r>
      <m:oMath>
        <m:sSub>
          <m:sSubPr>
            <m:ctrlPr>
              <w:rPr>
                <w:rFonts w:ascii="Cambria Math" w:hAnsi="Cambria Math" w:cs="Times New Roman"/>
                <w:sz w:val="28"/>
                <w:szCs w:val="28"/>
              </w:rPr>
            </m:ctrlPr>
          </m:sSubPr>
          <m:e>
            <m:r>
              <w:rPr>
                <w:rFonts w:ascii="Cambria Math" w:hAnsi="Cambria Math" w:cs="Times New Roman"/>
                <w:sz w:val="28"/>
                <w:szCs w:val="28"/>
              </w:rPr>
              <m:t>ϕ</m:t>
            </m:r>
          </m:e>
          <m:sub>
            <m:r>
              <w:rPr>
                <w:rFonts w:ascii="Cambria Math" w:hAnsi="Cambria Math" w:cs="Times New Roman"/>
                <w:sz w:val="28"/>
                <w:szCs w:val="28"/>
              </w:rPr>
              <m:t>0</m:t>
            </m:r>
          </m:sub>
        </m:sSub>
        <m:r>
          <m:rPr>
            <m:sty m:val="p"/>
          </m:rPr>
          <w:rPr>
            <w:rFonts w:ascii="Cambria Math" w:hAnsi="Cambria Math" w:cs="Times New Roman"/>
            <w:sz w:val="28"/>
            <w:szCs w:val="28"/>
          </w:rPr>
          <m:t>=</m:t>
        </m:r>
        <m:r>
          <w:rPr>
            <w:rFonts w:ascii="Cambria Math" w:hAnsi="Cambria Math" w:cs="Times New Roman"/>
            <w:sz w:val="28"/>
            <w:szCs w:val="28"/>
          </w:rPr>
          <m:t>0</m:t>
        </m:r>
      </m:oMath>
      <w:r w:rsidRPr="00191352">
        <w:rPr>
          <w:rFonts w:ascii="Times New Roman" w:hAnsi="Times New Roman" w:cs="Times New Roman"/>
          <w:sz w:val="28"/>
          <w:szCs w:val="28"/>
        </w:rPr>
        <w:t xml:space="preserve">) is sent first. For 16-QAM, each axis uses the </w:t>
      </w:r>
      <w:proofErr w:type="gramStart"/>
      <w:r w:rsidRPr="00191352">
        <w:rPr>
          <w:rFonts w:ascii="Times New Roman" w:hAnsi="Times New Roman" w:cs="Times New Roman"/>
          <w:sz w:val="28"/>
          <w:szCs w:val="28"/>
        </w:rPr>
        <w:t>Gray</w:t>
      </w:r>
      <w:proofErr w:type="gramEnd"/>
      <w:r w:rsidRPr="00191352">
        <w:rPr>
          <w:rFonts w:ascii="Times New Roman" w:hAnsi="Times New Roman" w:cs="Times New Roman"/>
          <w:sz w:val="28"/>
          <w:szCs w:val="28"/>
        </w:rPr>
        <w:t xml:space="preserve"> map </w:t>
      </w:r>
      <m:oMath>
        <m:r>
          <w:rPr>
            <w:rFonts w:ascii="Cambria Math" w:hAnsi="Cambria Math" w:cs="Times New Roman"/>
            <w:sz w:val="28"/>
            <w:szCs w:val="28"/>
          </w:rPr>
          <m:t>00</m:t>
        </m:r>
        <m:r>
          <m:rPr>
            <m:sty m:val="p"/>
          </m:rPr>
          <w:rPr>
            <w:rFonts w:ascii="Cambria Math" w:hAnsi="Cambria Math" w:cs="Times New Roman"/>
            <w:sz w:val="28"/>
            <w:szCs w:val="28"/>
          </w:rPr>
          <m:t>→-</m:t>
        </m:r>
        <m:r>
          <w:rPr>
            <w:rFonts w:ascii="Cambria Math" w:hAnsi="Cambria Math" w:cs="Times New Roman"/>
            <w:sz w:val="28"/>
            <w:szCs w:val="28"/>
          </w:rPr>
          <m:t>3</m:t>
        </m:r>
        <m:r>
          <m:rPr>
            <m:sty m:val="p"/>
          </m:rPr>
          <w:rPr>
            <w:rFonts w:ascii="Cambria Math" w:hAnsi="Cambria Math" w:cs="Times New Roman"/>
            <w:sz w:val="28"/>
            <w:szCs w:val="28"/>
          </w:rPr>
          <m:t>,</m:t>
        </m:r>
        <m:r>
          <w:rPr>
            <w:rFonts w:ascii="Cambria Math" w:hAnsi="Cambria Math" w:cs="Times New Roman"/>
            <w:sz w:val="28"/>
            <w:szCs w:val="28"/>
          </w:rPr>
          <m:t> 01</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 11</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 10</m:t>
        </m:r>
        <m:r>
          <m:rPr>
            <m:sty m:val="p"/>
          </m:rPr>
          <w:rPr>
            <w:rFonts w:ascii="Cambria Math" w:hAnsi="Cambria Math" w:cs="Times New Roman"/>
            <w:sz w:val="28"/>
            <w:szCs w:val="28"/>
          </w:rPr>
          <m:t>→+</m:t>
        </m:r>
        <m:r>
          <w:rPr>
            <w:rFonts w:ascii="Cambria Math" w:hAnsi="Cambria Math" w:cs="Times New Roman"/>
            <w:sz w:val="28"/>
            <w:szCs w:val="28"/>
          </w:rPr>
          <m:t>3</m:t>
        </m:r>
      </m:oMath>
      <w:r w:rsidRPr="00191352">
        <w:rPr>
          <w:rFonts w:ascii="Times New Roman" w:hAnsi="Times New Roman" w:cs="Times New Roman"/>
          <w:sz w:val="28"/>
          <w:szCs w:val="28"/>
        </w:rPr>
        <w:t>.</w:t>
      </w:r>
    </w:p>
    <w:p w14:paraId="011DDF9F" w14:textId="72188643" w:rsidR="00944ECF" w:rsidRPr="00944ECF" w:rsidRDefault="00191352" w:rsidP="00944ECF">
      <w:pPr>
        <w:pStyle w:val="FirstParagraph"/>
        <w:jc w:val="both"/>
        <w:rPr>
          <w:rFonts w:ascii="Times New Roman" w:hAnsi="Times New Roman" w:cs="Times New Roman"/>
          <w:sz w:val="24"/>
        </w:rPr>
      </w:pPr>
      <w:r w:rsidRPr="00944ECF">
        <w:rPr>
          <w:rFonts w:ascii="Times New Roman" w:hAnsi="Times New Roman" w:cs="Times New Roman"/>
          <w:b/>
          <w:bCs/>
          <w:sz w:val="24"/>
        </w:rPr>
        <w:t>Modification</w:t>
      </w:r>
      <w:r w:rsidRPr="00944ECF">
        <w:rPr>
          <w:rFonts w:ascii="Times New Roman" w:hAnsi="Times New Roman" w:cs="Times New Roman"/>
          <w:sz w:val="24"/>
        </w:rPr>
        <w:t xml:space="preserve">: </w:t>
      </w:r>
      <w:r w:rsidRPr="00944ECF">
        <w:rPr>
          <w:rFonts w:ascii="Times New Roman" w:hAnsi="Times New Roman" w:cs="Times New Roman"/>
          <w:sz w:val="24"/>
        </w:rPr>
        <w:t xml:space="preserve">For random data, differential BPSK produces </w:t>
      </w:r>
      <w:r w:rsidRPr="00944ECF">
        <w:rPr>
          <w:rFonts w:ascii="Times New Roman" w:hAnsi="Times New Roman" w:cs="Times New Roman"/>
          <w:sz w:val="24"/>
        </w:rPr>
        <w:t>the same</w:t>
      </w:r>
      <w:r w:rsidRPr="00944ECF">
        <w:rPr>
          <w:rFonts w:ascii="Times New Roman" w:hAnsi="Times New Roman" w:cs="Times New Roman"/>
          <w:sz w:val="24"/>
        </w:rPr>
        <w:t xml:space="preserve"> IQ statistics as ordinary BPSK, so no classifier can separate them from IQ samples alone. For this </w:t>
      </w:r>
      <w:r w:rsidRPr="00944ECF">
        <w:rPr>
          <w:rFonts w:ascii="Times New Roman" w:hAnsi="Times New Roman" w:cs="Times New Roman"/>
          <w:sz w:val="24"/>
        </w:rPr>
        <w:t xml:space="preserve">reason, </w:t>
      </w:r>
      <w:r w:rsidRPr="00944ECF">
        <w:rPr>
          <w:rFonts w:ascii="Times New Roman" w:hAnsi="Times New Roman" w:cs="Times New Roman"/>
          <w:sz w:val="24"/>
        </w:rPr>
        <w:t xml:space="preserve">DPSK is implemented here as </w:t>
      </w:r>
      <m:oMath>
        <m:r>
          <w:rPr>
            <w:rFonts w:ascii="Cambria Math" w:hAnsi="Cambria Math" w:cs="Times New Roman"/>
            <w:sz w:val="24"/>
          </w:rPr>
          <m:t>π</m:t>
        </m:r>
        <m:r>
          <m:rPr>
            <m:sty m:val="p"/>
          </m:rPr>
          <w:rPr>
            <w:rFonts w:ascii="Cambria Math" w:hAnsi="Cambria Math" w:cs="Times New Roman"/>
            <w:sz w:val="24"/>
          </w:rPr>
          <m:t>/</m:t>
        </m:r>
        <m:r>
          <w:rPr>
            <w:rFonts w:ascii="Cambria Math" w:hAnsi="Cambria Math" w:cs="Times New Roman"/>
            <w:sz w:val="24"/>
          </w:rPr>
          <m:t>4</m:t>
        </m:r>
      </m:oMath>
      <w:r w:rsidRPr="00944ECF">
        <w:rPr>
          <w:rFonts w:ascii="Times New Roman" w:hAnsi="Times New Roman" w:cs="Times New Roman"/>
          <w:sz w:val="24"/>
        </w:rPr>
        <w:t>-D</w:t>
      </w:r>
      <w:r w:rsidRPr="00944ECF">
        <w:rPr>
          <w:rFonts w:ascii="Times New Roman" w:hAnsi="Times New Roman" w:cs="Times New Roman"/>
          <w:sz w:val="24"/>
        </w:rPr>
        <w:t>-</w:t>
      </w:r>
      <w:r w:rsidRPr="00944ECF">
        <w:rPr>
          <w:rFonts w:ascii="Times New Roman" w:hAnsi="Times New Roman" w:cs="Times New Roman"/>
          <w:sz w:val="24"/>
        </w:rPr>
        <w:t>QPSK, a standard differential scheme whose eight-point constellation is genuinely distinguishable from QPSK. This choice is stated openly so the results are not over-interpreted.</w:t>
      </w:r>
    </w:p>
    <w:p w14:paraId="6A892100" w14:textId="7B75D609" w:rsidR="00944ECF" w:rsidRPr="00944ECF" w:rsidRDefault="00944ECF" w:rsidP="00944ECF">
      <w:pPr>
        <w:pStyle w:val="BodyText"/>
        <w:ind w:left="0" w:firstLine="0"/>
        <w:rPr>
          <w:sz w:val="28"/>
          <w:szCs w:val="28"/>
        </w:rPr>
      </w:pPr>
      <w:r w:rsidRPr="00944ECF">
        <w:rPr>
          <w:sz w:val="28"/>
          <w:szCs w:val="28"/>
        </w:rPr>
        <w:t>The received signal is</w:t>
      </w:r>
    </w:p>
    <w:p w14:paraId="184B468C" w14:textId="77777777" w:rsidR="00944ECF" w:rsidRPr="00C30E6C" w:rsidRDefault="00944ECF" w:rsidP="00944ECF">
      <w:pPr>
        <w:pStyle w:val="BodyText"/>
        <w:ind w:left="0" w:firstLine="0"/>
      </w:pPr>
      <m:oMathPara>
        <m:oMath>
          <m:r>
            <w:rPr>
              <w:rFonts w:ascii="Cambria Math" w:hAnsi="Cambria Math"/>
            </w:rPr>
            <m:t>y</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jθ</m:t>
              </m:r>
            </m:sup>
          </m:sSup>
          <m:r>
            <w:rPr>
              <w:rFonts w:ascii="Cambria Math" w:hAnsi="Cambria Math"/>
            </w:rPr>
            <m:t> 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w</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  θ</m:t>
          </m:r>
          <m:r>
            <m:rPr>
              <m:scr m:val="script"/>
              <m:sty m:val="p"/>
            </m:rPr>
            <w:rPr>
              <w:rFonts w:ascii="Cambria Math" w:hAnsi="Cambria Math"/>
            </w:rPr>
            <m:t>∼U</m:t>
          </m:r>
          <m:d>
            <m:dPr>
              <m:beg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2π</m:t>
              </m:r>
            </m:e>
          </m:d>
          <m:r>
            <m:rPr>
              <m:sty m:val="p"/>
            </m:rPr>
            <w:rPr>
              <w:rFonts w:ascii="Cambria Math" w:hAnsi="Cambria Math"/>
            </w:rPr>
            <m:t>,</m:t>
          </m:r>
          <m:r>
            <w:rPr>
              <w:rFonts w:ascii="Cambria Math" w:hAnsi="Cambria Math"/>
            </w:rPr>
            <m:t>  w</m:t>
          </m:r>
          <m:d>
            <m:dPr>
              <m:begChr m:val="["/>
              <m:endChr m:val="]"/>
              <m:ctrlPr>
                <w:rPr>
                  <w:rFonts w:ascii="Cambria Math" w:hAnsi="Cambria Math"/>
                </w:rPr>
              </m:ctrlPr>
            </m:dPr>
            <m:e>
              <m:r>
                <w:rPr>
                  <w:rFonts w:ascii="Cambria Math" w:hAnsi="Cambria Math"/>
                </w:rPr>
                <m:t>n</m:t>
              </m:r>
            </m:e>
          </m:d>
          <m:r>
            <m:rPr>
              <m:scr m:val="script"/>
              <m:sty m:val="p"/>
            </m:rPr>
            <w:rPr>
              <w:rFonts w:ascii="Cambria Math" w:hAnsi="Cambria Math"/>
            </w:rPr>
            <m:t>∼CN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m:t>
          </m:r>
        </m:oMath>
      </m:oMathPara>
    </w:p>
    <w:p w14:paraId="70D44084" w14:textId="77777777" w:rsidR="00C30E6C" w:rsidRPr="00944ECF" w:rsidRDefault="00C30E6C" w:rsidP="00944ECF">
      <w:pPr>
        <w:pStyle w:val="BodyText"/>
        <w:ind w:left="0" w:firstLine="0"/>
      </w:pPr>
    </w:p>
    <w:p w14:paraId="41D640C8" w14:textId="19BC01DD" w:rsidR="00C30E6C" w:rsidRDefault="00944ECF" w:rsidP="00944ECF">
      <w:pPr>
        <w:pStyle w:val="BodyText"/>
        <w:ind w:left="0" w:firstLine="0"/>
        <w:rPr>
          <w:sz w:val="28"/>
          <w:szCs w:val="28"/>
        </w:rPr>
      </w:pPr>
      <w:r w:rsidRPr="00944ECF">
        <w:rPr>
          <w:sz w:val="28"/>
          <w:szCs w:val="28"/>
        </w:rPr>
        <w:t xml:space="preserve">     </w:t>
      </w:r>
      <w:r w:rsidRPr="00944ECF">
        <w:rPr>
          <w:sz w:val="28"/>
          <w:szCs w:val="28"/>
        </w:rPr>
        <w:t xml:space="preserve">where </w:t>
      </w:r>
      <m:oMath>
        <m:r>
          <w:rPr>
            <w:rFonts w:ascii="Cambria Math" w:hAnsi="Cambria Math"/>
            <w:sz w:val="28"/>
            <w:szCs w:val="28"/>
          </w:rPr>
          <m:t>θ</m:t>
        </m:r>
      </m:oMath>
      <w:r w:rsidRPr="00944ECF">
        <w:rPr>
          <w:sz w:val="28"/>
          <w:szCs w:val="28"/>
        </w:rPr>
        <w:t xml:space="preserve"> is an unknown carrier phase offset and </w:t>
      </w:r>
      <m:oMath>
        <m:r>
          <w:rPr>
            <w:rFonts w:ascii="Cambria Math" w:hAnsi="Cambria Math"/>
            <w:sz w:val="28"/>
            <w:szCs w:val="28"/>
          </w:rPr>
          <m:t>w</m:t>
        </m:r>
        <m:d>
          <m:dPr>
            <m:begChr m:val="["/>
            <m:endChr m:val="]"/>
            <m:ctrlPr>
              <w:rPr>
                <w:rFonts w:ascii="Cambria Math" w:hAnsi="Cambria Math"/>
                <w:sz w:val="28"/>
                <w:szCs w:val="28"/>
              </w:rPr>
            </m:ctrlPr>
          </m:dPr>
          <m:e>
            <m:r>
              <w:rPr>
                <w:rFonts w:ascii="Cambria Math" w:hAnsi="Cambria Math"/>
                <w:sz w:val="28"/>
                <w:szCs w:val="28"/>
              </w:rPr>
              <m:t>n</m:t>
            </m:r>
          </m:e>
        </m:d>
      </m:oMath>
      <w:r w:rsidRPr="00944ECF">
        <w:rPr>
          <w:sz w:val="28"/>
          <w:szCs w:val="28"/>
        </w:rPr>
        <w:t xml:space="preserve"> is complex white Gaussian noise. Because the signal power is 1, the noise variance </w:t>
      </w:r>
      <w:r w:rsidRPr="00944ECF">
        <w:rPr>
          <w:sz w:val="28"/>
          <w:szCs w:val="28"/>
        </w:rPr>
        <w:t xml:space="preserve">follows </w:t>
      </w:r>
      <w:r w:rsidRPr="00944ECF">
        <w:rPr>
          <w:sz w:val="28"/>
          <w:szCs w:val="28"/>
        </w:rPr>
        <w:t xml:space="preserve">SNR </w:t>
      </w:r>
      <w:r w:rsidRPr="00944ECF">
        <w:rPr>
          <w:sz w:val="28"/>
          <w:szCs w:val="28"/>
        </w:rPr>
        <w:t xml:space="preserve">     </w:t>
      </w:r>
      <w:r w:rsidR="0079392C">
        <w:rPr>
          <w:sz w:val="28"/>
          <w:szCs w:val="28"/>
        </w:rPr>
        <w:t xml:space="preserve">                          </w:t>
      </w:r>
    </w:p>
    <w:p w14:paraId="781770DD" w14:textId="292B9D27" w:rsidR="00944ECF" w:rsidRDefault="0079392C" w:rsidP="00944ECF">
      <w:pPr>
        <w:pStyle w:val="BodyText"/>
        <w:ind w:left="0" w:firstLine="0"/>
      </w:pPr>
      <w:r>
        <w:rPr>
          <w:sz w:val="28"/>
          <w:szCs w:val="28"/>
        </w:rPr>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-SN</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dB</m:t>
                </m:r>
              </m:sub>
            </m:sSub>
            <m:r>
              <m:rPr>
                <m:sty m:val="p"/>
              </m:rPr>
              <w:rPr>
                <w:rFonts w:ascii="Cambria Math" w:hAnsi="Cambria Math"/>
              </w:rPr>
              <m:t>/</m:t>
            </m:r>
            <m:r>
              <w:rPr>
                <w:rFonts w:ascii="Cambria Math" w:hAnsi="Cambria Math"/>
              </w:rPr>
              <m:t>10</m:t>
            </m:r>
          </m:sup>
        </m:sSup>
      </m:oMath>
    </w:p>
    <w:p w14:paraId="15D4220B" w14:textId="77777777" w:rsidR="00C30E6C" w:rsidRPr="00944ECF" w:rsidRDefault="00C30E6C" w:rsidP="00944ECF">
      <w:pPr>
        <w:pStyle w:val="BodyText"/>
        <w:ind w:left="0" w:firstLine="0"/>
        <w:rPr>
          <w:sz w:val="28"/>
          <w:szCs w:val="28"/>
        </w:rPr>
      </w:pPr>
    </w:p>
    <w:p w14:paraId="5568AED0" w14:textId="5421432C" w:rsidR="00D34667" w:rsidRDefault="00D34667" w:rsidP="0079392C">
      <w:pPr>
        <w:pStyle w:val="BodyText"/>
        <w:ind w:left="0" w:firstLine="0"/>
        <w:jc w:val="center"/>
        <w:rPr>
          <w:b/>
          <w:bCs/>
          <w:sz w:val="32"/>
          <w:szCs w:val="32"/>
        </w:rPr>
      </w:pPr>
      <w:r w:rsidRPr="00D34667">
        <w:rPr>
          <w:b/>
          <w:bCs/>
          <w:sz w:val="32"/>
          <w:szCs w:val="32"/>
        </w:rPr>
        <w:lastRenderedPageBreak/>
        <w:t>4. Algorithms</w:t>
      </w:r>
    </w:p>
    <w:p w14:paraId="689AEB6D" w14:textId="77777777" w:rsidR="00D34667" w:rsidRDefault="00D34667" w:rsidP="00D34667">
      <w:pPr>
        <w:pStyle w:val="BodyText"/>
        <w:ind w:left="0" w:firstLine="0"/>
        <w:rPr>
          <w:b/>
          <w:bCs/>
          <w:sz w:val="32"/>
          <w:szCs w:val="32"/>
        </w:rPr>
      </w:pPr>
    </w:p>
    <w:p w14:paraId="18FDFCA0" w14:textId="51C188D4" w:rsidR="00D34667" w:rsidRDefault="006E5B11" w:rsidP="006E5B11">
      <w:pPr>
        <w:pStyle w:val="Heading2"/>
        <w:spacing w:line="276" w:lineRule="auto"/>
        <w:ind w:lef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4.1</w:t>
      </w:r>
      <w:r w:rsidR="00D34667">
        <w:rPr>
          <w:rFonts w:ascii="Times New Roman" w:hAnsi="Times New Roman" w:cs="Times New Roman"/>
          <w:color w:val="000000" w:themeColor="text1"/>
          <w:sz w:val="28"/>
          <w:szCs w:val="28"/>
        </w:rPr>
        <w:t xml:space="preserve"> </w:t>
      </w:r>
      <w:r w:rsidR="00D34667" w:rsidRPr="00D34667">
        <w:rPr>
          <w:rFonts w:ascii="Times New Roman" w:hAnsi="Times New Roman" w:cs="Times New Roman"/>
          <w:color w:val="000000" w:themeColor="text1"/>
          <w:sz w:val="28"/>
          <w:szCs w:val="28"/>
        </w:rPr>
        <w:t>Algorithm 1: Creating the dataset</w:t>
      </w:r>
    </w:p>
    <w:p w14:paraId="62D136E7" w14:textId="1E0F4C42"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Choose an SNR value from the grid and a modulation from the five classes.</w:t>
      </w:r>
    </w:p>
    <w:p w14:paraId="0F341F47"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Choose a frame length of 128, 256 or 512 symbols at random.</w:t>
      </w:r>
    </w:p>
    <w:p w14:paraId="5DA094B9"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Generate random payload bits so that, together with the 64-bit preamble, they fill exactly that many symbols.</w:t>
      </w:r>
    </w:p>
    <w:p w14:paraId="7476644E"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Modulate the bits into complex IQ samples (8 samples per symbol).</w:t>
      </w:r>
    </w:p>
    <w:p w14:paraId="7CF30223"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Rotate the signal by a random carrier phase and add Gaussian noise whose variance is set by the chosen SNR.</w:t>
      </w:r>
    </w:p>
    <w:p w14:paraId="11A5F805"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Compute the ten features of the noisy frame and store them with the class label and the SNR.</w:t>
      </w:r>
    </w:p>
    <w:p w14:paraId="54C3AE4A" w14:textId="77777777" w:rsidR="00D34667" w:rsidRPr="00D34667" w:rsidRDefault="00D34667" w:rsidP="00D34667">
      <w:pPr>
        <w:pStyle w:val="BodyText"/>
        <w:numPr>
          <w:ilvl w:val="0"/>
          <w:numId w:val="4"/>
        </w:numPr>
        <w:spacing w:line="276" w:lineRule="auto"/>
        <w:rPr>
          <w:b/>
          <w:bCs/>
        </w:rPr>
      </w:pPr>
      <w:r w:rsidRPr="00D34667">
        <w:t>Repeat for every SNR, class and frame count. Build one pool for training and a separate pool, with a different random seed, for testing</w:t>
      </w:r>
      <w:r>
        <w:t>.</w:t>
      </w:r>
      <w:bookmarkStart w:id="0" w:name="algorithm-2-training-and-model-selection"/>
    </w:p>
    <w:p w14:paraId="22ABFE20" w14:textId="77777777" w:rsidR="00D34667" w:rsidRDefault="00D34667" w:rsidP="00D34667">
      <w:pPr>
        <w:pStyle w:val="BodyText"/>
        <w:spacing w:line="276" w:lineRule="auto"/>
        <w:ind w:left="720" w:firstLine="0"/>
        <w:rPr>
          <w:b/>
          <w:bCs/>
        </w:rPr>
      </w:pPr>
    </w:p>
    <w:p w14:paraId="05487ACD" w14:textId="252CE5FB" w:rsidR="00D34667" w:rsidRPr="00D34667" w:rsidRDefault="006E5B11" w:rsidP="00D34667">
      <w:pPr>
        <w:pStyle w:val="BodyText"/>
        <w:spacing w:line="276" w:lineRule="auto"/>
        <w:ind w:left="0" w:firstLine="0"/>
        <w:rPr>
          <w:b/>
          <w:bCs/>
          <w:sz w:val="28"/>
          <w:szCs w:val="28"/>
        </w:rPr>
      </w:pPr>
      <w:r>
        <w:rPr>
          <w:sz w:val="28"/>
          <w:szCs w:val="28"/>
        </w:rPr>
        <w:t>4</w:t>
      </w:r>
      <w:r w:rsidR="00D34667" w:rsidRPr="00D34667">
        <w:rPr>
          <w:sz w:val="28"/>
          <w:szCs w:val="28"/>
        </w:rPr>
        <w:t>.2 Algorithm 2: Training and model selection</w:t>
      </w:r>
    </w:p>
    <w:p w14:paraId="489BC5AA" w14:textId="77777777" w:rsidR="00D34667" w:rsidRPr="00D34667" w:rsidRDefault="00D34667" w:rsidP="00D34667">
      <w:pPr>
        <w:pStyle w:val="Compact"/>
        <w:numPr>
          <w:ilvl w:val="0"/>
          <w:numId w:val="5"/>
        </w:numPr>
        <w:spacing w:line="276" w:lineRule="auto"/>
        <w:rPr>
          <w:rFonts w:ascii="Times New Roman" w:hAnsi="Times New Roman" w:cs="Times New Roman"/>
          <w:sz w:val="24"/>
        </w:rPr>
      </w:pPr>
      <w:r w:rsidRPr="00D34667">
        <w:rPr>
          <w:rFonts w:ascii="Times New Roman" w:hAnsi="Times New Roman" w:cs="Times New Roman"/>
          <w:sz w:val="24"/>
        </w:rPr>
        <w:t>Split the training pool into 80 % for fitting and 20 % for validation, keeping the class proportions equal.</w:t>
      </w:r>
    </w:p>
    <w:p w14:paraId="1AFAF7A2" w14:textId="77777777" w:rsidR="00D34667" w:rsidRPr="00D34667" w:rsidRDefault="00D34667" w:rsidP="00D34667">
      <w:pPr>
        <w:pStyle w:val="Compact"/>
        <w:numPr>
          <w:ilvl w:val="0"/>
          <w:numId w:val="5"/>
        </w:numPr>
        <w:spacing w:line="276" w:lineRule="auto"/>
        <w:rPr>
          <w:rFonts w:ascii="Times New Roman" w:hAnsi="Times New Roman" w:cs="Times New Roman"/>
          <w:sz w:val="24"/>
        </w:rPr>
      </w:pPr>
      <w:r w:rsidRPr="00D34667">
        <w:rPr>
          <w:rFonts w:ascii="Times New Roman" w:hAnsi="Times New Roman" w:cs="Times New Roman"/>
          <w:sz w:val="24"/>
        </w:rPr>
        <w:t>Train three candidate classifiers: a Random Forest (300 trees), a Support Vector Machine with an RBF kernel, and a k-nearest-</w:t>
      </w:r>
      <w:proofErr w:type="spellStart"/>
      <w:r w:rsidRPr="00D34667">
        <w:rPr>
          <w:rFonts w:ascii="Times New Roman" w:hAnsi="Times New Roman" w:cs="Times New Roman"/>
          <w:sz w:val="24"/>
        </w:rPr>
        <w:t>neighbour</w:t>
      </w:r>
      <w:proofErr w:type="spellEnd"/>
      <w:r w:rsidRPr="00D34667">
        <w:rPr>
          <w:rFonts w:ascii="Times New Roman" w:hAnsi="Times New Roman" w:cs="Times New Roman"/>
          <w:sz w:val="24"/>
        </w:rPr>
        <w:t xml:space="preserve"> classifier (</w:t>
      </w:r>
      <m:oMath>
        <m:r>
          <w:rPr>
            <w:rFonts w:ascii="Cambria Math" w:hAnsi="Cambria Math" w:cs="Times New Roman"/>
            <w:sz w:val="24"/>
          </w:rPr>
          <m:t>k</m:t>
        </m:r>
        <m:r>
          <m:rPr>
            <m:sty m:val="p"/>
          </m:rPr>
          <w:rPr>
            <w:rFonts w:ascii="Cambria Math" w:hAnsi="Cambria Math" w:cs="Times New Roman"/>
            <w:sz w:val="24"/>
          </w:rPr>
          <m:t>=</m:t>
        </m:r>
        <m:r>
          <w:rPr>
            <w:rFonts w:ascii="Cambria Math" w:hAnsi="Cambria Math" w:cs="Times New Roman"/>
            <w:sz w:val="24"/>
          </w:rPr>
          <m:t>7</m:t>
        </m:r>
      </m:oMath>
      <w:r w:rsidRPr="00D34667">
        <w:rPr>
          <w:rFonts w:ascii="Times New Roman" w:hAnsi="Times New Roman" w:cs="Times New Roman"/>
          <w:sz w:val="24"/>
        </w:rPr>
        <w:t xml:space="preserve">). The SVM and kNN get their </w:t>
      </w:r>
      <w:proofErr w:type="gramStart"/>
      <w:r w:rsidRPr="00D34667">
        <w:rPr>
          <w:rFonts w:ascii="Times New Roman" w:hAnsi="Times New Roman" w:cs="Times New Roman"/>
          <w:sz w:val="24"/>
        </w:rPr>
        <w:t>inputs</w:t>
      </w:r>
      <w:proofErr w:type="gramEnd"/>
      <w:r w:rsidRPr="00D34667">
        <w:rPr>
          <w:rFonts w:ascii="Times New Roman" w:hAnsi="Times New Roman" w:cs="Times New Roman"/>
          <w:sz w:val="24"/>
        </w:rPr>
        <w:t xml:space="preserve"> standardised first.</w:t>
      </w:r>
    </w:p>
    <w:p w14:paraId="28FAB268" w14:textId="77777777" w:rsidR="00D34667" w:rsidRPr="00D34667" w:rsidRDefault="00D34667" w:rsidP="00D34667">
      <w:pPr>
        <w:pStyle w:val="Compact"/>
        <w:numPr>
          <w:ilvl w:val="0"/>
          <w:numId w:val="5"/>
        </w:numPr>
        <w:spacing w:line="276" w:lineRule="auto"/>
        <w:rPr>
          <w:rFonts w:ascii="Times New Roman" w:hAnsi="Times New Roman" w:cs="Times New Roman"/>
          <w:sz w:val="24"/>
        </w:rPr>
      </w:pPr>
      <w:r w:rsidRPr="00D34667">
        <w:rPr>
          <w:rFonts w:ascii="Times New Roman" w:hAnsi="Times New Roman" w:cs="Times New Roman"/>
          <w:sz w:val="24"/>
        </w:rPr>
        <w:t>Measure the validation accuracy of each candidate and keep the best one.</w:t>
      </w:r>
    </w:p>
    <w:p w14:paraId="349B0E3B" w14:textId="77777777" w:rsidR="00D34667" w:rsidRPr="00D34667" w:rsidRDefault="00D34667" w:rsidP="00D34667">
      <w:pPr>
        <w:pStyle w:val="Compact"/>
        <w:numPr>
          <w:ilvl w:val="0"/>
          <w:numId w:val="5"/>
        </w:numPr>
        <w:spacing w:line="276" w:lineRule="auto"/>
        <w:rPr>
          <w:rFonts w:ascii="Times New Roman" w:hAnsi="Times New Roman" w:cs="Times New Roman"/>
          <w:sz w:val="24"/>
        </w:rPr>
      </w:pPr>
      <w:r w:rsidRPr="00D34667">
        <w:rPr>
          <w:rFonts w:ascii="Times New Roman" w:hAnsi="Times New Roman" w:cs="Times New Roman"/>
          <w:sz w:val="24"/>
        </w:rPr>
        <w:t>Re-train the winning model on the complete training pool.</w:t>
      </w:r>
    </w:p>
    <w:p w14:paraId="3B7DCE17" w14:textId="77777777" w:rsidR="00D34667" w:rsidRDefault="00D34667" w:rsidP="00D34667">
      <w:pPr>
        <w:pStyle w:val="Compact"/>
        <w:numPr>
          <w:ilvl w:val="0"/>
          <w:numId w:val="5"/>
        </w:numPr>
        <w:spacing w:line="276" w:lineRule="auto"/>
        <w:rPr>
          <w:rFonts w:ascii="Times New Roman" w:hAnsi="Times New Roman" w:cs="Times New Roman"/>
          <w:sz w:val="24"/>
        </w:rPr>
      </w:pPr>
      <w:r w:rsidRPr="00D34667">
        <w:rPr>
          <w:rFonts w:ascii="Times New Roman" w:hAnsi="Times New Roman" w:cs="Times New Roman"/>
          <w:sz w:val="24"/>
        </w:rPr>
        <w:t>Touch the independent test set only now, to report the final performance.</w:t>
      </w:r>
    </w:p>
    <w:p w14:paraId="7CACD651" w14:textId="77777777" w:rsidR="006E5B11" w:rsidRPr="00D34667" w:rsidRDefault="006E5B11" w:rsidP="006E5B11">
      <w:pPr>
        <w:pStyle w:val="Compact"/>
        <w:spacing w:line="276" w:lineRule="auto"/>
        <w:ind w:left="720"/>
        <w:rPr>
          <w:rFonts w:ascii="Times New Roman" w:hAnsi="Times New Roman" w:cs="Times New Roman"/>
          <w:sz w:val="24"/>
        </w:rPr>
      </w:pPr>
    </w:p>
    <w:p w14:paraId="62FC7E04" w14:textId="284FB785" w:rsidR="00D34667" w:rsidRPr="00D34667" w:rsidRDefault="006E5B11" w:rsidP="00D34667">
      <w:pPr>
        <w:pStyle w:val="Heading2"/>
        <w:shd w:val="clear" w:color="auto" w:fill="FFFFFF" w:themeFill="background1"/>
        <w:ind w:left="0" w:firstLine="0"/>
        <w:rPr>
          <w:rFonts w:ascii="Times New Roman" w:hAnsi="Times New Roman" w:cs="Times New Roman"/>
          <w:color w:val="000000" w:themeColor="text1"/>
          <w:sz w:val="28"/>
          <w:szCs w:val="28"/>
        </w:rPr>
      </w:pPr>
      <w:bookmarkStart w:id="1" w:name="algorithm-3-receiving-an-unknown-signal"/>
      <w:bookmarkEnd w:id="0"/>
      <w:r>
        <w:rPr>
          <w:rFonts w:ascii="Times New Roman" w:hAnsi="Times New Roman" w:cs="Times New Roman"/>
          <w:color w:val="000000" w:themeColor="text1"/>
          <w:sz w:val="28"/>
          <w:szCs w:val="28"/>
        </w:rPr>
        <w:t>4</w:t>
      </w:r>
      <w:r w:rsidR="00D34667" w:rsidRPr="00D34667">
        <w:rPr>
          <w:rFonts w:ascii="Times New Roman" w:hAnsi="Times New Roman" w:cs="Times New Roman"/>
          <w:color w:val="000000" w:themeColor="text1"/>
          <w:sz w:val="28"/>
          <w:szCs w:val="28"/>
        </w:rPr>
        <w:t>.3 Algorithm 3: Receiving an unknown signal</w:t>
      </w:r>
    </w:p>
    <w:p w14:paraId="0B7B55B2" w14:textId="77777777" w:rsidR="00D34667" w:rsidRPr="006E5B11" w:rsidRDefault="00D34667" w:rsidP="006E5B11">
      <w:pPr>
        <w:pStyle w:val="Compact"/>
        <w:numPr>
          <w:ilvl w:val="0"/>
          <w:numId w:val="7"/>
        </w:numPr>
        <w:spacing w:line="276" w:lineRule="auto"/>
        <w:rPr>
          <w:rFonts w:ascii="Times New Roman" w:hAnsi="Times New Roman" w:cs="Times New Roman"/>
          <w:sz w:val="24"/>
        </w:rPr>
      </w:pPr>
      <w:r w:rsidRPr="006E5B11">
        <w:rPr>
          <w:rFonts w:ascii="Times New Roman" w:hAnsi="Times New Roman" w:cs="Times New Roman"/>
          <w:sz w:val="24"/>
        </w:rPr>
        <w:t>Take the received IQ samples and compute the ten features.</w:t>
      </w:r>
    </w:p>
    <w:p w14:paraId="159332E8" w14:textId="77777777" w:rsidR="00D34667" w:rsidRPr="006E5B11" w:rsidRDefault="00D34667" w:rsidP="006E5B11">
      <w:pPr>
        <w:pStyle w:val="Compact"/>
        <w:numPr>
          <w:ilvl w:val="0"/>
          <w:numId w:val="7"/>
        </w:numPr>
        <w:spacing w:line="276" w:lineRule="auto"/>
        <w:rPr>
          <w:rFonts w:ascii="Times New Roman" w:hAnsi="Times New Roman" w:cs="Times New Roman"/>
          <w:sz w:val="24"/>
        </w:rPr>
      </w:pPr>
      <w:r w:rsidRPr="006E5B11">
        <w:rPr>
          <w:rFonts w:ascii="Times New Roman" w:hAnsi="Times New Roman" w:cs="Times New Roman"/>
          <w:sz w:val="24"/>
        </w:rPr>
        <w:t>Give the feature vector to the trained classifier; it returns a probability for each of the five modulations.</w:t>
      </w:r>
    </w:p>
    <w:p w14:paraId="4B14AC52" w14:textId="77777777" w:rsidR="00D34667" w:rsidRPr="006E5B11" w:rsidRDefault="00D34667" w:rsidP="006E5B11">
      <w:pPr>
        <w:pStyle w:val="Compact"/>
        <w:numPr>
          <w:ilvl w:val="0"/>
          <w:numId w:val="7"/>
        </w:numPr>
        <w:spacing w:line="276" w:lineRule="auto"/>
        <w:rPr>
          <w:rFonts w:ascii="Times New Roman" w:hAnsi="Times New Roman" w:cs="Times New Roman"/>
          <w:sz w:val="24"/>
        </w:rPr>
      </w:pPr>
      <w:r w:rsidRPr="006E5B11">
        <w:rPr>
          <w:rFonts w:ascii="Times New Roman" w:hAnsi="Times New Roman" w:cs="Times New Roman"/>
          <w:sz w:val="24"/>
        </w:rPr>
        <w:t>Declare the modulation with the highest probability to be the detected modulation.</w:t>
      </w:r>
    </w:p>
    <w:p w14:paraId="7323AEE9" w14:textId="77777777" w:rsidR="00D34667" w:rsidRPr="006E5B11" w:rsidRDefault="00D34667" w:rsidP="006E5B11">
      <w:pPr>
        <w:pStyle w:val="Compact"/>
        <w:numPr>
          <w:ilvl w:val="0"/>
          <w:numId w:val="7"/>
        </w:numPr>
        <w:spacing w:line="276" w:lineRule="auto"/>
        <w:rPr>
          <w:rFonts w:ascii="Times New Roman" w:hAnsi="Times New Roman" w:cs="Times New Roman"/>
          <w:sz w:val="24"/>
        </w:rPr>
      </w:pPr>
      <w:r w:rsidRPr="006E5B11">
        <w:rPr>
          <w:rFonts w:ascii="Times New Roman" w:hAnsi="Times New Roman" w:cs="Times New Roman"/>
          <w:sz w:val="24"/>
        </w:rPr>
        <w:t>Pass the same IQ samples to the demodulator that belongs to the detected modulation (Section 7).</w:t>
      </w:r>
    </w:p>
    <w:p w14:paraId="6901929A" w14:textId="534E1F56" w:rsidR="006E5B11" w:rsidRDefault="00D34667" w:rsidP="006E5B11">
      <w:pPr>
        <w:pStyle w:val="Compact"/>
        <w:numPr>
          <w:ilvl w:val="0"/>
          <w:numId w:val="7"/>
        </w:numPr>
        <w:spacing w:line="276" w:lineRule="auto"/>
        <w:rPr>
          <w:rFonts w:ascii="Times New Roman" w:hAnsi="Times New Roman" w:cs="Times New Roman"/>
          <w:sz w:val="24"/>
        </w:rPr>
      </w:pPr>
      <w:r w:rsidRPr="006E5B11">
        <w:rPr>
          <w:rFonts w:ascii="Times New Roman" w:hAnsi="Times New Roman" w:cs="Times New Roman"/>
          <w:sz w:val="24"/>
        </w:rPr>
        <w:t>Remove the 64 preamble bits from the demodulated stream; the remaining bits are the recovered payload (and may be decoded to text, 8 bits per character).</w:t>
      </w:r>
    </w:p>
    <w:p w14:paraId="5DCD4B88" w14:textId="77777777" w:rsidR="0079392C" w:rsidRPr="0079392C" w:rsidRDefault="0079392C" w:rsidP="00C30E6C">
      <w:pPr>
        <w:pStyle w:val="Compact"/>
        <w:spacing w:line="276" w:lineRule="auto"/>
        <w:ind w:left="720"/>
        <w:rPr>
          <w:rFonts w:ascii="Times New Roman" w:hAnsi="Times New Roman" w:cs="Times New Roman"/>
          <w:sz w:val="24"/>
        </w:rPr>
      </w:pPr>
    </w:p>
    <w:p w14:paraId="7307ECA4" w14:textId="77777777" w:rsidR="006E5B11" w:rsidRDefault="006E5B11" w:rsidP="006E5B11">
      <w:pPr>
        <w:pStyle w:val="Compact"/>
        <w:spacing w:line="276" w:lineRule="auto"/>
        <w:rPr>
          <w:rFonts w:ascii="Times New Roman" w:hAnsi="Times New Roman" w:cs="Times New Roman"/>
          <w:sz w:val="24"/>
        </w:rPr>
      </w:pPr>
    </w:p>
    <w:p w14:paraId="69E947B1" w14:textId="09DF4D22" w:rsidR="006E5B11" w:rsidRDefault="0079392C" w:rsidP="0079392C">
      <w:pPr>
        <w:pStyle w:val="Compact"/>
        <w:spacing w:line="276" w:lineRule="auto"/>
        <w:ind w:left="720"/>
        <w:jc w:val="center"/>
        <w:rPr>
          <w:rFonts w:ascii="Times New Roman" w:hAnsi="Times New Roman" w:cs="Times New Roman"/>
          <w:b/>
          <w:bCs/>
          <w:sz w:val="32"/>
          <w:szCs w:val="32"/>
        </w:rPr>
      </w:pPr>
      <w:r w:rsidRPr="0079392C">
        <w:rPr>
          <w:rFonts w:ascii="Times New Roman" w:hAnsi="Times New Roman" w:cs="Times New Roman"/>
          <w:b/>
          <w:bCs/>
          <w:sz w:val="32"/>
          <w:szCs w:val="32"/>
        </w:rPr>
        <w:lastRenderedPageBreak/>
        <w:t>5.</w:t>
      </w:r>
      <w:r>
        <w:rPr>
          <w:rFonts w:ascii="Times New Roman" w:hAnsi="Times New Roman" w:cs="Times New Roman"/>
          <w:b/>
          <w:bCs/>
          <w:sz w:val="32"/>
          <w:szCs w:val="32"/>
        </w:rPr>
        <w:t xml:space="preserve"> </w:t>
      </w:r>
      <w:r w:rsidR="006E5B11" w:rsidRPr="006E5B11">
        <w:rPr>
          <w:rFonts w:ascii="Times New Roman" w:hAnsi="Times New Roman" w:cs="Times New Roman"/>
          <w:b/>
          <w:bCs/>
          <w:sz w:val="32"/>
          <w:szCs w:val="32"/>
        </w:rPr>
        <w:t>Demodulation Techniques</w:t>
      </w:r>
    </w:p>
    <w:p w14:paraId="2EB4AD67" w14:textId="77777777" w:rsidR="006E5B11" w:rsidRDefault="006E5B11" w:rsidP="006E5B11">
      <w:pPr>
        <w:pStyle w:val="Compact"/>
        <w:spacing w:line="276" w:lineRule="auto"/>
        <w:rPr>
          <w:rFonts w:ascii="Times New Roman" w:hAnsi="Times New Roman" w:cs="Times New Roman"/>
          <w:b/>
          <w:bCs/>
          <w:sz w:val="32"/>
          <w:szCs w:val="32"/>
        </w:rPr>
      </w:pPr>
    </w:p>
    <w:p w14:paraId="21D2AEF4" w14:textId="385B8308" w:rsidR="006E5B11" w:rsidRPr="006E5B11" w:rsidRDefault="006E5B11" w:rsidP="00D65972">
      <w:pPr>
        <w:pStyle w:val="FirstParagraph"/>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6E5B11">
        <w:rPr>
          <w:rFonts w:ascii="Times New Roman" w:hAnsi="Times New Roman" w:cs="Times New Roman"/>
          <w:sz w:val="28"/>
          <w:szCs w:val="28"/>
        </w:rPr>
        <w:t xml:space="preserve">All demodulators first group the samples into symbols of </w:t>
      </w:r>
      <m:oMath>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8</m:t>
        </m:r>
      </m:oMath>
      <w:r w:rsidRPr="006E5B11">
        <w:rPr>
          <w:rFonts w:ascii="Times New Roman" w:hAnsi="Times New Roman" w:cs="Times New Roman"/>
          <w:sz w:val="28"/>
          <w:szCs w:val="28"/>
        </w:rPr>
        <w:t xml:space="preserve"> samples. For the PSK/QAM/DPSK demodulators, the symbol value is the average of the </w:t>
      </w:r>
      <m:oMath>
        <m:r>
          <w:rPr>
            <w:rFonts w:ascii="Cambria Math" w:hAnsi="Cambria Math" w:cs="Times New Roman"/>
            <w:sz w:val="28"/>
            <w:szCs w:val="28"/>
          </w:rPr>
          <m:t>N</m:t>
        </m:r>
      </m:oMath>
      <w:r w:rsidRPr="006E5B11">
        <w:rPr>
          <w:rFonts w:ascii="Times New Roman" w:hAnsi="Times New Roman" w:cs="Times New Roman"/>
          <w:sz w:val="28"/>
          <w:szCs w:val="28"/>
        </w:rPr>
        <w:t xml:space="preserve"> samples (integrate-and-dump):</w:t>
      </w:r>
    </w:p>
    <w:p w14:paraId="2A8E935E" w14:textId="77777777" w:rsidR="006E5B11" w:rsidRPr="006E5B11" w:rsidRDefault="006E5B11" w:rsidP="00D65972">
      <w:pPr>
        <w:pStyle w:val="BodyText"/>
        <w:spacing w:line="276"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y</m:t>
              </m:r>
            </m:e>
          </m:nary>
          <m:d>
            <m:dPr>
              <m:begChr m:val="["/>
              <m:endChr m:val="]"/>
              <m:ctrlPr>
                <w:rPr>
                  <w:rFonts w:ascii="Cambria Math" w:hAnsi="Cambria Math"/>
                </w:rPr>
              </m:ctrlPr>
            </m:dPr>
            <m:e>
              <m:r>
                <w:rPr>
                  <w:rFonts w:ascii="Cambria Math" w:hAnsi="Cambria Math"/>
                </w:rPr>
                <m:t>kN</m:t>
              </m:r>
              <m:r>
                <m:rPr>
                  <m:sty m:val="p"/>
                </m:rPr>
                <w:rPr>
                  <w:rFonts w:ascii="Cambria Math" w:hAnsi="Cambria Math"/>
                </w:rPr>
                <m:t>+</m:t>
              </m:r>
              <m:r>
                <w:rPr>
                  <w:rFonts w:ascii="Cambria Math" w:hAnsi="Cambria Math"/>
                </w:rPr>
                <m:t>i</m:t>
              </m:r>
            </m:e>
          </m:d>
        </m:oMath>
      </m:oMathPara>
    </w:p>
    <w:p w14:paraId="7E0521E9" w14:textId="77777777" w:rsidR="00D65972" w:rsidRDefault="00D65972" w:rsidP="00D65972">
      <w:pPr>
        <w:pStyle w:val="Heading2"/>
        <w:ind w:left="0" w:firstLine="0"/>
      </w:pPr>
      <w:bookmarkStart w:id="2" w:name="X602b94f01206088c5b071e10fb0f41b6afb1b20"/>
    </w:p>
    <w:p w14:paraId="3E0D62AD" w14:textId="42986A1F" w:rsidR="00D65972" w:rsidRPr="00D65972" w:rsidRDefault="00D65972" w:rsidP="00D65972">
      <w:pPr>
        <w:pStyle w:val="Heading2"/>
        <w:ind w:lef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r w:rsidRPr="00D65972">
        <w:rPr>
          <w:rFonts w:ascii="Times New Roman" w:hAnsi="Times New Roman" w:cs="Times New Roman"/>
          <w:color w:val="000000" w:themeColor="text1"/>
          <w:sz w:val="28"/>
          <w:szCs w:val="28"/>
        </w:rPr>
        <w:t>.1 Coherent demodulation of BPSK, QPSK and 16-QAM</w:t>
      </w:r>
    </w:p>
    <w:p w14:paraId="228F5261" w14:textId="77777777" w:rsidR="00D65972" w:rsidRPr="00D65972" w:rsidRDefault="00D65972" w:rsidP="00D65972">
      <w:pPr>
        <w:pStyle w:val="Compact"/>
        <w:numPr>
          <w:ilvl w:val="0"/>
          <w:numId w:val="8"/>
        </w:numPr>
        <w:spacing w:line="276" w:lineRule="auto"/>
        <w:jc w:val="both"/>
        <w:rPr>
          <w:rFonts w:ascii="Times New Roman" w:hAnsi="Times New Roman" w:cs="Times New Roman"/>
          <w:sz w:val="24"/>
        </w:rPr>
      </w:pPr>
      <w:r w:rsidRPr="00D65972">
        <w:rPr>
          <w:rFonts w:ascii="Times New Roman" w:hAnsi="Times New Roman" w:cs="Times New Roman"/>
          <w:sz w:val="24"/>
        </w:rPr>
        <w:t xml:space="preserve">Compute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k</m:t>
            </m:r>
          </m:sub>
        </m:sSub>
      </m:oMath>
      <w:r w:rsidRPr="00D65972">
        <w:rPr>
          <w:rFonts w:ascii="Times New Roman" w:hAnsi="Times New Roman" w:cs="Times New Roman"/>
          <w:sz w:val="24"/>
        </w:rPr>
        <w:t xml:space="preserve"> for every symbol and scale the sequence to unit average power.</w:t>
      </w:r>
    </w:p>
    <w:p w14:paraId="6F580A4F" w14:textId="77777777" w:rsidR="00D65972" w:rsidRPr="00D65972" w:rsidRDefault="00D65972" w:rsidP="00D65972">
      <w:pPr>
        <w:pStyle w:val="Compact"/>
        <w:numPr>
          <w:ilvl w:val="0"/>
          <w:numId w:val="8"/>
        </w:numPr>
        <w:spacing w:line="276" w:lineRule="auto"/>
        <w:jc w:val="both"/>
        <w:rPr>
          <w:rFonts w:ascii="Times New Roman" w:hAnsi="Times New Roman" w:cs="Times New Roman"/>
          <w:sz w:val="24"/>
        </w:rPr>
      </w:pPr>
      <w:r w:rsidRPr="00D65972">
        <w:rPr>
          <w:rFonts w:ascii="Times New Roman" w:hAnsi="Times New Roman" w:cs="Times New Roman"/>
          <w:sz w:val="24"/>
        </w:rPr>
        <w:t xml:space="preserve">Estimate the unknown carrier phase blindly. For BPSK the squared symbols point in the direction </w:t>
      </w:r>
      <m:oMath>
        <m:r>
          <w:rPr>
            <w:rFonts w:ascii="Cambria Math" w:hAnsi="Cambria Math" w:cs="Times New Roman"/>
            <w:sz w:val="24"/>
          </w:rPr>
          <m:t>2θ</m:t>
        </m:r>
      </m:oMath>
      <w:r w:rsidRPr="00D65972">
        <w:rPr>
          <w:rFonts w:ascii="Times New Roman" w:hAnsi="Times New Roman" w:cs="Times New Roman"/>
          <w:sz w:val="24"/>
        </w:rPr>
        <w:t xml:space="preserve">, so </w:t>
      </w:r>
      <m:oMath>
        <m:acc>
          <m:accPr>
            <m:ctrlPr>
              <w:rPr>
                <w:rFonts w:ascii="Cambria Math" w:hAnsi="Cambria Math" w:cs="Times New Roman"/>
                <w:sz w:val="24"/>
              </w:rPr>
            </m:ctrlPr>
          </m:accPr>
          <m:e>
            <m:r>
              <w:rPr>
                <w:rFonts w:ascii="Cambria Math" w:hAnsi="Cambria Math" w:cs="Times New Roman"/>
                <w:sz w:val="24"/>
              </w:rPr>
              <m:t>θ</m:t>
            </m:r>
          </m:e>
        </m:acc>
        <m:r>
          <m:rPr>
            <m:sty m:val="p"/>
          </m:rPr>
          <w:rPr>
            <w:rFonts w:ascii="Cambria Math" w:hAnsi="Cambria Math" w:cs="Times New Roman"/>
            <w:sz w:val="24"/>
          </w:rPr>
          <m:t>=</m:t>
        </m:r>
        <m:f>
          <m:fPr>
            <m:type m:val="lin"/>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2</m:t>
            </m:r>
          </m:den>
        </m:f>
        <m:r>
          <m:rPr>
            <m:sty m:val="p"/>
          </m:rPr>
          <w:rPr>
            <w:rFonts w:ascii="Cambria Math" w:hAnsi="Cambria Math" w:cs="Times New Roman"/>
            <w:sz w:val="24"/>
          </w:rPr>
          <m:t>arg</m:t>
        </m:r>
        <m:nary>
          <m:naryPr>
            <m:chr m:val="∑"/>
            <m:limLoc m:val="undOvr"/>
            <m:supHide m:val="1"/>
            <m:ctrlPr>
              <w:rPr>
                <w:rFonts w:ascii="Cambria Math" w:hAnsi="Cambria Math" w:cs="Times New Roman"/>
                <w:sz w:val="24"/>
              </w:rPr>
            </m:ctrlPr>
          </m:naryPr>
          <m:sub>
            <m:r>
              <w:rPr>
                <w:rFonts w:ascii="Cambria Math" w:hAnsi="Cambria Math" w:cs="Times New Roman"/>
                <w:sz w:val="24"/>
              </w:rPr>
              <m:t>k</m:t>
            </m:r>
          </m:sub>
          <m:sup>
            <m:r>
              <w:rPr>
                <w:rFonts w:ascii="Cambria Math" w:hAnsi="Cambria Math" w:cs="Times New Roman"/>
                <w:sz w:val="24"/>
              </w:rPr>
              <m:t>​</m:t>
            </m:r>
          </m:sup>
          <m:e>
            <m:sSubSup>
              <m:sSubSupPr>
                <m:ctrlPr>
                  <w:rPr>
                    <w:rFonts w:ascii="Cambria Math" w:hAnsi="Cambria Math" w:cs="Times New Roman"/>
                    <w:sz w:val="24"/>
                  </w:rPr>
                </m:ctrlPr>
              </m:sSubSupPr>
              <m:e>
                <m:r>
                  <w:rPr>
                    <w:rFonts w:ascii="Cambria Math" w:hAnsi="Cambria Math" w:cs="Times New Roman"/>
                    <w:sz w:val="24"/>
                  </w:rPr>
                  <m:t>z</m:t>
                </m:r>
              </m:e>
              <m:sub>
                <m:r>
                  <w:rPr>
                    <w:rFonts w:ascii="Cambria Math" w:hAnsi="Cambria Math" w:cs="Times New Roman"/>
                    <w:sz w:val="24"/>
                  </w:rPr>
                  <m:t>k</m:t>
                </m:r>
              </m:sub>
              <m:sup>
                <m:r>
                  <w:rPr>
                    <w:rFonts w:ascii="Cambria Math" w:hAnsi="Cambria Math" w:cs="Times New Roman"/>
                    <w:sz w:val="24"/>
                  </w:rPr>
                  <m:t>2</m:t>
                </m:r>
              </m:sup>
            </m:sSubSup>
          </m:e>
        </m:nary>
      </m:oMath>
      <w:r w:rsidRPr="00D65972">
        <w:rPr>
          <w:rFonts w:ascii="Times New Roman" w:hAnsi="Times New Roman" w:cs="Times New Roman"/>
          <w:sz w:val="24"/>
        </w:rPr>
        <w:t xml:space="preserve">. For QPSK and 16-QAM the fourth power is used, </w:t>
      </w:r>
      <m:oMath>
        <m:acc>
          <m:accPr>
            <m:ctrlPr>
              <w:rPr>
                <w:rFonts w:ascii="Cambria Math" w:hAnsi="Cambria Math" w:cs="Times New Roman"/>
                <w:sz w:val="24"/>
              </w:rPr>
            </m:ctrlPr>
          </m:accPr>
          <m:e>
            <m:r>
              <w:rPr>
                <w:rFonts w:ascii="Cambria Math" w:hAnsi="Cambria Math" w:cs="Times New Roman"/>
                <w:sz w:val="24"/>
              </w:rPr>
              <m:t>θ</m:t>
            </m:r>
          </m:e>
        </m:acc>
        <m:r>
          <m:rPr>
            <m:sty m:val="p"/>
          </m:rPr>
          <w:rPr>
            <w:rFonts w:ascii="Cambria Math" w:hAnsi="Cambria Math" w:cs="Times New Roman"/>
            <w:sz w:val="24"/>
          </w:rPr>
          <m:t>=</m:t>
        </m:r>
        <m:f>
          <m:fPr>
            <m:type m:val="lin"/>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4</m:t>
            </m:r>
          </m:den>
        </m:f>
        <m:d>
          <m:dPr>
            <m:ctrlPr>
              <w:rPr>
                <w:rFonts w:ascii="Cambria Math" w:hAnsi="Cambria Math" w:cs="Times New Roman"/>
                <w:sz w:val="24"/>
              </w:rPr>
            </m:ctrlPr>
          </m:dPr>
          <m:e>
            <m:r>
              <m:rPr>
                <m:sty m:val="p"/>
              </m:rPr>
              <w:rPr>
                <w:rFonts w:ascii="Cambria Math" w:hAnsi="Cambria Math" w:cs="Times New Roman"/>
                <w:sz w:val="24"/>
              </w:rPr>
              <m:t>arg</m:t>
            </m:r>
            <m:nary>
              <m:naryPr>
                <m:chr m:val="∑"/>
                <m:limLoc m:val="undOvr"/>
                <m:supHide m:val="1"/>
                <m:ctrlPr>
                  <w:rPr>
                    <w:rFonts w:ascii="Cambria Math" w:hAnsi="Cambria Math" w:cs="Times New Roman"/>
                    <w:sz w:val="24"/>
                  </w:rPr>
                </m:ctrlPr>
              </m:naryPr>
              <m:sub>
                <m:r>
                  <w:rPr>
                    <w:rFonts w:ascii="Cambria Math" w:hAnsi="Cambria Math" w:cs="Times New Roman"/>
                    <w:sz w:val="24"/>
                  </w:rPr>
                  <m:t>k</m:t>
                </m:r>
              </m:sub>
              <m:sup>
                <m:r>
                  <w:rPr>
                    <w:rFonts w:ascii="Cambria Math" w:hAnsi="Cambria Math" w:cs="Times New Roman"/>
                    <w:sz w:val="24"/>
                  </w:rPr>
                  <m:t>​</m:t>
                </m:r>
              </m:sup>
              <m:e>
                <m:sSubSup>
                  <m:sSubSupPr>
                    <m:ctrlPr>
                      <w:rPr>
                        <w:rFonts w:ascii="Cambria Math" w:hAnsi="Cambria Math" w:cs="Times New Roman"/>
                        <w:sz w:val="24"/>
                      </w:rPr>
                    </m:ctrlPr>
                  </m:sSubSupPr>
                  <m:e>
                    <m:r>
                      <w:rPr>
                        <w:rFonts w:ascii="Cambria Math" w:hAnsi="Cambria Math" w:cs="Times New Roman"/>
                        <w:sz w:val="24"/>
                      </w:rPr>
                      <m:t>z</m:t>
                    </m:r>
                  </m:e>
                  <m:sub>
                    <m:r>
                      <w:rPr>
                        <w:rFonts w:ascii="Cambria Math" w:hAnsi="Cambria Math" w:cs="Times New Roman"/>
                        <w:sz w:val="24"/>
                      </w:rPr>
                      <m:t>k</m:t>
                    </m:r>
                  </m:sub>
                  <m:sup>
                    <m:r>
                      <w:rPr>
                        <w:rFonts w:ascii="Cambria Math" w:hAnsi="Cambria Math" w:cs="Times New Roman"/>
                        <w:sz w:val="24"/>
                      </w:rPr>
                      <m:t>4</m:t>
                    </m:r>
                  </m:sup>
                </m:sSubSup>
              </m:e>
            </m:nary>
            <m:r>
              <m:rPr>
                <m:sty m:val="p"/>
              </m:rPr>
              <w:rPr>
                <w:rFonts w:ascii="Cambria Math" w:hAnsi="Cambria Math" w:cs="Times New Roman"/>
                <w:sz w:val="24"/>
              </w:rPr>
              <m:t>-</m:t>
            </m:r>
            <m:r>
              <w:rPr>
                <w:rFonts w:ascii="Cambria Math" w:hAnsi="Cambria Math" w:cs="Times New Roman"/>
                <w:sz w:val="24"/>
              </w:rPr>
              <m:t>π</m:t>
            </m:r>
          </m:e>
        </m:d>
      </m:oMath>
      <w:r w:rsidRPr="00D65972">
        <w:rPr>
          <w:rFonts w:ascii="Times New Roman" w:hAnsi="Times New Roman" w:cs="Times New Roman"/>
          <w:sz w:val="24"/>
        </w:rPr>
        <w:t>.</w:t>
      </w:r>
    </w:p>
    <w:p w14:paraId="1F9065F2" w14:textId="77777777" w:rsidR="00D65972" w:rsidRPr="00D65972" w:rsidRDefault="00D65972" w:rsidP="00D65972">
      <w:pPr>
        <w:pStyle w:val="Compact"/>
        <w:numPr>
          <w:ilvl w:val="0"/>
          <w:numId w:val="8"/>
        </w:numPr>
        <w:spacing w:line="276" w:lineRule="auto"/>
        <w:jc w:val="both"/>
        <w:rPr>
          <w:rFonts w:ascii="Times New Roman" w:hAnsi="Times New Roman" w:cs="Times New Roman"/>
          <w:sz w:val="24"/>
        </w:rPr>
      </w:pPr>
      <w:r w:rsidRPr="00D65972">
        <w:rPr>
          <w:rFonts w:ascii="Times New Roman" w:hAnsi="Times New Roman" w:cs="Times New Roman"/>
          <w:sz w:val="24"/>
        </w:rPr>
        <w:t xml:space="preserve">This estimate is only correct up to a multiple of </w:t>
      </w:r>
      <m:oMath>
        <m:r>
          <w:rPr>
            <w:rFonts w:ascii="Cambria Math" w:hAnsi="Cambria Math" w:cs="Times New Roman"/>
            <w:sz w:val="24"/>
          </w:rPr>
          <m:t>π</m:t>
        </m:r>
      </m:oMath>
      <w:r w:rsidRPr="00D65972">
        <w:rPr>
          <w:rFonts w:ascii="Times New Roman" w:hAnsi="Times New Roman" w:cs="Times New Roman"/>
          <w:sz w:val="24"/>
        </w:rPr>
        <w:t xml:space="preserve"> (BPSK) or </w:t>
      </w:r>
      <m:oMath>
        <m:r>
          <w:rPr>
            <w:rFonts w:ascii="Cambria Math" w:hAnsi="Cambria Math" w:cs="Times New Roman"/>
            <w:sz w:val="24"/>
          </w:rPr>
          <m:t>π</m:t>
        </m:r>
        <m:r>
          <m:rPr>
            <m:sty m:val="p"/>
          </m:rPr>
          <w:rPr>
            <w:rFonts w:ascii="Cambria Math" w:hAnsi="Cambria Math" w:cs="Times New Roman"/>
            <w:sz w:val="24"/>
          </w:rPr>
          <m:t>/</m:t>
        </m:r>
        <m:r>
          <w:rPr>
            <w:rFonts w:ascii="Cambria Math" w:hAnsi="Cambria Math" w:cs="Times New Roman"/>
            <w:sz w:val="24"/>
          </w:rPr>
          <m:t>2</m:t>
        </m:r>
      </m:oMath>
      <w:r w:rsidRPr="00D65972">
        <w:rPr>
          <w:rFonts w:ascii="Times New Roman" w:hAnsi="Times New Roman" w:cs="Times New Roman"/>
          <w:sz w:val="24"/>
        </w:rPr>
        <w:t xml:space="preserve"> (QPSK, 16-QAM). Try every possible extra rotation, demodulate the 64 preamble bits each time, and keep the rotation with the fewest preamble errors.</w:t>
      </w:r>
    </w:p>
    <w:p w14:paraId="01A3C877" w14:textId="77777777" w:rsidR="00D65972" w:rsidRPr="00D65972" w:rsidRDefault="00D65972" w:rsidP="00D65972">
      <w:pPr>
        <w:pStyle w:val="Compact"/>
        <w:numPr>
          <w:ilvl w:val="0"/>
          <w:numId w:val="8"/>
        </w:numPr>
        <w:spacing w:line="276" w:lineRule="auto"/>
        <w:jc w:val="both"/>
        <w:rPr>
          <w:rFonts w:ascii="Times New Roman" w:hAnsi="Times New Roman" w:cs="Times New Roman"/>
          <w:sz w:val="24"/>
        </w:rPr>
      </w:pPr>
      <w:r w:rsidRPr="00D65972">
        <w:rPr>
          <w:rFonts w:ascii="Times New Roman" w:hAnsi="Times New Roman" w:cs="Times New Roman"/>
          <w:sz w:val="24"/>
        </w:rPr>
        <w:t xml:space="preserve">Rotate all symbols by </w:t>
      </w:r>
      <m:oMath>
        <m:sSup>
          <m:sSupPr>
            <m:ctrlPr>
              <w:rPr>
                <w:rFonts w:ascii="Cambria Math" w:hAnsi="Cambria Math" w:cs="Times New Roman"/>
                <w:sz w:val="24"/>
              </w:rPr>
            </m:ctrlPr>
          </m:sSupPr>
          <m:e>
            <m:r>
              <w:rPr>
                <w:rFonts w:ascii="Cambria Math" w:hAnsi="Cambria Math" w:cs="Times New Roman"/>
                <w:sz w:val="24"/>
              </w:rPr>
              <m:t>e</m:t>
            </m:r>
          </m:e>
          <m:sup>
            <m:r>
              <m:rPr>
                <m:sty m:val="p"/>
              </m:rPr>
              <w:rPr>
                <w:rFonts w:ascii="Cambria Math" w:hAnsi="Cambria Math" w:cs="Times New Roman"/>
                <w:sz w:val="24"/>
              </w:rPr>
              <m:t>-</m:t>
            </m:r>
            <m:r>
              <w:rPr>
                <w:rFonts w:ascii="Cambria Math" w:hAnsi="Cambria Math" w:cs="Times New Roman"/>
                <w:sz w:val="24"/>
              </w:rPr>
              <m:t>j</m:t>
            </m:r>
            <m:acc>
              <m:accPr>
                <m:ctrlPr>
                  <w:rPr>
                    <w:rFonts w:ascii="Cambria Math" w:hAnsi="Cambria Math" w:cs="Times New Roman"/>
                    <w:sz w:val="24"/>
                  </w:rPr>
                </m:ctrlPr>
              </m:accPr>
              <m:e>
                <m:r>
                  <w:rPr>
                    <w:rFonts w:ascii="Cambria Math" w:hAnsi="Cambria Math" w:cs="Times New Roman"/>
                    <w:sz w:val="24"/>
                  </w:rPr>
                  <m:t>θ</m:t>
                </m:r>
              </m:e>
            </m:acc>
          </m:sup>
        </m:sSup>
      </m:oMath>
      <w:r w:rsidRPr="00D65972">
        <w:rPr>
          <w:rFonts w:ascii="Times New Roman" w:hAnsi="Times New Roman" w:cs="Times New Roman"/>
          <w:sz w:val="24"/>
        </w:rPr>
        <w:t xml:space="preserve"> (with the chosen extra rotation) and slice them with the </w:t>
      </w:r>
      <w:proofErr w:type="gramStart"/>
      <w:r w:rsidRPr="00D65972">
        <w:rPr>
          <w:rFonts w:ascii="Times New Roman" w:hAnsi="Times New Roman" w:cs="Times New Roman"/>
          <w:sz w:val="24"/>
        </w:rPr>
        <w:t>Gray</w:t>
      </w:r>
      <w:proofErr w:type="gramEnd"/>
      <w:r w:rsidRPr="00D65972">
        <w:rPr>
          <w:rFonts w:ascii="Times New Roman" w:hAnsi="Times New Roman" w:cs="Times New Roman"/>
          <w:sz w:val="24"/>
        </w:rPr>
        <w:t xml:space="preserve"> map: BPSK by the sign of the real part, QPSK by the signs of the real and imaginary parts, 16-QAM by comparing each axis with the levels </w:t>
      </w:r>
      <m:oMath>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ad>
          <m:radPr>
            <m:degHide m:val="1"/>
            <m:ctrlPr>
              <w:rPr>
                <w:rFonts w:ascii="Cambria Math" w:hAnsi="Cambria Math" w:cs="Times New Roman"/>
                <w:sz w:val="24"/>
              </w:rPr>
            </m:ctrlPr>
          </m:radPr>
          <m:deg/>
          <m:e>
            <m:r>
              <w:rPr>
                <w:rFonts w:ascii="Cambria Math" w:hAnsi="Cambria Math" w:cs="Times New Roman"/>
                <w:sz w:val="24"/>
              </w:rPr>
              <m:t>10</m:t>
            </m:r>
          </m:e>
        </m:rad>
      </m:oMath>
      <w:r w:rsidRPr="00D65972">
        <w:rPr>
          <w:rFonts w:ascii="Times New Roman" w:hAnsi="Times New Roman" w:cs="Times New Roman"/>
          <w:sz w:val="24"/>
        </w:rPr>
        <w:t>.</w:t>
      </w:r>
    </w:p>
    <w:p w14:paraId="034E1EA7" w14:textId="77777777" w:rsidR="00D65972" w:rsidRDefault="00D65972" w:rsidP="00D65972">
      <w:pPr>
        <w:pStyle w:val="Compact"/>
        <w:numPr>
          <w:ilvl w:val="0"/>
          <w:numId w:val="8"/>
        </w:numPr>
        <w:spacing w:line="276" w:lineRule="auto"/>
        <w:jc w:val="both"/>
        <w:rPr>
          <w:rFonts w:ascii="Times New Roman" w:hAnsi="Times New Roman" w:cs="Times New Roman"/>
          <w:sz w:val="24"/>
        </w:rPr>
      </w:pPr>
      <w:r w:rsidRPr="00D65972">
        <w:rPr>
          <w:rFonts w:ascii="Times New Roman" w:hAnsi="Times New Roman" w:cs="Times New Roman"/>
          <w:sz w:val="24"/>
        </w:rPr>
        <w:t>Join the bit pairs (or quadruples) into the output bit stream.</w:t>
      </w:r>
    </w:p>
    <w:p w14:paraId="333ECC13" w14:textId="77777777" w:rsidR="00C30E6C" w:rsidRDefault="00C30E6C" w:rsidP="00C30E6C">
      <w:pPr>
        <w:pStyle w:val="Compact"/>
        <w:spacing w:line="276" w:lineRule="auto"/>
        <w:ind w:left="720"/>
        <w:jc w:val="both"/>
        <w:rPr>
          <w:rFonts w:ascii="Times New Roman" w:hAnsi="Times New Roman" w:cs="Times New Roman"/>
          <w:sz w:val="24"/>
        </w:rPr>
      </w:pPr>
    </w:p>
    <w:p w14:paraId="4E8D0925" w14:textId="77777777" w:rsidR="00D65972" w:rsidRDefault="00D65972" w:rsidP="00D65972">
      <w:pPr>
        <w:pStyle w:val="Compact"/>
        <w:spacing w:line="276" w:lineRule="auto"/>
        <w:jc w:val="both"/>
        <w:rPr>
          <w:rFonts w:ascii="Times New Roman" w:hAnsi="Times New Roman" w:cs="Times New Roman"/>
          <w:sz w:val="24"/>
        </w:rPr>
      </w:pPr>
    </w:p>
    <w:p w14:paraId="5ABCFA66" w14:textId="77777777" w:rsidR="0079392C" w:rsidRDefault="0079392C" w:rsidP="00D65972">
      <w:pPr>
        <w:pStyle w:val="Compact"/>
        <w:spacing w:line="276" w:lineRule="auto"/>
        <w:jc w:val="both"/>
        <w:rPr>
          <w:rFonts w:ascii="Times New Roman" w:hAnsi="Times New Roman" w:cs="Times New Roman"/>
          <w:sz w:val="24"/>
        </w:rPr>
      </w:pPr>
    </w:p>
    <w:p w14:paraId="57210610" w14:textId="3DCA5B5E" w:rsidR="00D65972" w:rsidRDefault="00D65972" w:rsidP="00D65972">
      <w:pPr>
        <w:pStyle w:val="Compact"/>
        <w:spacing w:line="276" w:lineRule="auto"/>
        <w:jc w:val="center"/>
        <w:rPr>
          <w:rFonts w:ascii="Times New Roman" w:hAnsi="Times New Roman" w:cs="Times New Roman"/>
          <w:sz w:val="24"/>
        </w:rPr>
      </w:pPr>
      <w:r w:rsidRPr="00D65972">
        <w:rPr>
          <w:rFonts w:ascii="Times New Roman" w:hAnsi="Times New Roman" w:cs="Times New Roman"/>
          <w:sz w:val="24"/>
        </w:rPr>
        <w:drawing>
          <wp:inline distT="0" distB="0" distL="0" distR="0" wp14:anchorId="172009C8" wp14:editId="022E4C4B">
            <wp:extent cx="3888992" cy="1428750"/>
            <wp:effectExtent l="0" t="0" r="0" b="0"/>
            <wp:docPr id="53626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61167" name=""/>
                    <pic:cNvPicPr/>
                  </pic:nvPicPr>
                  <pic:blipFill>
                    <a:blip r:embed="rId13"/>
                    <a:stretch>
                      <a:fillRect/>
                    </a:stretch>
                  </pic:blipFill>
                  <pic:spPr>
                    <a:xfrm>
                      <a:off x="0" y="0"/>
                      <a:ext cx="3893139" cy="1430274"/>
                    </a:xfrm>
                    <a:prstGeom prst="rect">
                      <a:avLst/>
                    </a:prstGeom>
                  </pic:spPr>
                </pic:pic>
              </a:graphicData>
            </a:graphic>
          </wp:inline>
        </w:drawing>
      </w:r>
    </w:p>
    <w:p w14:paraId="15F6A928" w14:textId="083EF4A9" w:rsidR="00D65972" w:rsidRPr="00C527C1" w:rsidRDefault="00D65972" w:rsidP="00D65972">
      <w:pPr>
        <w:pStyle w:val="Compact"/>
        <w:spacing w:line="276" w:lineRule="auto"/>
        <w:jc w:val="center"/>
        <w:rPr>
          <w:rFonts w:ascii="Times New Roman" w:hAnsi="Times New Roman" w:cs="Times New Roman"/>
          <w:szCs w:val="22"/>
        </w:rPr>
      </w:pPr>
      <w:r w:rsidRPr="00C527C1">
        <w:rPr>
          <w:rFonts w:ascii="Times New Roman" w:hAnsi="Times New Roman" w:cs="Times New Roman"/>
          <w:szCs w:val="22"/>
        </w:rPr>
        <w:t>Fig 5.1 Coherent detection</w:t>
      </w:r>
    </w:p>
    <w:p w14:paraId="338A7CAF" w14:textId="77777777" w:rsidR="00D65972" w:rsidRDefault="00D65972" w:rsidP="00D65972">
      <w:pPr>
        <w:pStyle w:val="Heading2"/>
        <w:ind w:left="0" w:firstLine="0"/>
      </w:pPr>
      <w:bookmarkStart w:id="3" w:name="differential-demodulation-of-dpsk"/>
    </w:p>
    <w:p w14:paraId="5E607DE6" w14:textId="77777777" w:rsidR="00C527C1" w:rsidRDefault="00C527C1" w:rsidP="00C527C1"/>
    <w:p w14:paraId="337C177E" w14:textId="77777777" w:rsidR="0079392C" w:rsidRDefault="0079392C" w:rsidP="00C527C1"/>
    <w:p w14:paraId="7C467093" w14:textId="77777777" w:rsidR="0079392C" w:rsidRPr="00C527C1" w:rsidRDefault="0079392C" w:rsidP="00C527C1"/>
    <w:p w14:paraId="4B4496FB" w14:textId="7BEB67E1" w:rsidR="00D65972" w:rsidRPr="00D65972" w:rsidRDefault="00D65972" w:rsidP="00D65972">
      <w:pPr>
        <w:pStyle w:val="Heading2"/>
        <w:spacing w:line="276" w:lineRule="auto"/>
        <w:ind w:lef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5</w:t>
      </w:r>
      <w:r w:rsidRPr="00D65972">
        <w:rPr>
          <w:rFonts w:ascii="Times New Roman" w:hAnsi="Times New Roman" w:cs="Times New Roman"/>
          <w:color w:val="000000" w:themeColor="text1"/>
          <w:sz w:val="28"/>
          <w:szCs w:val="28"/>
        </w:rPr>
        <w:t>.2 Differential demodulation of DPSK</w:t>
      </w:r>
    </w:p>
    <w:p w14:paraId="216103B6" w14:textId="77777777" w:rsidR="00D65972" w:rsidRDefault="00D65972" w:rsidP="00D65972">
      <w:pPr>
        <w:pStyle w:val="Compact"/>
        <w:numPr>
          <w:ilvl w:val="0"/>
          <w:numId w:val="9"/>
        </w:numPr>
        <w:spacing w:line="276" w:lineRule="auto"/>
      </w:pPr>
      <w:r>
        <w:t xml:space="preserve">Compute </w:t>
      </w:r>
      <m:oMath>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for every symbol, including the reference symbol.</w:t>
      </w:r>
    </w:p>
    <w:p w14:paraId="21D81F81" w14:textId="77777777" w:rsidR="00D65972" w:rsidRDefault="00D65972" w:rsidP="00D65972">
      <w:pPr>
        <w:pStyle w:val="Compact"/>
        <w:numPr>
          <w:ilvl w:val="0"/>
          <w:numId w:val="9"/>
        </w:numPr>
        <w:spacing w:line="276" w:lineRule="auto"/>
      </w:pPr>
      <w:r>
        <w:t xml:space="preserve">Multiply each symbol by the conjugate of the previous one: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sSubSup>
      </m:oMath>
      <w:r>
        <w:t>. The unknown carrier phase cancels in this product, so no phase recovery or preamble is needed.</w:t>
      </w:r>
    </w:p>
    <w:p w14:paraId="5804A263" w14:textId="0A69BEF4" w:rsidR="00D65972" w:rsidRDefault="00D65972" w:rsidP="00D65972">
      <w:pPr>
        <w:pStyle w:val="Compact"/>
        <w:numPr>
          <w:ilvl w:val="0"/>
          <w:numId w:val="9"/>
        </w:numPr>
        <w:spacing w:line="276" w:lineRule="auto"/>
      </w:pPr>
      <w:r>
        <w:t xml:space="preserve">The angle of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is the transmitted phase step. Decide the dibit from its quadrant: the first bit is 1 when </w:t>
      </w:r>
      <m:oMath>
        <m:r>
          <m:rPr>
            <m:sty m:val="p"/>
          </m:rPr>
          <w:rPr>
            <w:rFonts w:ascii="Cambria Math" w:hAnsi="Cambria Math"/>
          </w:rPr>
          <m:t>Im</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r>
          <m:rPr>
            <m:sty m:val="p"/>
          </m:rPr>
          <w:rPr>
            <w:rFonts w:ascii="Cambria Math" w:hAnsi="Cambria Math"/>
          </w:rPr>
          <m:t>&lt;</m:t>
        </m:r>
        <m:r>
          <w:rPr>
            <w:rFonts w:ascii="Cambria Math" w:hAnsi="Cambria Math"/>
          </w:rPr>
          <m:t>0</m:t>
        </m:r>
      </m:oMath>
      <w:r>
        <w:t xml:space="preserve">, the second bit is 1 when </w:t>
      </w:r>
      <m:oMath>
        <m:r>
          <m:rPr>
            <m:sty m:val="p"/>
          </m:rPr>
          <w:rPr>
            <w:rFonts w:ascii="Cambria Math" w:hAnsi="Cambria Math"/>
          </w:rPr>
          <m:t>Re</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r>
          <m:rPr>
            <m:sty m:val="p"/>
          </m:rPr>
          <w:rPr>
            <w:rFonts w:ascii="Cambria Math" w:hAnsi="Cambria Math"/>
          </w:rPr>
          <m:t>&lt;</m:t>
        </m:r>
        <m:r>
          <w:rPr>
            <w:rFonts w:ascii="Cambria Math" w:hAnsi="Cambria Math"/>
          </w:rPr>
          <m:t>0</m:t>
        </m:r>
      </m:oMath>
      <w:r>
        <w:t>.</w:t>
      </w:r>
    </w:p>
    <w:p w14:paraId="5F7C2B22" w14:textId="77777777" w:rsidR="00C527C1" w:rsidRDefault="00C527C1" w:rsidP="00C527C1">
      <w:pPr>
        <w:pStyle w:val="Compact"/>
        <w:spacing w:line="276" w:lineRule="auto"/>
        <w:ind w:left="621"/>
      </w:pPr>
    </w:p>
    <w:p w14:paraId="3D0F5663" w14:textId="089E5B08" w:rsidR="00C527C1" w:rsidRDefault="00C527C1" w:rsidP="00C527C1">
      <w:pPr>
        <w:pStyle w:val="Compact"/>
        <w:spacing w:line="276" w:lineRule="auto"/>
        <w:ind w:left="621"/>
      </w:pPr>
      <w:r w:rsidRPr="00C527C1">
        <w:drawing>
          <wp:inline distT="0" distB="0" distL="0" distR="0" wp14:anchorId="1C7DB208" wp14:editId="6A524878">
            <wp:extent cx="5731510" cy="1820545"/>
            <wp:effectExtent l="0" t="0" r="2540" b="8255"/>
            <wp:docPr id="92708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83484" name=""/>
                    <pic:cNvPicPr/>
                  </pic:nvPicPr>
                  <pic:blipFill>
                    <a:blip r:embed="rId14"/>
                    <a:stretch>
                      <a:fillRect/>
                    </a:stretch>
                  </pic:blipFill>
                  <pic:spPr>
                    <a:xfrm>
                      <a:off x="0" y="0"/>
                      <a:ext cx="5731510" cy="1820545"/>
                    </a:xfrm>
                    <a:prstGeom prst="rect">
                      <a:avLst/>
                    </a:prstGeom>
                  </pic:spPr>
                </pic:pic>
              </a:graphicData>
            </a:graphic>
          </wp:inline>
        </w:drawing>
      </w:r>
    </w:p>
    <w:p w14:paraId="4AD45B27" w14:textId="08498B3E" w:rsidR="00D65972" w:rsidRDefault="00C527C1" w:rsidP="00C527C1">
      <w:pPr>
        <w:pStyle w:val="Compact"/>
        <w:spacing w:line="276" w:lineRule="auto"/>
        <w:ind w:left="141"/>
        <w:jc w:val="center"/>
        <w:rPr>
          <w:rFonts w:ascii="Times New Roman" w:hAnsi="Times New Roman" w:cs="Times New Roman"/>
        </w:rPr>
      </w:pPr>
      <w:r w:rsidRPr="00C527C1">
        <w:rPr>
          <w:rFonts w:ascii="Times New Roman" w:hAnsi="Times New Roman" w:cs="Times New Roman"/>
        </w:rPr>
        <w:t>Fig 5.2 Differential demodulation</w:t>
      </w:r>
    </w:p>
    <w:p w14:paraId="62D7C757" w14:textId="77777777" w:rsidR="00C527C1" w:rsidRPr="00C527C1" w:rsidRDefault="00C527C1" w:rsidP="00C527C1">
      <w:pPr>
        <w:pStyle w:val="Compact"/>
        <w:spacing w:line="276" w:lineRule="auto"/>
        <w:ind w:left="141"/>
        <w:jc w:val="center"/>
        <w:rPr>
          <w:rFonts w:ascii="Times New Roman" w:hAnsi="Times New Roman" w:cs="Times New Roman"/>
        </w:rPr>
      </w:pPr>
    </w:p>
    <w:p w14:paraId="15C34AA5" w14:textId="6BEC7AE0" w:rsidR="00C527C1" w:rsidRPr="00C527C1" w:rsidRDefault="00C527C1" w:rsidP="00C527C1">
      <w:pPr>
        <w:pStyle w:val="Heading2"/>
        <w:ind w:left="0" w:firstLine="0"/>
        <w:rPr>
          <w:rFonts w:ascii="Times New Roman" w:hAnsi="Times New Roman" w:cs="Times New Roman"/>
          <w:color w:val="000000" w:themeColor="text1"/>
          <w:sz w:val="28"/>
          <w:szCs w:val="28"/>
        </w:rPr>
      </w:pPr>
      <w:r w:rsidRPr="00C527C1">
        <w:rPr>
          <w:rFonts w:ascii="Times New Roman" w:hAnsi="Times New Roman" w:cs="Times New Roman"/>
          <w:color w:val="000000" w:themeColor="text1"/>
          <w:sz w:val="28"/>
          <w:szCs w:val="28"/>
        </w:rPr>
        <w:t>5</w:t>
      </w:r>
      <w:r w:rsidRPr="00C527C1">
        <w:rPr>
          <w:rFonts w:ascii="Times New Roman" w:hAnsi="Times New Roman" w:cs="Times New Roman"/>
          <w:color w:val="000000" w:themeColor="text1"/>
          <w:sz w:val="28"/>
          <w:szCs w:val="28"/>
        </w:rPr>
        <w:t xml:space="preserve">.3 </w:t>
      </w:r>
      <w:proofErr w:type="gramStart"/>
      <w:r w:rsidRPr="00C527C1">
        <w:rPr>
          <w:rFonts w:ascii="Times New Roman" w:hAnsi="Times New Roman" w:cs="Times New Roman"/>
          <w:color w:val="000000" w:themeColor="text1"/>
          <w:sz w:val="28"/>
          <w:szCs w:val="28"/>
        </w:rPr>
        <w:t>Non-coherent</w:t>
      </w:r>
      <w:proofErr w:type="gramEnd"/>
      <w:r w:rsidRPr="00C527C1">
        <w:rPr>
          <w:rFonts w:ascii="Times New Roman" w:hAnsi="Times New Roman" w:cs="Times New Roman"/>
          <w:color w:val="000000" w:themeColor="text1"/>
          <w:sz w:val="28"/>
          <w:szCs w:val="28"/>
        </w:rPr>
        <w:t xml:space="preserve"> demodulation of BFSK</w:t>
      </w:r>
    </w:p>
    <w:p w14:paraId="00136B98" w14:textId="77777777" w:rsidR="00C527C1" w:rsidRPr="00C527C1" w:rsidRDefault="00C527C1" w:rsidP="00C527C1">
      <w:pPr>
        <w:pStyle w:val="Compact"/>
        <w:numPr>
          <w:ilvl w:val="0"/>
          <w:numId w:val="10"/>
        </w:numPr>
        <w:rPr>
          <w:sz w:val="24"/>
        </w:rPr>
      </w:pPr>
      <w:r w:rsidRPr="00C527C1">
        <w:rPr>
          <w:sz w:val="24"/>
        </w:rPr>
        <w:t xml:space="preserve">For each symbol, correlate the </w:t>
      </w:r>
      <m:oMath>
        <m:r>
          <w:rPr>
            <w:rFonts w:ascii="Cambria Math" w:hAnsi="Cambria Math"/>
            <w:sz w:val="24"/>
          </w:rPr>
          <m:t>N</m:t>
        </m:r>
      </m:oMath>
      <w:r w:rsidRPr="00C527C1">
        <w:rPr>
          <w:sz w:val="24"/>
        </w:rPr>
        <w:t xml:space="preserve"> samples with a complex tone at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d</m:t>
            </m:r>
          </m:sub>
        </m:sSub>
      </m:oMath>
      <w:r w:rsidRPr="00C527C1">
        <w:rPr>
          <w:sz w:val="24"/>
        </w:rPr>
        <w:t xml:space="preserve"> and with a complex tone at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d</m:t>
            </m:r>
          </m:sub>
        </m:sSub>
      </m:oMath>
      <w:r w:rsidRPr="00C527C1">
        <w:rPr>
          <w:sz w:val="24"/>
        </w:rPr>
        <w:t>:</w:t>
      </w:r>
    </w:p>
    <w:p w14:paraId="04135CEC" w14:textId="77777777" w:rsidR="00C527C1" w:rsidRPr="0079392C" w:rsidRDefault="00C527C1" w:rsidP="00C527C1">
      <w:pPr>
        <w:pStyle w:val="Compact"/>
        <w:ind w:left="621"/>
        <w:rPr>
          <w:szCs w:val="22"/>
        </w:rPr>
      </w:pPr>
      <m:oMathPara>
        <m:oMathParaPr>
          <m:jc m:val="center"/>
        </m:oMathParaPr>
        <m:oMath>
          <m:sSub>
            <m:sSubPr>
              <m:ctrlPr>
                <w:rPr>
                  <w:rFonts w:ascii="Cambria Math" w:hAnsi="Cambria Math"/>
                  <w:szCs w:val="22"/>
                </w:rPr>
              </m:ctrlPr>
            </m:sSubPr>
            <m:e>
              <m:r>
                <w:rPr>
                  <w:rFonts w:ascii="Cambria Math" w:hAnsi="Cambria Math"/>
                  <w:szCs w:val="22"/>
                </w:rPr>
                <m:t>E</m:t>
              </m:r>
            </m:e>
            <m:sub>
              <m:r>
                <w:rPr>
                  <w:rFonts w:ascii="Cambria Math" w:hAnsi="Cambria Math"/>
                  <w:szCs w:val="22"/>
                </w:rPr>
                <m:t>1</m:t>
              </m:r>
            </m:sub>
          </m:sSub>
          <m:r>
            <m:rPr>
              <m:sty m:val="p"/>
            </m:rPr>
            <w:rPr>
              <w:rFonts w:ascii="Cambria Math" w:hAnsi="Cambria Math"/>
              <w:szCs w:val="22"/>
            </w:rPr>
            <m:t>=|</m:t>
          </m:r>
          <m:nary>
            <m:naryPr>
              <m:chr m:val="∑"/>
              <m:limLoc m:val="undOvr"/>
              <m:supHide m:val="1"/>
              <m:ctrlPr>
                <w:rPr>
                  <w:rFonts w:ascii="Cambria Math" w:hAnsi="Cambria Math"/>
                  <w:szCs w:val="22"/>
                </w:rPr>
              </m:ctrlPr>
            </m:naryPr>
            <m:sub>
              <m:r>
                <w:rPr>
                  <w:rFonts w:ascii="Cambria Math" w:hAnsi="Cambria Math"/>
                  <w:szCs w:val="22"/>
                </w:rPr>
                <m:t>i</m:t>
              </m:r>
            </m:sub>
            <m:sup>
              <m:r>
                <w:rPr>
                  <w:rFonts w:ascii="Cambria Math" w:hAnsi="Cambria Math"/>
                  <w:szCs w:val="22"/>
                </w:rPr>
                <m:t>​</m:t>
              </m:r>
            </m:sup>
            <m:e>
              <m:sSub>
                <m:sSubPr>
                  <m:ctrlPr>
                    <w:rPr>
                      <w:rFonts w:ascii="Cambria Math" w:hAnsi="Cambria Math"/>
                      <w:szCs w:val="22"/>
                    </w:rPr>
                  </m:ctrlPr>
                </m:sSubPr>
                <m:e>
                  <m:r>
                    <w:rPr>
                      <w:rFonts w:ascii="Cambria Math" w:hAnsi="Cambria Math"/>
                      <w:szCs w:val="22"/>
                    </w:rPr>
                    <m:t>y</m:t>
                  </m:r>
                </m:e>
                <m:sub>
                  <m:r>
                    <w:rPr>
                      <w:rFonts w:ascii="Cambria Math" w:hAnsi="Cambria Math"/>
                      <w:szCs w:val="22"/>
                    </w:rPr>
                    <m:t>i</m:t>
                  </m:r>
                </m:sub>
              </m:sSub>
            </m:e>
          </m:nary>
          <m:sSup>
            <m:sSupPr>
              <m:ctrlPr>
                <w:rPr>
                  <w:rFonts w:ascii="Cambria Math" w:hAnsi="Cambria Math"/>
                  <w:szCs w:val="22"/>
                </w:rPr>
              </m:ctrlPr>
            </m:sSupPr>
            <m:e>
              <m:r>
                <w:rPr>
                  <w:rFonts w:ascii="Cambria Math" w:hAnsi="Cambria Math"/>
                  <w:szCs w:val="22"/>
                </w:rPr>
                <m:t>e</m:t>
              </m:r>
            </m:e>
            <m:sup>
              <m:r>
                <m:rPr>
                  <m:sty m:val="p"/>
                </m:rPr>
                <w:rPr>
                  <w:rFonts w:ascii="Cambria Math" w:hAnsi="Cambria Math"/>
                  <w:szCs w:val="22"/>
                </w:rPr>
                <m:t>-</m:t>
              </m:r>
              <m:r>
                <w:rPr>
                  <w:rFonts w:ascii="Cambria Math" w:hAnsi="Cambria Math"/>
                  <w:szCs w:val="22"/>
                </w:rPr>
                <m:t>j2π</m:t>
              </m:r>
              <m:sSub>
                <m:sSubPr>
                  <m:ctrlPr>
                    <w:rPr>
                      <w:rFonts w:ascii="Cambria Math" w:hAnsi="Cambria Math"/>
                      <w:szCs w:val="22"/>
                    </w:rPr>
                  </m:ctrlPr>
                </m:sSubPr>
                <m:e>
                  <m:r>
                    <w:rPr>
                      <w:rFonts w:ascii="Cambria Math" w:hAnsi="Cambria Math"/>
                      <w:szCs w:val="22"/>
                    </w:rPr>
                    <m:t>f</m:t>
                  </m:r>
                </m:e>
                <m:sub>
                  <m:r>
                    <w:rPr>
                      <w:rFonts w:ascii="Cambria Math" w:hAnsi="Cambria Math"/>
                      <w:szCs w:val="22"/>
                    </w:rPr>
                    <m:t>d</m:t>
                  </m:r>
                </m:sub>
              </m:sSub>
              <m:r>
                <w:rPr>
                  <w:rFonts w:ascii="Cambria Math" w:hAnsi="Cambria Math"/>
                  <w:szCs w:val="22"/>
                </w:rPr>
                <m:t>i</m:t>
              </m:r>
            </m:sup>
          </m:sSup>
          <m:r>
            <m:rPr>
              <m:sty m:val="p"/>
            </m:rPr>
            <w:rPr>
              <w:rFonts w:ascii="Cambria Math" w:hAnsi="Cambria Math"/>
              <w:szCs w:val="22"/>
            </w:rPr>
            <m:t>|,</m:t>
          </m:r>
          <m:r>
            <w:rPr>
              <w:rFonts w:ascii="Cambria Math" w:hAnsi="Cambria Math"/>
              <w:szCs w:val="22"/>
            </w:rPr>
            <m:t>  </m:t>
          </m:r>
          <m:sSub>
            <m:sSubPr>
              <m:ctrlPr>
                <w:rPr>
                  <w:rFonts w:ascii="Cambria Math" w:hAnsi="Cambria Math"/>
                  <w:szCs w:val="22"/>
                </w:rPr>
              </m:ctrlPr>
            </m:sSubPr>
            <m:e>
              <m:r>
                <w:rPr>
                  <w:rFonts w:ascii="Cambria Math" w:hAnsi="Cambria Math"/>
                  <w:szCs w:val="22"/>
                </w:rPr>
                <m:t>E</m:t>
              </m:r>
            </m:e>
            <m:sub>
              <m:r>
                <w:rPr>
                  <w:rFonts w:ascii="Cambria Math" w:hAnsi="Cambria Math"/>
                  <w:szCs w:val="22"/>
                </w:rPr>
                <m:t>0</m:t>
              </m:r>
            </m:sub>
          </m:sSub>
          <m:r>
            <m:rPr>
              <m:sty m:val="p"/>
            </m:rPr>
            <w:rPr>
              <w:rFonts w:ascii="Cambria Math" w:hAnsi="Cambria Math"/>
              <w:szCs w:val="22"/>
            </w:rPr>
            <m:t>=|</m:t>
          </m:r>
          <m:nary>
            <m:naryPr>
              <m:chr m:val="∑"/>
              <m:limLoc m:val="undOvr"/>
              <m:supHide m:val="1"/>
              <m:ctrlPr>
                <w:rPr>
                  <w:rFonts w:ascii="Cambria Math" w:hAnsi="Cambria Math"/>
                  <w:szCs w:val="22"/>
                </w:rPr>
              </m:ctrlPr>
            </m:naryPr>
            <m:sub>
              <m:r>
                <w:rPr>
                  <w:rFonts w:ascii="Cambria Math" w:hAnsi="Cambria Math"/>
                  <w:szCs w:val="22"/>
                </w:rPr>
                <m:t>i</m:t>
              </m:r>
            </m:sub>
            <m:sup>
              <m:r>
                <w:rPr>
                  <w:rFonts w:ascii="Cambria Math" w:hAnsi="Cambria Math"/>
                  <w:szCs w:val="22"/>
                </w:rPr>
                <m:t>​</m:t>
              </m:r>
            </m:sup>
            <m:e>
              <m:sSub>
                <m:sSubPr>
                  <m:ctrlPr>
                    <w:rPr>
                      <w:rFonts w:ascii="Cambria Math" w:hAnsi="Cambria Math"/>
                      <w:szCs w:val="22"/>
                    </w:rPr>
                  </m:ctrlPr>
                </m:sSubPr>
                <m:e>
                  <m:r>
                    <w:rPr>
                      <w:rFonts w:ascii="Cambria Math" w:hAnsi="Cambria Math"/>
                      <w:szCs w:val="22"/>
                    </w:rPr>
                    <m:t>y</m:t>
                  </m:r>
                </m:e>
                <m:sub>
                  <m:r>
                    <w:rPr>
                      <w:rFonts w:ascii="Cambria Math" w:hAnsi="Cambria Math"/>
                      <w:szCs w:val="22"/>
                    </w:rPr>
                    <m:t>i</m:t>
                  </m:r>
                </m:sub>
              </m:sSub>
            </m:e>
          </m:nary>
          <m:sSup>
            <m:sSupPr>
              <m:ctrlPr>
                <w:rPr>
                  <w:rFonts w:ascii="Cambria Math" w:hAnsi="Cambria Math"/>
                  <w:szCs w:val="22"/>
                </w:rPr>
              </m:ctrlPr>
            </m:sSupPr>
            <m:e>
              <m:r>
                <w:rPr>
                  <w:rFonts w:ascii="Cambria Math" w:hAnsi="Cambria Math"/>
                  <w:szCs w:val="22"/>
                </w:rPr>
                <m:t>e</m:t>
              </m:r>
            </m:e>
            <m:sup>
              <m:r>
                <m:rPr>
                  <m:sty m:val="p"/>
                </m:rPr>
                <w:rPr>
                  <w:rFonts w:ascii="Cambria Math" w:hAnsi="Cambria Math"/>
                  <w:szCs w:val="22"/>
                </w:rPr>
                <m:t>+</m:t>
              </m:r>
              <m:r>
                <w:rPr>
                  <w:rFonts w:ascii="Cambria Math" w:hAnsi="Cambria Math"/>
                  <w:szCs w:val="22"/>
                </w:rPr>
                <m:t>j2π</m:t>
              </m:r>
              <m:sSub>
                <m:sSubPr>
                  <m:ctrlPr>
                    <w:rPr>
                      <w:rFonts w:ascii="Cambria Math" w:hAnsi="Cambria Math"/>
                      <w:szCs w:val="22"/>
                    </w:rPr>
                  </m:ctrlPr>
                </m:sSubPr>
                <m:e>
                  <m:r>
                    <w:rPr>
                      <w:rFonts w:ascii="Cambria Math" w:hAnsi="Cambria Math"/>
                      <w:szCs w:val="22"/>
                    </w:rPr>
                    <m:t>f</m:t>
                  </m:r>
                </m:e>
                <m:sub>
                  <m:r>
                    <w:rPr>
                      <w:rFonts w:ascii="Cambria Math" w:hAnsi="Cambria Math"/>
                      <w:szCs w:val="22"/>
                    </w:rPr>
                    <m:t>d</m:t>
                  </m:r>
                </m:sub>
              </m:sSub>
              <m:r>
                <w:rPr>
                  <w:rFonts w:ascii="Cambria Math" w:hAnsi="Cambria Math"/>
                  <w:szCs w:val="22"/>
                </w:rPr>
                <m:t>i</m:t>
              </m:r>
            </m:sup>
          </m:sSup>
          <m:r>
            <m:rPr>
              <m:sty m:val="p"/>
            </m:rPr>
            <w:rPr>
              <w:rFonts w:ascii="Cambria Math" w:hAnsi="Cambria Math"/>
              <w:szCs w:val="22"/>
            </w:rPr>
            <m:t>|</m:t>
          </m:r>
        </m:oMath>
      </m:oMathPara>
    </w:p>
    <w:p w14:paraId="4F68D4C7" w14:textId="77777777" w:rsidR="0079392C" w:rsidRPr="00C527C1" w:rsidRDefault="0079392C" w:rsidP="00C527C1">
      <w:pPr>
        <w:pStyle w:val="Compact"/>
        <w:ind w:left="621"/>
        <w:rPr>
          <w:szCs w:val="22"/>
        </w:rPr>
      </w:pPr>
    </w:p>
    <w:p w14:paraId="5EC7672A" w14:textId="6322DC47" w:rsidR="00C527C1" w:rsidRDefault="00C527C1" w:rsidP="0079392C">
      <w:pPr>
        <w:pStyle w:val="Compact"/>
        <w:numPr>
          <w:ilvl w:val="0"/>
          <w:numId w:val="10"/>
        </w:numPr>
        <w:spacing w:line="276" w:lineRule="auto"/>
        <w:rPr>
          <w:sz w:val="24"/>
        </w:rPr>
      </w:pPr>
      <w:r w:rsidRPr="00C527C1">
        <w:rPr>
          <w:sz w:val="24"/>
        </w:rPr>
        <w:t xml:space="preserve">Decide bit 1 if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1</m:t>
            </m:r>
          </m:sub>
        </m:sSub>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C527C1">
        <w:rPr>
          <w:sz w:val="24"/>
        </w:rPr>
        <w:t>, otherwise bit 0. Taking magnitudes removes the dependence on the unknown phase, so no carrier recovery is needed.</w:t>
      </w:r>
    </w:p>
    <w:p w14:paraId="37B947DD" w14:textId="77777777" w:rsidR="0079392C" w:rsidRDefault="0079392C" w:rsidP="0079392C">
      <w:pPr>
        <w:pStyle w:val="Compact"/>
        <w:spacing w:line="276" w:lineRule="auto"/>
        <w:ind w:left="621"/>
        <w:rPr>
          <w:sz w:val="24"/>
        </w:rPr>
      </w:pPr>
    </w:p>
    <w:p w14:paraId="2A4D6C40" w14:textId="77777777" w:rsidR="0079392C" w:rsidRPr="0079392C" w:rsidRDefault="0079392C" w:rsidP="0079392C">
      <w:pPr>
        <w:pStyle w:val="Compact"/>
        <w:spacing w:line="276" w:lineRule="auto"/>
        <w:ind w:left="621"/>
        <w:rPr>
          <w:sz w:val="24"/>
        </w:rPr>
      </w:pPr>
    </w:p>
    <w:bookmarkEnd w:id="3"/>
    <w:p w14:paraId="349F2145" w14:textId="4F0EBE74" w:rsidR="0079392C" w:rsidRPr="00C527C1" w:rsidRDefault="0079392C" w:rsidP="00D65972">
      <w:pPr>
        <w:pStyle w:val="Compact"/>
        <w:spacing w:line="276" w:lineRule="auto"/>
        <w:rPr>
          <w:rFonts w:ascii="Times New Roman" w:hAnsi="Times New Roman" w:cs="Times New Roman"/>
          <w:sz w:val="24"/>
        </w:rPr>
      </w:pPr>
      <w:r>
        <w:rPr>
          <w:noProof/>
        </w:rPr>
        <w:drawing>
          <wp:inline distT="0" distB="0" distL="0" distR="0" wp14:anchorId="0E899517" wp14:editId="150AEE8C">
            <wp:extent cx="5731510" cy="1550504"/>
            <wp:effectExtent l="0" t="0" r="2540" b="0"/>
            <wp:docPr id="14438071" name="Picture 5" descr="Frequency Shift Keying (FSK) :Working, Advantages and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quency Shift Keying (FSK) :Working, Advantages and Disadvantages"/>
                    <pic:cNvPicPr>
                      <a:picLocks noChangeAspect="1" noChangeArrowheads="1"/>
                    </pic:cNvPicPr>
                  </pic:nvPicPr>
                  <pic:blipFill rotWithShape="1">
                    <a:blip r:embed="rId15">
                      <a:extLst>
                        <a:ext uri="{28A0092B-C50C-407E-A947-70E740481C1C}">
                          <a14:useLocalDpi xmlns:a14="http://schemas.microsoft.com/office/drawing/2010/main" val="0"/>
                        </a:ext>
                      </a:extLst>
                    </a:blip>
                    <a:srcRect b="15948"/>
                    <a:stretch>
                      <a:fillRect/>
                    </a:stretch>
                  </pic:blipFill>
                  <pic:spPr bwMode="auto">
                    <a:xfrm>
                      <a:off x="0" y="0"/>
                      <a:ext cx="5731510" cy="1550504"/>
                    </a:xfrm>
                    <a:prstGeom prst="rect">
                      <a:avLst/>
                    </a:prstGeom>
                    <a:noFill/>
                    <a:ln>
                      <a:noFill/>
                    </a:ln>
                    <a:extLst>
                      <a:ext uri="{53640926-AAD7-44D8-BBD7-CCE9431645EC}">
                        <a14:shadowObscured xmlns:a14="http://schemas.microsoft.com/office/drawing/2010/main"/>
                      </a:ext>
                    </a:extLst>
                  </pic:spPr>
                </pic:pic>
              </a:graphicData>
            </a:graphic>
          </wp:inline>
        </w:drawing>
      </w:r>
    </w:p>
    <w:bookmarkEnd w:id="1"/>
    <w:bookmarkEnd w:id="2"/>
    <w:p w14:paraId="5084F9A9" w14:textId="05DD45B0" w:rsidR="00D34667" w:rsidRDefault="0079392C" w:rsidP="0079392C">
      <w:pPr>
        <w:pStyle w:val="BodyText"/>
        <w:spacing w:line="276" w:lineRule="auto"/>
        <w:ind w:left="0" w:firstLine="0"/>
        <w:jc w:val="center"/>
        <w:rPr>
          <w:sz w:val="22"/>
          <w:szCs w:val="22"/>
        </w:rPr>
      </w:pPr>
      <w:r w:rsidRPr="0079392C">
        <w:rPr>
          <w:sz w:val="22"/>
          <w:szCs w:val="22"/>
        </w:rPr>
        <w:t xml:space="preserve">Fig 5.3 </w:t>
      </w:r>
      <w:proofErr w:type="gramStart"/>
      <w:r w:rsidRPr="0079392C">
        <w:rPr>
          <w:sz w:val="22"/>
          <w:szCs w:val="22"/>
        </w:rPr>
        <w:t>Non-Coherent</w:t>
      </w:r>
      <w:proofErr w:type="gramEnd"/>
      <w:r w:rsidRPr="0079392C">
        <w:rPr>
          <w:sz w:val="22"/>
          <w:szCs w:val="22"/>
        </w:rPr>
        <w:t xml:space="preserve"> demodulation</w:t>
      </w:r>
    </w:p>
    <w:p w14:paraId="279579B2" w14:textId="77777777" w:rsidR="0079392C" w:rsidRDefault="0079392C" w:rsidP="0079392C">
      <w:pPr>
        <w:pStyle w:val="BodyText"/>
        <w:spacing w:line="276" w:lineRule="auto"/>
        <w:ind w:left="0" w:firstLine="0"/>
        <w:jc w:val="center"/>
        <w:rPr>
          <w:sz w:val="22"/>
          <w:szCs w:val="22"/>
        </w:rPr>
      </w:pPr>
    </w:p>
    <w:p w14:paraId="091717CF" w14:textId="77777777" w:rsidR="0079392C" w:rsidRDefault="0079392C" w:rsidP="0079392C">
      <w:pPr>
        <w:pStyle w:val="BodyText"/>
        <w:spacing w:line="276" w:lineRule="auto"/>
        <w:ind w:left="0" w:firstLine="0"/>
        <w:jc w:val="center"/>
        <w:rPr>
          <w:sz w:val="22"/>
          <w:szCs w:val="22"/>
        </w:rPr>
      </w:pPr>
    </w:p>
    <w:p w14:paraId="52126763" w14:textId="77777777" w:rsidR="0079392C" w:rsidRDefault="0079392C" w:rsidP="0079392C">
      <w:pPr>
        <w:pStyle w:val="BodyText"/>
        <w:spacing w:line="276" w:lineRule="auto"/>
        <w:ind w:left="0" w:firstLine="0"/>
        <w:jc w:val="center"/>
        <w:rPr>
          <w:sz w:val="22"/>
          <w:szCs w:val="22"/>
        </w:rPr>
      </w:pPr>
    </w:p>
    <w:p w14:paraId="16D4C2B9" w14:textId="4ABF64DE" w:rsidR="0079392C" w:rsidRPr="0079392C" w:rsidRDefault="00C30E6C" w:rsidP="0079392C">
      <w:pPr>
        <w:pStyle w:val="Heading1"/>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6</w:t>
      </w:r>
      <w:r w:rsidR="0079392C" w:rsidRPr="0079392C">
        <w:rPr>
          <w:rFonts w:ascii="Times New Roman" w:hAnsi="Times New Roman" w:cs="Times New Roman"/>
          <w:b/>
          <w:bCs/>
          <w:color w:val="000000" w:themeColor="text1"/>
          <w:sz w:val="32"/>
          <w:szCs w:val="32"/>
        </w:rPr>
        <w:t>. Evaluation Parameters and Their Formula</w:t>
      </w:r>
      <w:r>
        <w:rPr>
          <w:rFonts w:ascii="Times New Roman" w:hAnsi="Times New Roman" w:cs="Times New Roman"/>
          <w:b/>
          <w:bCs/>
          <w:color w:val="000000" w:themeColor="text1"/>
          <w:sz w:val="32"/>
          <w:szCs w:val="32"/>
        </w:rPr>
        <w:t>e</w:t>
      </w:r>
    </w:p>
    <w:p w14:paraId="21C77F32" w14:textId="77777777" w:rsidR="0079392C" w:rsidRDefault="0079392C" w:rsidP="0079392C">
      <w:pPr>
        <w:pStyle w:val="BodyText"/>
        <w:spacing w:line="276" w:lineRule="auto"/>
        <w:ind w:left="0" w:firstLine="0"/>
        <w:rPr>
          <w:sz w:val="22"/>
          <w:szCs w:val="22"/>
        </w:rPr>
      </w:pPr>
    </w:p>
    <w:p w14:paraId="68E2CC7B" w14:textId="77777777" w:rsidR="0079392C" w:rsidRDefault="0079392C" w:rsidP="0079392C">
      <w:pPr>
        <w:pStyle w:val="FirstParagraph"/>
        <w:rPr>
          <w:rFonts w:ascii="Times New Roman" w:hAnsi="Times New Roman" w:cs="Times New Roman"/>
          <w:sz w:val="28"/>
          <w:szCs w:val="28"/>
        </w:rPr>
      </w:pPr>
      <w:r w:rsidRPr="0079392C">
        <w:rPr>
          <w:rFonts w:ascii="Times New Roman" w:hAnsi="Times New Roman" w:cs="Times New Roman"/>
          <w:b/>
          <w:bCs/>
          <w:sz w:val="28"/>
          <w:szCs w:val="28"/>
        </w:rPr>
        <w:t>Notation.</w:t>
      </w:r>
      <w:r w:rsidRPr="0079392C">
        <w:rPr>
          <w:rFonts w:ascii="Times New Roman" w:hAnsi="Times New Roman" w:cs="Times New Roman"/>
          <w:sz w:val="28"/>
          <w:szCs w:val="28"/>
        </w:rPr>
        <w:t xml:space="preserve"> For classification, </w:t>
      </w:r>
      <m:oMath>
        <m:r>
          <w:rPr>
            <w:rFonts w:ascii="Cambria Math" w:hAnsi="Cambria Math" w:cs="Times New Roman"/>
            <w:sz w:val="28"/>
            <w:szCs w:val="28"/>
          </w:rPr>
          <m:t>C</m:t>
        </m:r>
      </m:oMath>
      <w:r w:rsidRPr="0079392C">
        <w:rPr>
          <w:rFonts w:ascii="Times New Roman" w:hAnsi="Times New Roman" w:cs="Times New Roman"/>
          <w:sz w:val="28"/>
          <w:szCs w:val="28"/>
        </w:rPr>
        <w:t xml:space="preserve"> is the confusion matrix whose entry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oMath>
      <w:r w:rsidRPr="0079392C">
        <w:rPr>
          <w:rFonts w:ascii="Times New Roman" w:hAnsi="Times New Roman" w:cs="Times New Roman"/>
          <w:sz w:val="28"/>
          <w:szCs w:val="28"/>
        </w:rPr>
        <w:t xml:space="preserve"> counts frames of true class </w:t>
      </w:r>
      <m:oMath>
        <m:r>
          <w:rPr>
            <w:rFonts w:ascii="Cambria Math" w:hAnsi="Cambria Math" w:cs="Times New Roman"/>
            <w:sz w:val="28"/>
            <w:szCs w:val="28"/>
          </w:rPr>
          <m:t>i</m:t>
        </m:r>
      </m:oMath>
      <w:r w:rsidRPr="0079392C">
        <w:rPr>
          <w:rFonts w:ascii="Times New Roman" w:hAnsi="Times New Roman" w:cs="Times New Roman"/>
          <w:sz w:val="28"/>
          <w:szCs w:val="28"/>
        </w:rPr>
        <w:t xml:space="preserve"> that were predicted as class </w:t>
      </w:r>
      <m:oMath>
        <m:r>
          <w:rPr>
            <w:rFonts w:ascii="Cambria Math" w:hAnsi="Cambria Math" w:cs="Times New Roman"/>
            <w:sz w:val="28"/>
            <w:szCs w:val="28"/>
          </w:rPr>
          <m:t>j</m:t>
        </m:r>
      </m:oMath>
      <w:r w:rsidRPr="0079392C">
        <w:rPr>
          <w:rFonts w:ascii="Times New Roman" w:hAnsi="Times New Roman" w:cs="Times New Roman"/>
          <w:sz w:val="28"/>
          <w:szCs w:val="28"/>
        </w:rPr>
        <w:t xml:space="preserve">; </w:t>
      </w:r>
      <m:oMath>
        <m:r>
          <w:rPr>
            <w:rFonts w:ascii="Cambria Math" w:hAnsi="Cambria Math" w:cs="Times New Roman"/>
            <w:sz w:val="28"/>
            <w:szCs w:val="28"/>
          </w:rPr>
          <m:t>M</m:t>
        </m:r>
        <m:r>
          <m:rPr>
            <m:sty m:val="p"/>
          </m:rPr>
          <w:rPr>
            <w:rFonts w:ascii="Cambria Math" w:hAnsi="Cambria Math" w:cs="Times New Roman"/>
            <w:sz w:val="28"/>
            <w:szCs w:val="28"/>
          </w:rPr>
          <m:t>=</m:t>
        </m:r>
        <m:r>
          <w:rPr>
            <w:rFonts w:ascii="Cambria Math" w:hAnsi="Cambria Math" w:cs="Times New Roman"/>
            <w:sz w:val="28"/>
            <w:szCs w:val="28"/>
          </w:rPr>
          <m:t>5</m:t>
        </m:r>
      </m:oMath>
      <w:r w:rsidRPr="0079392C">
        <w:rPr>
          <w:rFonts w:ascii="Times New Roman" w:hAnsi="Times New Roman" w:cs="Times New Roman"/>
          <w:sz w:val="28"/>
          <w:szCs w:val="28"/>
        </w:rPr>
        <w:t xml:space="preserve"> is the number of classes; </w:t>
      </w:r>
      <m:oMath>
        <m:r>
          <w:rPr>
            <w:rFonts w:ascii="Cambria Math" w:hAnsi="Cambria Math" w:cs="Times New Roman"/>
            <w:sz w:val="28"/>
            <w:szCs w:val="28"/>
          </w:rPr>
          <m:t>T</m:t>
        </m:r>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e>
        </m:nary>
      </m:oMath>
      <w:r w:rsidRPr="0079392C">
        <w:rPr>
          <w:rFonts w:ascii="Times New Roman" w:hAnsi="Times New Roman" w:cs="Times New Roman"/>
          <w:sz w:val="28"/>
          <w:szCs w:val="28"/>
        </w:rPr>
        <w:t xml:space="preserve"> is the total number of frames. For class </w:t>
      </w:r>
      <m:oMath>
        <m:r>
          <w:rPr>
            <w:rFonts w:ascii="Cambria Math" w:hAnsi="Cambria Math" w:cs="Times New Roman"/>
            <w:sz w:val="28"/>
            <w:szCs w:val="28"/>
          </w:rPr>
          <m:t>c</m:t>
        </m:r>
      </m:oMath>
      <w:r w:rsidRPr="0079392C">
        <w:rPr>
          <w:rFonts w:ascii="Times New Roman" w:hAnsi="Times New Roman" w:cs="Times New Roman"/>
          <w:sz w:val="28"/>
          <w:szCs w:val="28"/>
        </w:rPr>
        <w:t xml:space="preserve">: </w:t>
      </w: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cc</m:t>
            </m:r>
          </m:sub>
        </m:sSub>
      </m:oMath>
      <w:r w:rsidRPr="0079392C">
        <w:rPr>
          <w:rFonts w:ascii="Times New Roman" w:hAnsi="Times New Roman" w:cs="Times New Roman"/>
          <w:sz w:val="28"/>
          <w:szCs w:val="28"/>
        </w:rPr>
        <w:t xml:space="preserve">, </w:t>
      </w:r>
      <m:oMath>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c</m:t>
            </m:r>
          </m:sub>
        </m:sSub>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c</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cj</m:t>
                </m:r>
              </m:sub>
            </m:sSub>
          </m:e>
        </m:nary>
      </m:oMath>
      <w:r w:rsidRPr="0079392C">
        <w:rPr>
          <w:rFonts w:ascii="Times New Roman" w:hAnsi="Times New Roman" w:cs="Times New Roman"/>
          <w:sz w:val="28"/>
          <w:szCs w:val="28"/>
        </w:rPr>
        <w:t xml:space="preserve">, </w:t>
      </w:r>
      <m:oMath>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c</m:t>
            </m:r>
          </m:sub>
        </m:sSub>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c</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ic</m:t>
                </m:r>
              </m:sub>
            </m:sSub>
          </m:e>
        </m:nary>
      </m:oMath>
      <w:r w:rsidRPr="0079392C">
        <w:rPr>
          <w:rFonts w:ascii="Times New Roman" w:hAnsi="Times New Roman" w:cs="Times New Roman"/>
          <w:sz w:val="28"/>
          <w:szCs w:val="28"/>
        </w:rPr>
        <w:t xml:space="preserve">, </w:t>
      </w: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c</m:t>
            </m:r>
          </m:sub>
        </m:sSub>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c</m:t>
            </m:r>
          </m:sub>
        </m:sSub>
        <m:r>
          <m:rPr>
            <m:sty m:val="p"/>
          </m:rPr>
          <w:rPr>
            <w:rFonts w:ascii="Cambria Math" w:hAnsi="Cambria Math" w:cs="Times New Roman"/>
            <w:sz w:val="28"/>
            <w:szCs w:val="28"/>
          </w:rPr>
          <m:t>-</m:t>
        </m:r>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c</m:t>
            </m:r>
          </m:sub>
        </m:sSub>
        <m:r>
          <m:rPr>
            <m:sty m:val="p"/>
          </m:rPr>
          <w:rPr>
            <w:rFonts w:ascii="Cambria Math" w:hAnsi="Cambria Math" w:cs="Times New Roman"/>
            <w:sz w:val="28"/>
            <w:szCs w:val="28"/>
          </w:rPr>
          <m:t>-</m:t>
        </m:r>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c</m:t>
            </m:r>
          </m:sub>
        </m:sSub>
      </m:oMath>
      <w:r w:rsidRPr="0079392C">
        <w:rPr>
          <w:rFonts w:ascii="Times New Roman" w:hAnsi="Times New Roman" w:cs="Times New Roman"/>
          <w:sz w:val="28"/>
          <w:szCs w:val="28"/>
        </w:rPr>
        <w:t>.</w:t>
      </w:r>
    </w:p>
    <w:p w14:paraId="0CCB056E" w14:textId="77777777" w:rsidR="00C30E6C" w:rsidRPr="00C30E6C" w:rsidRDefault="00C30E6C" w:rsidP="00C30E6C">
      <w:pPr>
        <w:pStyle w:val="BodyText"/>
        <w:rPr>
          <w:lang w:val="en-US" w:eastAsia="en-US" w:bidi="ar-SA"/>
        </w:rPr>
      </w:pPr>
    </w:p>
    <w:tbl>
      <w:tblPr>
        <w:tblStyle w:val="Table"/>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ook w:val="0020" w:firstRow="1" w:lastRow="0" w:firstColumn="0" w:lastColumn="0" w:noHBand="0" w:noVBand="0"/>
      </w:tblPr>
      <w:tblGrid>
        <w:gridCol w:w="1693"/>
        <w:gridCol w:w="4229"/>
        <w:gridCol w:w="3094"/>
      </w:tblGrid>
      <w:tr w:rsidR="0079392C" w14:paraId="4F3EAB23" w14:textId="77777777" w:rsidTr="00C30E6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CB67D1"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Parameter</w:t>
            </w:r>
          </w:p>
        </w:tc>
        <w:tc>
          <w:tcPr>
            <w:tcW w:w="0" w:type="auto"/>
            <w:tcBorders>
              <w:left w:val="single" w:sz="4" w:space="0" w:color="000000" w:themeColor="text1"/>
            </w:tcBorders>
            <w:shd w:val="clear" w:color="auto" w:fill="FFFFFF" w:themeFill="background1"/>
          </w:tcPr>
          <w:p w14:paraId="195AB4AA"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Mathematical formula</w:t>
            </w:r>
          </w:p>
        </w:tc>
        <w:tc>
          <w:tcPr>
            <w:tcW w:w="0" w:type="auto"/>
            <w:shd w:val="clear" w:color="auto" w:fill="FFFFFF" w:themeFill="background1"/>
          </w:tcPr>
          <w:p w14:paraId="47D19B46"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Meaning</w:t>
            </w:r>
          </w:p>
        </w:tc>
      </w:tr>
      <w:tr w:rsidR="0079392C" w14:paraId="19567F04" w14:textId="77777777" w:rsidTr="00C30E6C">
        <w:tc>
          <w:tcPr>
            <w:tcW w:w="0" w:type="auto"/>
            <w:tcBorders>
              <w:top w:val="single" w:sz="4" w:space="0" w:color="000000" w:themeColor="text1"/>
            </w:tcBorders>
          </w:tcPr>
          <w:p w14:paraId="32384E55"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Signal-to-noise ratio (per sample)</w:t>
            </w:r>
          </w:p>
        </w:tc>
        <w:tc>
          <w:tcPr>
            <w:tcW w:w="0" w:type="auto"/>
          </w:tcPr>
          <w:p w14:paraId="3521ECF2"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SN</m:t>
                </m:r>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dB</m:t>
                    </m:r>
                  </m:sub>
                </m:sSub>
                <m:r>
                  <m:rPr>
                    <m:sty m:val="p"/>
                  </m:rPr>
                  <w:rPr>
                    <w:rFonts w:ascii="Cambria Math" w:hAnsi="Cambria Math" w:cs="Times New Roman"/>
                  </w:rPr>
                  <m:t>=</m:t>
                </m:r>
                <m:r>
                  <w:rPr>
                    <w:rFonts w:ascii="Cambria Math" w:hAnsi="Cambria Math" w:cs="Times New Roman"/>
                  </w:rPr>
                  <m:t>10</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den>
                </m:f>
                <m:r>
                  <m:rPr>
                    <m:sty m:val="p"/>
                  </m:rPr>
                  <w:rPr>
                    <w:rFonts w:ascii="Cambria Math" w:hAnsi="Cambria Math" w:cs="Times New Roman"/>
                  </w:rPr>
                  <m:t>=</m:t>
                </m:r>
                <m:r>
                  <w:rPr>
                    <w:rFonts w:ascii="Cambria Math" w:hAnsi="Cambria Math" w:cs="Times New Roman"/>
                  </w:rPr>
                  <m:t>10</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m:t>
                    </m:r>
                  </m:sub>
                </m:sSub>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oMath>
            </m:oMathPara>
          </w:p>
        </w:tc>
        <w:tc>
          <w:tcPr>
            <w:tcW w:w="0" w:type="auto"/>
          </w:tcPr>
          <w:p w14:paraId="718BC020"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Signal power over noise power per complex sample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1</m:t>
              </m:r>
            </m:oMath>
            <w:r w:rsidRPr="00C30E6C">
              <w:rPr>
                <w:rFonts w:ascii="Times New Roman" w:hAnsi="Times New Roman" w:cs="Times New Roman"/>
                <w:sz w:val="19"/>
              </w:rPr>
              <w:t>)</w:t>
            </w:r>
          </w:p>
        </w:tc>
      </w:tr>
      <w:tr w:rsidR="0079392C" w14:paraId="794EE6C0" w14:textId="77777777" w:rsidTr="005F0469">
        <w:tc>
          <w:tcPr>
            <w:tcW w:w="0" w:type="auto"/>
          </w:tcPr>
          <w:p w14:paraId="26538BCE"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Symbol SNR</w:t>
            </w:r>
          </w:p>
        </w:tc>
        <w:tc>
          <w:tcPr>
            <w:tcW w:w="0" w:type="auto"/>
          </w:tcPr>
          <w:p w14:paraId="6E271F05" w14:textId="77777777" w:rsidR="0079392C" w:rsidRPr="00C30E6C" w:rsidRDefault="0079392C" w:rsidP="005F0469">
            <w:pPr>
              <w:pStyle w:val="Compact"/>
              <w:spacing w:before="40" w:after="40"/>
              <w:rPr>
                <w:rFonts w:ascii="Times New Roman" w:hAnsi="Times New Roman" w:cs="Times New Roman"/>
              </w:rPr>
            </w:pPr>
            <m:oMathPara>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den>
                </m:f>
                <m:r>
                  <m:rPr>
                    <m:sty m:val="p"/>
                  </m:rPr>
                  <w:rPr>
                    <w:rFonts w:ascii="Cambria Math" w:hAnsi="Cambria Math" w:cs="Times New Roman"/>
                  </w:rPr>
                  <m:t>=SNR⋅</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den>
                        </m:f>
                      </m:e>
                    </m:d>
                  </m:e>
                  <m:sub>
                    <m:r>
                      <w:rPr>
                        <w:rFonts w:ascii="Cambria Math" w:hAnsi="Cambria Math" w:cs="Times New Roman"/>
                      </w:rPr>
                      <m:t>dB</m:t>
                    </m:r>
                  </m:sub>
                </m:sSub>
                <m:r>
                  <m:rPr>
                    <m:sty m:val="p"/>
                  </m:rPr>
                  <w:rPr>
                    <w:rFonts w:ascii="Cambria Math" w:hAnsi="Cambria Math" w:cs="Times New Roman"/>
                  </w:rPr>
                  <m:t>=SN</m:t>
                </m:r>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dB</m:t>
                    </m:r>
                  </m:sub>
                </m:sSub>
                <m:r>
                  <m:rPr>
                    <m:sty m:val="p"/>
                  </m:rPr>
                  <w:rPr>
                    <w:rFonts w:ascii="Cambria Math" w:hAnsi="Cambria Math" w:cs="Times New Roman"/>
                  </w:rPr>
                  <m:t>+</m:t>
                </m:r>
                <m:r>
                  <w:rPr>
                    <w:rFonts w:ascii="Cambria Math" w:hAnsi="Cambria Math" w:cs="Times New Roman"/>
                  </w:rPr>
                  <m:t>10</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m:t>
                    </m:r>
                  </m:sub>
                </m:sSub>
                <m:r>
                  <w:rPr>
                    <w:rFonts w:ascii="Cambria Math" w:hAnsi="Cambria Math" w:cs="Times New Roman"/>
                  </w:rPr>
                  <m:t>N</m:t>
                </m:r>
              </m:oMath>
            </m:oMathPara>
          </w:p>
        </w:tc>
        <w:tc>
          <w:tcPr>
            <w:tcW w:w="0" w:type="auto"/>
          </w:tcPr>
          <w:p w14:paraId="6DDE0411"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Energy per symbol over noise density; </w:t>
            </w:r>
            <m:oMath>
              <m:r>
                <m:rPr>
                  <m:sty m:val="p"/>
                </m:rPr>
                <w:rPr>
                  <w:rFonts w:ascii="Cambria Math" w:hAnsi="Cambria Math" w:cs="Times New Roman"/>
                </w:rPr>
                <m:t>+</m:t>
              </m:r>
              <m:r>
                <w:rPr>
                  <w:rFonts w:ascii="Cambria Math" w:hAnsi="Cambria Math" w:cs="Times New Roman"/>
                </w:rPr>
                <m:t>9.03</m:t>
              </m:r>
            </m:oMath>
            <w:r w:rsidRPr="00C30E6C">
              <w:rPr>
                <w:rFonts w:ascii="Times New Roman" w:hAnsi="Times New Roman" w:cs="Times New Roman"/>
                <w:sz w:val="19"/>
              </w:rPr>
              <w:t xml:space="preserve"> dB for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8</m:t>
              </m:r>
            </m:oMath>
          </w:p>
        </w:tc>
      </w:tr>
      <w:tr w:rsidR="0079392C" w14:paraId="5E4DA6C9" w14:textId="77777777" w:rsidTr="005F0469">
        <w:tc>
          <w:tcPr>
            <w:tcW w:w="0" w:type="auto"/>
          </w:tcPr>
          <w:p w14:paraId="62F74736"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Bit SNR</w:t>
            </w:r>
          </w:p>
        </w:tc>
        <w:tc>
          <w:tcPr>
            <w:tcW w:w="0" w:type="auto"/>
          </w:tcPr>
          <w:p w14:paraId="4373DF5F" w14:textId="77777777" w:rsidR="0079392C" w:rsidRPr="00C30E6C" w:rsidRDefault="0079392C" w:rsidP="005F0469">
            <w:pPr>
              <w:pStyle w:val="Compact"/>
              <w:spacing w:before="40" w:after="40"/>
              <w:rPr>
                <w:rFonts w:ascii="Times New Roman" w:hAnsi="Times New Roman" w:cs="Times New Roman"/>
              </w:rPr>
            </w:pPr>
            <m:oMathPara>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m</m:t>
                    </m:r>
                  </m:den>
                </m:f>
              </m:oMath>
            </m:oMathPara>
          </w:p>
        </w:tc>
        <w:tc>
          <w:tcPr>
            <w:tcW w:w="0" w:type="auto"/>
          </w:tcPr>
          <w:p w14:paraId="4F4D29E9"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Energy per bit over noise density; </w:t>
            </w:r>
            <m:oMath>
              <m:r>
                <w:rPr>
                  <w:rFonts w:ascii="Cambria Math" w:hAnsi="Cambria Math" w:cs="Times New Roman"/>
                </w:rPr>
                <m:t>m</m:t>
              </m:r>
            </m:oMath>
            <w:r w:rsidRPr="00C30E6C">
              <w:rPr>
                <w:rFonts w:ascii="Times New Roman" w:hAnsi="Times New Roman" w:cs="Times New Roman"/>
                <w:sz w:val="19"/>
              </w:rPr>
              <w:t xml:space="preserve"> = bits per symbol</w:t>
            </w:r>
          </w:p>
        </w:tc>
      </w:tr>
      <w:tr w:rsidR="0079392C" w14:paraId="7BCE47A5" w14:textId="77777777" w:rsidTr="005F0469">
        <w:tc>
          <w:tcPr>
            <w:tcW w:w="0" w:type="auto"/>
          </w:tcPr>
          <w:p w14:paraId="6404505F"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Overall accuracy</w:t>
            </w:r>
          </w:p>
        </w:tc>
        <w:tc>
          <w:tcPr>
            <w:tcW w:w="0" w:type="auto"/>
          </w:tcPr>
          <w:p w14:paraId="148C472C"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Acc=</m:t>
                </m:r>
                <m:f>
                  <m:fPr>
                    <m:ctrlPr>
                      <w:rPr>
                        <w:rFonts w:ascii="Cambria Math" w:hAnsi="Cambria Math" w:cs="Times New Roman"/>
                      </w:rPr>
                    </m:ctrlPr>
                  </m:fPr>
                  <m:num>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cc</m:t>
                            </m:r>
                          </m:sub>
                        </m:sSub>
                      </m:e>
                    </m:nary>
                  </m:num>
                  <m:den>
                    <m:r>
                      <w:rPr>
                        <w:rFonts w:ascii="Cambria Math" w:hAnsi="Cambria Math" w:cs="Times New Roman"/>
                      </w:rPr>
                      <m:t>T</m:t>
                    </m:r>
                  </m:den>
                </m:f>
              </m:oMath>
            </m:oMathPara>
          </w:p>
        </w:tc>
        <w:tc>
          <w:tcPr>
            <w:tcW w:w="0" w:type="auto"/>
          </w:tcPr>
          <w:p w14:paraId="649323B8"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Fraction of frames whose modulation was identified correctly</w:t>
            </w:r>
          </w:p>
        </w:tc>
      </w:tr>
      <w:tr w:rsidR="0079392C" w14:paraId="237B7E78" w14:textId="77777777" w:rsidTr="005F0469">
        <w:tc>
          <w:tcPr>
            <w:tcW w:w="0" w:type="auto"/>
          </w:tcPr>
          <w:p w14:paraId="339F842C"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Accuracy at one SNR</w:t>
            </w:r>
          </w:p>
        </w:tc>
        <w:tc>
          <w:tcPr>
            <w:tcW w:w="0" w:type="auto"/>
          </w:tcPr>
          <w:p w14:paraId="099E4FF3"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Acc</m:t>
                </m:r>
                <m:d>
                  <m:dPr>
                    <m:ctrlPr>
                      <w:rPr>
                        <w:rFonts w:ascii="Cambria Math" w:hAnsi="Cambria Math" w:cs="Times New Roman"/>
                      </w:rPr>
                    </m:ctrlPr>
                  </m:dPr>
                  <m:e>
                    <m:r>
                      <w:rPr>
                        <w:rFonts w:ascii="Cambria Math" w:hAnsi="Cambria Math" w:cs="Times New Roman"/>
                      </w:rPr>
                      <m:t>γ</m:t>
                    </m:r>
                  </m:e>
                </m:d>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 xml:space="preserve">correct frames at SNR </m:t>
                    </m:r>
                    <m:r>
                      <w:rPr>
                        <w:rFonts w:ascii="Cambria Math" w:hAnsi="Cambria Math" w:cs="Times New Roman"/>
                      </w:rPr>
                      <m:t>γ</m:t>
                    </m:r>
                  </m:num>
                  <m:den>
                    <m:r>
                      <m:rPr>
                        <m:nor/>
                      </m:rPr>
                      <w:rPr>
                        <w:rFonts w:ascii="Times New Roman" w:hAnsi="Times New Roman" w:cs="Times New Roman"/>
                      </w:rPr>
                      <m:t xml:space="preserve">all frames at SNR </m:t>
                    </m:r>
                    <m:r>
                      <w:rPr>
                        <w:rFonts w:ascii="Cambria Math" w:hAnsi="Cambria Math" w:cs="Times New Roman"/>
                      </w:rPr>
                      <m:t>γ</m:t>
                    </m:r>
                  </m:den>
                </m:f>
              </m:oMath>
            </m:oMathPara>
          </w:p>
        </w:tc>
        <w:tc>
          <w:tcPr>
            <w:tcW w:w="0" w:type="auto"/>
          </w:tcPr>
          <w:p w14:paraId="196DC717"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Accuracy-versus-SNR curve</w:t>
            </w:r>
          </w:p>
        </w:tc>
      </w:tr>
      <w:tr w:rsidR="0079392C" w14:paraId="75FA3CBF" w14:textId="77777777" w:rsidTr="005F0469">
        <w:tc>
          <w:tcPr>
            <w:tcW w:w="0" w:type="auto"/>
          </w:tcPr>
          <w:p w14:paraId="53AF9583"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Per-class accuracy (= recall)</w:t>
            </w:r>
          </w:p>
        </w:tc>
        <w:tc>
          <w:tcPr>
            <w:tcW w:w="0" w:type="auto"/>
          </w:tcPr>
          <w:p w14:paraId="1207AD37" w14:textId="77777777" w:rsidR="0079392C" w:rsidRPr="00C30E6C" w:rsidRDefault="0079392C"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Acc</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den>
                </m:f>
              </m:oMath>
            </m:oMathPara>
          </w:p>
        </w:tc>
        <w:tc>
          <w:tcPr>
            <w:tcW w:w="0" w:type="auto"/>
          </w:tcPr>
          <w:p w14:paraId="4B8CDCAA"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Share of class </w:t>
            </w:r>
            <m:oMath>
              <m:r>
                <w:rPr>
                  <w:rFonts w:ascii="Cambria Math" w:hAnsi="Cambria Math" w:cs="Times New Roman"/>
                </w:rPr>
                <m:t>c</m:t>
              </m:r>
            </m:oMath>
            <w:r w:rsidRPr="00C30E6C">
              <w:rPr>
                <w:rFonts w:ascii="Times New Roman" w:hAnsi="Times New Roman" w:cs="Times New Roman"/>
                <w:sz w:val="19"/>
              </w:rPr>
              <w:t xml:space="preserve"> frames that were detected</w:t>
            </w:r>
          </w:p>
        </w:tc>
      </w:tr>
      <w:tr w:rsidR="0079392C" w14:paraId="3CF8D196" w14:textId="77777777" w:rsidTr="005F0469">
        <w:tc>
          <w:tcPr>
            <w:tcW w:w="0" w:type="auto"/>
          </w:tcPr>
          <w:p w14:paraId="1BF9672C"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Precision</w:t>
            </w:r>
          </w:p>
        </w:tc>
        <w:tc>
          <w:tcPr>
            <w:tcW w:w="0" w:type="auto"/>
          </w:tcPr>
          <w:p w14:paraId="49F7B928" w14:textId="77777777" w:rsidR="0079392C" w:rsidRPr="00C30E6C" w:rsidRDefault="0079392C"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Prec</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en>
                </m:f>
              </m:oMath>
            </m:oMathPara>
          </w:p>
        </w:tc>
        <w:tc>
          <w:tcPr>
            <w:tcW w:w="0" w:type="auto"/>
          </w:tcPr>
          <w:p w14:paraId="3F8719E2"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When the system says class </w:t>
            </w:r>
            <m:oMath>
              <m:r>
                <w:rPr>
                  <w:rFonts w:ascii="Cambria Math" w:hAnsi="Cambria Math" w:cs="Times New Roman"/>
                </w:rPr>
                <m:t>c</m:t>
              </m:r>
            </m:oMath>
            <w:r w:rsidRPr="00C30E6C">
              <w:rPr>
                <w:rFonts w:ascii="Times New Roman" w:hAnsi="Times New Roman" w:cs="Times New Roman"/>
                <w:sz w:val="19"/>
              </w:rPr>
              <w:t>, how often is it right</w:t>
            </w:r>
          </w:p>
        </w:tc>
      </w:tr>
      <w:tr w:rsidR="0079392C" w14:paraId="4B7CBF54" w14:textId="77777777" w:rsidTr="005F0469">
        <w:tc>
          <w:tcPr>
            <w:tcW w:w="0" w:type="auto"/>
          </w:tcPr>
          <w:p w14:paraId="308D4335"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Recall (sensitivity)</w:t>
            </w:r>
          </w:p>
        </w:tc>
        <w:tc>
          <w:tcPr>
            <w:tcW w:w="0" w:type="auto"/>
          </w:tcPr>
          <w:p w14:paraId="36580852" w14:textId="77777777" w:rsidR="0079392C" w:rsidRPr="00C30E6C" w:rsidRDefault="0079392C"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Rec</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den>
                </m:f>
              </m:oMath>
            </m:oMathPara>
          </w:p>
        </w:tc>
        <w:tc>
          <w:tcPr>
            <w:tcW w:w="0" w:type="auto"/>
          </w:tcPr>
          <w:p w14:paraId="6A43F0E0"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How many of the true class </w:t>
            </w:r>
            <m:oMath>
              <m:r>
                <w:rPr>
                  <w:rFonts w:ascii="Cambria Math" w:hAnsi="Cambria Math" w:cs="Times New Roman"/>
                </w:rPr>
                <m:t>c</m:t>
              </m:r>
            </m:oMath>
            <w:r w:rsidRPr="00C30E6C">
              <w:rPr>
                <w:rFonts w:ascii="Times New Roman" w:hAnsi="Times New Roman" w:cs="Times New Roman"/>
                <w:sz w:val="19"/>
              </w:rPr>
              <w:t xml:space="preserve"> frames are found</w:t>
            </w:r>
          </w:p>
        </w:tc>
      </w:tr>
      <w:tr w:rsidR="0079392C" w14:paraId="08B7A776" w14:textId="77777777" w:rsidTr="005F0469">
        <w:tc>
          <w:tcPr>
            <w:tcW w:w="0" w:type="auto"/>
          </w:tcPr>
          <w:p w14:paraId="0BC4E052"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F1-score</w:t>
            </w:r>
          </w:p>
        </w:tc>
        <w:tc>
          <w:tcPr>
            <w:tcW w:w="0" w:type="auto"/>
          </w:tcPr>
          <w:p w14:paraId="1ADE655C" w14:textId="77777777" w:rsidR="0079392C" w:rsidRPr="00C30E6C" w:rsidRDefault="0079392C" w:rsidP="005F0469">
            <w:pPr>
              <w:pStyle w:val="Compact"/>
              <w:spacing w:before="40" w:after="40"/>
              <w:rPr>
                <w:rFonts w:ascii="Times New Roman" w:hAnsi="Times New Roman" w:cs="Times New Roman"/>
              </w:rPr>
            </w:pPr>
            <m:oMathPara>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Prec</m:t>
                        </m:r>
                      </m:e>
                      <m:sub>
                        <m:r>
                          <w:rPr>
                            <w:rFonts w:ascii="Cambria Math" w:hAnsi="Cambria Math" w:cs="Times New Roman"/>
                          </w:rPr>
                          <m:t>c</m:t>
                        </m:r>
                      </m:sub>
                    </m:sSub>
                    <m: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Rec</m:t>
                        </m:r>
                      </m:e>
                      <m:sub>
                        <m:r>
                          <w:rPr>
                            <w:rFonts w:ascii="Cambria Math" w:hAnsi="Cambria Math" w:cs="Times New Roman"/>
                          </w:rPr>
                          <m:t>c</m:t>
                        </m:r>
                      </m:sub>
                    </m:sSub>
                  </m:num>
                  <m:den>
                    <m:sSub>
                      <m:sSubPr>
                        <m:ctrlPr>
                          <w:rPr>
                            <w:rFonts w:ascii="Cambria Math" w:hAnsi="Cambria Math" w:cs="Times New Roman"/>
                          </w:rPr>
                        </m:ctrlPr>
                      </m:sSubPr>
                      <m:e>
                        <m:r>
                          <m:rPr>
                            <m:sty m:val="p"/>
                          </m:rPr>
                          <w:rPr>
                            <w:rFonts w:ascii="Cambria Math" w:hAnsi="Cambria Math" w:cs="Times New Roman"/>
                          </w:rPr>
                          <m:t>Prec</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Rec</m:t>
                        </m:r>
                      </m:e>
                      <m:sub>
                        <m:r>
                          <w:rPr>
                            <w:rFonts w:ascii="Cambria Math" w:hAnsi="Cambria Math" w:cs="Times New Roman"/>
                          </w:rPr>
                          <m:t>c</m:t>
                        </m:r>
                      </m:sub>
                    </m:sSub>
                  </m:den>
                </m:f>
              </m:oMath>
            </m:oMathPara>
          </w:p>
        </w:tc>
        <w:tc>
          <w:tcPr>
            <w:tcW w:w="0" w:type="auto"/>
          </w:tcPr>
          <w:p w14:paraId="60E33D68"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Harmonic mean of precision and recall</w:t>
            </w:r>
          </w:p>
        </w:tc>
      </w:tr>
      <w:tr w:rsidR="0079392C" w14:paraId="086674B9" w14:textId="77777777" w:rsidTr="005F0469">
        <w:tc>
          <w:tcPr>
            <w:tcW w:w="0" w:type="auto"/>
          </w:tcPr>
          <w:p w14:paraId="08A003D5"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Specificity</w:t>
            </w:r>
          </w:p>
        </w:tc>
        <w:tc>
          <w:tcPr>
            <w:tcW w:w="0" w:type="auto"/>
          </w:tcPr>
          <w:p w14:paraId="7DBFAB10" w14:textId="77777777" w:rsidR="0079392C" w:rsidRPr="00C30E6C" w:rsidRDefault="0079392C"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Spec</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en>
                </m:f>
              </m:oMath>
            </m:oMathPara>
          </w:p>
        </w:tc>
        <w:tc>
          <w:tcPr>
            <w:tcW w:w="0" w:type="auto"/>
          </w:tcPr>
          <w:p w14:paraId="3D1276DB"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How well other classes are </w:t>
            </w:r>
            <w:r w:rsidRPr="00C30E6C">
              <w:rPr>
                <w:rFonts w:ascii="Times New Roman" w:hAnsi="Times New Roman" w:cs="Times New Roman"/>
                <w:i/>
                <w:iCs/>
                <w:sz w:val="19"/>
              </w:rPr>
              <w:t>not</w:t>
            </w:r>
            <w:r w:rsidRPr="00C30E6C">
              <w:rPr>
                <w:rFonts w:ascii="Times New Roman" w:hAnsi="Times New Roman" w:cs="Times New Roman"/>
                <w:sz w:val="19"/>
              </w:rPr>
              <w:t xml:space="preserve"> mistaken for class </w:t>
            </w:r>
            <m:oMath>
              <m:r>
                <w:rPr>
                  <w:rFonts w:ascii="Cambria Math" w:hAnsi="Cambria Math" w:cs="Times New Roman"/>
                </w:rPr>
                <m:t>c</m:t>
              </m:r>
            </m:oMath>
          </w:p>
        </w:tc>
      </w:tr>
      <w:tr w:rsidR="0079392C" w14:paraId="07AA5322" w14:textId="77777777" w:rsidTr="005F0469">
        <w:tc>
          <w:tcPr>
            <w:tcW w:w="0" w:type="auto"/>
          </w:tcPr>
          <w:p w14:paraId="5D98836B"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Macro average</w:t>
            </w:r>
          </w:p>
        </w:tc>
        <w:tc>
          <w:tcPr>
            <w:tcW w:w="0" w:type="auto"/>
          </w:tcPr>
          <w:p w14:paraId="3EF69223" w14:textId="77777777" w:rsidR="0079392C" w:rsidRPr="00C30E6C" w:rsidRDefault="0079392C" w:rsidP="005F0469">
            <w:pPr>
              <w:pStyle w:val="Compact"/>
              <w:spacing w:before="40" w:after="40"/>
              <w:rPr>
                <w:rFonts w:ascii="Times New Roman" w:hAnsi="Times New Roman" w:cs="Times New Roman"/>
              </w:rPr>
            </w:pPr>
            <m:oMath>
              <m:r>
                <m:rPr>
                  <m:sty m:val="p"/>
                </m:rPr>
                <w:rPr>
                  <w:rFonts w:ascii="Cambria Math" w:hAnsi="Cambria Math" w:cs="Times New Roman"/>
                </w:rPr>
                <m:t>Macro</m:t>
              </m:r>
              <m:r>
                <m:rPr>
                  <m:nor/>
                </m:rPr>
                <w:rPr>
                  <w:rFonts w:ascii="Times New Roman" w:hAnsi="Times New Roman" w:cs="Times New Roman"/>
                </w:rPr>
                <m:t>-</m:t>
              </m:r>
              <m:r>
                <w:rPr>
                  <w:rFonts w:ascii="Cambria Math" w:hAnsi="Cambria Math" w:cs="Times New Roman"/>
                </w:rPr>
                <m:t>F1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r>
                    <w:rPr>
                      <w:rFonts w:ascii="Cambria Math" w:hAnsi="Cambria Math" w:cs="Times New Roman"/>
                    </w:rPr>
                    <m:t>F</m:t>
                  </m:r>
                </m:e>
              </m:nary>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c</m:t>
                  </m:r>
                </m:sub>
              </m:sSub>
            </m:oMath>
            <w:r w:rsidRPr="00C30E6C">
              <w:rPr>
                <w:rFonts w:ascii="Times New Roman" w:hAnsi="Times New Roman" w:cs="Times New Roman"/>
                <w:sz w:val="19"/>
              </w:rPr>
              <w:t xml:space="preserve"> (same for precision, recall)</w:t>
            </w:r>
          </w:p>
        </w:tc>
        <w:tc>
          <w:tcPr>
            <w:tcW w:w="0" w:type="auto"/>
          </w:tcPr>
          <w:p w14:paraId="145122A2"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Unweighted mean over classes</w:t>
            </w:r>
          </w:p>
        </w:tc>
      </w:tr>
      <w:tr w:rsidR="0079392C" w14:paraId="14C37D60" w14:textId="77777777" w:rsidTr="005F0469">
        <w:tc>
          <w:tcPr>
            <w:tcW w:w="0" w:type="auto"/>
          </w:tcPr>
          <w:p w14:paraId="2C43EE42"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Cohen’s kappa</w:t>
            </w:r>
          </w:p>
        </w:tc>
        <w:tc>
          <w:tcPr>
            <w:tcW w:w="0" w:type="auto"/>
          </w:tcPr>
          <w:p w14:paraId="45182894" w14:textId="77777777" w:rsidR="0079392C" w:rsidRPr="00C30E6C" w:rsidRDefault="0079392C" w:rsidP="005F0469">
            <w:pPr>
              <w:pStyle w:val="Compact"/>
              <w:spacing w:before="40" w:after="40"/>
              <w:rPr>
                <w:rFonts w:ascii="Times New Roman" w:hAnsi="Times New Roman" w:cs="Times New Roman"/>
              </w:rPr>
            </w:pPr>
            <m:oMathPara>
              <m:oMath>
                <m:r>
                  <w:rPr>
                    <w:rFonts w:ascii="Cambria Math" w:hAnsi="Cambria Math" w:cs="Times New Roman"/>
                  </w:rPr>
                  <m:t>κ</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e</m:t>
                        </m:r>
                      </m:sub>
                    </m:sSub>
                  </m:num>
                  <m:den>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e</m:t>
                        </m:r>
                      </m:sub>
                    </m:sSub>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m:t>
                    </m:r>
                  </m:sub>
                </m:sSub>
                <m:r>
                  <m:rPr>
                    <m:sty m:val="p"/>
                  </m:rPr>
                  <w:rPr>
                    <w:rFonts w:ascii="Cambria Math" w:hAnsi="Cambria Math" w:cs="Times New Roman"/>
                  </w:rPr>
                  <m:t>=Acc,</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e</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den>
                </m:f>
                <m:nary>
                  <m:naryPr>
                    <m:chr m:val="∑"/>
                    <m:limLoc m:val="undOvr"/>
                    <m:supHide m:val="1"/>
                    <m:ctrlPr>
                      <w:rPr>
                        <w:rFonts w:ascii="Cambria Math" w:hAnsi="Cambria Math" w:cs="Times New Roman"/>
                      </w:rPr>
                    </m:ctrlPr>
                  </m:naryPr>
                  <m:sub>
                    <m:r>
                      <w:rPr>
                        <w:rFonts w:ascii="Cambria Math" w:hAnsi="Cambria Math" w:cs="Times New Roman"/>
                      </w:rPr>
                      <m:t>c</m:t>
                    </m:r>
                  </m:sub>
                  <m:sup>
                    <m:r>
                      <w:rPr>
                        <w:rFonts w:ascii="Cambria Math" w:hAnsi="Cambria Math" w:cs="Times New Roman"/>
                      </w:rPr>
                      <m:t>​</m:t>
                    </m:r>
                  </m:sup>
                  <m:e>
                    <m:d>
                      <m:dPr>
                        <m:ctrlPr>
                          <w:rPr>
                            <w:rFonts w:ascii="Cambria Math" w:hAnsi="Cambria Math" w:cs="Times New Roman"/>
                          </w:rPr>
                        </m:ctrlPr>
                      </m:dPr>
                      <m:e>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cj</m:t>
                                </m:r>
                              </m:sub>
                            </m:sSub>
                          </m:e>
                        </m:nary>
                      </m:e>
                    </m:d>
                  </m:e>
                </m:nary>
                <m:d>
                  <m:dPr>
                    <m:ctrlPr>
                      <w:rPr>
                        <w:rFonts w:ascii="Cambria Math" w:hAnsi="Cambria Math" w:cs="Times New Roman"/>
                      </w:rPr>
                    </m:ctrlPr>
                  </m:dPr>
                  <m:e>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ic</m:t>
                            </m:r>
                          </m:sub>
                        </m:sSub>
                      </m:e>
                    </m:nary>
                  </m:e>
                </m:d>
              </m:oMath>
            </m:oMathPara>
          </w:p>
        </w:tc>
        <w:tc>
          <w:tcPr>
            <w:tcW w:w="0" w:type="auto"/>
          </w:tcPr>
          <w:p w14:paraId="4AD97DFF"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Agreement beyond chance (1 = perfect, 0 = chance)</w:t>
            </w:r>
          </w:p>
        </w:tc>
      </w:tr>
      <w:tr w:rsidR="0079392C" w14:paraId="6EB6507C" w14:textId="77777777" w:rsidTr="005F0469">
        <w:tc>
          <w:tcPr>
            <w:tcW w:w="0" w:type="auto"/>
          </w:tcPr>
          <w:p w14:paraId="2AAD8845"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Bit error rate</w:t>
            </w:r>
          </w:p>
        </w:tc>
        <w:tc>
          <w:tcPr>
            <w:tcW w:w="0" w:type="auto"/>
          </w:tcPr>
          <w:p w14:paraId="5E5181FA"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BER=</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err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bits</m:t>
                        </m:r>
                      </m:sub>
                    </m:sSub>
                  </m:den>
                </m:f>
                <m:r>
                  <m:rPr>
                    <m:sty m:val="p"/>
                  </m:rPr>
                  <w:rPr>
                    <w:rFonts w:ascii="Cambria Math" w:hAnsi="Cambria Math" w:cs="Times New Roman"/>
                  </w:rPr>
                  <m:t>=</m:t>
                </m:r>
                <m:f>
                  <m:fPr>
                    <m:ctrlPr>
                      <w:rPr>
                        <w:rFonts w:ascii="Cambria Math" w:hAnsi="Cambria Math" w:cs="Times New Roman"/>
                      </w:rPr>
                    </m:ctrlPr>
                  </m:fPr>
                  <m:num>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bits</m:t>
                            </m:r>
                          </m:sub>
                        </m:sSub>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b</m:t>
                                    </m:r>
                                  </m:e>
                                </m:acc>
                              </m:e>
                              <m:sub>
                                <m:r>
                                  <w:rPr>
                                    <w:rFonts w:ascii="Cambria Math" w:hAnsi="Cambria Math" w:cs="Times New Roman"/>
                                  </w:rPr>
                                  <m:t>i</m:t>
                                </m:r>
                              </m:sub>
                            </m:sSub>
                          </m:e>
                        </m:d>
                      </m:e>
                    </m:nary>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bits</m:t>
                        </m:r>
                      </m:sub>
                    </m:sSub>
                  </m:den>
                </m:f>
              </m:oMath>
            </m:oMathPara>
          </w:p>
        </w:tc>
        <w:tc>
          <w:tcPr>
            <w:tcW w:w="0" w:type="auto"/>
          </w:tcPr>
          <w:p w14:paraId="77F43586"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Fraction of payload bits received wrongly (</w:t>
            </w:r>
            <m:oMath>
              <m:r>
                <m:rPr>
                  <m:sty m:val="p"/>
                </m:rPr>
                <w:rPr>
                  <w:rFonts w:ascii="Cambria Math" w:hAnsi="Cambria Math" w:cs="Times New Roman"/>
                </w:rPr>
                <m:t>⊕</m:t>
              </m:r>
            </m:oMath>
            <w:r w:rsidRPr="00C30E6C">
              <w:rPr>
                <w:rFonts w:ascii="Times New Roman" w:hAnsi="Times New Roman" w:cs="Times New Roman"/>
                <w:sz w:val="19"/>
              </w:rPr>
              <w:t xml:space="preserve"> = XOR)</w:t>
            </w:r>
          </w:p>
        </w:tc>
      </w:tr>
      <w:tr w:rsidR="0079392C" w14:paraId="515481BB" w14:textId="77777777" w:rsidTr="005F0469">
        <w:tc>
          <w:tcPr>
            <w:tcW w:w="0" w:type="auto"/>
          </w:tcPr>
          <w:p w14:paraId="633A9A28"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Demodulation accuracy</w:t>
            </w:r>
          </w:p>
        </w:tc>
        <w:tc>
          <w:tcPr>
            <w:tcW w:w="0" w:type="auto"/>
          </w:tcPr>
          <w:p w14:paraId="5A38ED23" w14:textId="77777777" w:rsidR="0079392C" w:rsidRPr="00C30E6C" w:rsidRDefault="0079392C"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Acc</m:t>
                    </m:r>
                  </m:e>
                  <m:sub>
                    <m:r>
                      <w:rPr>
                        <w:rFonts w:ascii="Cambria Math" w:hAnsi="Cambria Math" w:cs="Times New Roman"/>
                      </w:rPr>
                      <m:t>demod</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-BER</m:t>
                </m:r>
              </m:oMath>
            </m:oMathPara>
          </w:p>
        </w:tc>
        <w:tc>
          <w:tcPr>
            <w:tcW w:w="0" w:type="auto"/>
          </w:tcPr>
          <w:p w14:paraId="54EE342D"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Fraction of payload bits recovered correctly</w:t>
            </w:r>
          </w:p>
        </w:tc>
      </w:tr>
      <w:tr w:rsidR="0079392C" w14:paraId="0CC34332" w14:textId="77777777" w:rsidTr="005F0469">
        <w:tc>
          <w:tcPr>
            <w:tcW w:w="0" w:type="auto"/>
          </w:tcPr>
          <w:p w14:paraId="3201C58A"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lastRenderedPageBreak/>
              <w:t>Symbol error rate</w:t>
            </w:r>
          </w:p>
        </w:tc>
        <w:tc>
          <w:tcPr>
            <w:tcW w:w="0" w:type="auto"/>
          </w:tcPr>
          <w:p w14:paraId="09041A79"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SER=</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sym</m:t>
                        </m:r>
                        <m:r>
                          <m:rPr>
                            <m:sty m:val="p"/>
                          </m:rPr>
                          <w:rPr>
                            <w:rFonts w:ascii="Cambria Math" w:hAnsi="Cambria Math" w:cs="Times New Roman"/>
                          </w:rPr>
                          <m:t>,</m:t>
                        </m:r>
                        <m:r>
                          <w:rPr>
                            <w:rFonts w:ascii="Cambria Math" w:hAnsi="Cambria Math" w:cs="Times New Roman"/>
                          </w:rPr>
                          <m:t>err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sym</m:t>
                        </m:r>
                      </m:sub>
                    </m:sSub>
                  </m:den>
                </m:f>
              </m:oMath>
            </m:oMathPara>
          </w:p>
        </w:tc>
        <w:tc>
          <w:tcPr>
            <w:tcW w:w="0" w:type="auto"/>
          </w:tcPr>
          <w:p w14:paraId="7D78578A"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Fraction of symbols decided wrongly (used in the notebook’s symbol-input test)</w:t>
            </w:r>
          </w:p>
        </w:tc>
      </w:tr>
      <w:tr w:rsidR="0079392C" w14:paraId="67CC1BDA" w14:textId="77777777" w:rsidTr="005F0469">
        <w:tc>
          <w:tcPr>
            <w:tcW w:w="0" w:type="auto"/>
          </w:tcPr>
          <w:p w14:paraId="39F58498"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Frame error rate</w:t>
            </w:r>
          </w:p>
        </w:tc>
        <w:tc>
          <w:tcPr>
            <w:tcW w:w="0" w:type="auto"/>
          </w:tcPr>
          <w:p w14:paraId="1AEC943C"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FER=</m:t>
                </m:r>
                <m:f>
                  <m:fPr>
                    <m:ctrlPr>
                      <w:rPr>
                        <w:rFonts w:ascii="Cambria Math" w:hAnsi="Cambria Math" w:cs="Times New Roman"/>
                      </w:rPr>
                    </m:ctrlPr>
                  </m:fPr>
                  <m:num>
                    <m:r>
                      <m:rPr>
                        <m:nor/>
                      </m:rPr>
                      <w:rPr>
                        <w:rFonts w:ascii="Times New Roman" w:hAnsi="Times New Roman" w:cs="Times New Roman"/>
                      </w:rPr>
                      <m:t>frames with at least one bit error</m:t>
                    </m:r>
                  </m:num>
                  <m:den>
                    <m:r>
                      <m:rPr>
                        <m:nor/>
                      </m:rPr>
                      <w:rPr>
                        <w:rFonts w:ascii="Times New Roman" w:hAnsi="Times New Roman" w:cs="Times New Roman"/>
                      </w:rPr>
                      <m:t>frames sent</m:t>
                    </m:r>
                  </m:den>
                </m:f>
              </m:oMath>
            </m:oMathPara>
          </w:p>
        </w:tc>
        <w:tc>
          <w:tcPr>
            <w:tcW w:w="0" w:type="auto"/>
          </w:tcPr>
          <w:p w14:paraId="00FF938C"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Share of frames not recovered perfectly</w:t>
            </w:r>
          </w:p>
        </w:tc>
      </w:tr>
      <w:tr w:rsidR="0079392C" w14:paraId="0905CE49" w14:textId="77777777" w:rsidTr="005F0469">
        <w:tc>
          <w:tcPr>
            <w:tcW w:w="0" w:type="auto"/>
          </w:tcPr>
          <w:p w14:paraId="1C556AAB"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End-to-end BER</w:t>
            </w:r>
          </w:p>
        </w:tc>
        <w:tc>
          <w:tcPr>
            <w:tcW w:w="0" w:type="auto"/>
          </w:tcPr>
          <w:p w14:paraId="13E9D35A" w14:textId="77777777" w:rsidR="0079392C" w:rsidRPr="00C30E6C" w:rsidRDefault="0079392C"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BER</m:t>
                    </m:r>
                  </m:e>
                  <m:sub>
                    <m:r>
                      <w:rPr>
                        <w:rFonts w:ascii="Cambria Math" w:hAnsi="Cambria Math" w:cs="Times New Roman"/>
                      </w:rPr>
                      <m:t>e2e</m:t>
                    </m:r>
                  </m:sub>
                </m:sSub>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m:rPr>
                            <m:nor/>
                          </m:rPr>
                          <w:rPr>
                            <w:rFonts w:ascii="Times New Roman" w:hAnsi="Times New Roman" w:cs="Times New Roman"/>
                          </w:rPr>
                          <m:t>frames</m:t>
                        </m:r>
                      </m:sub>
                      <m:sup>
                        <m:r>
                          <w:rPr>
                            <w:rFonts w:ascii="Cambria Math" w:hAnsi="Cambria Math" w:cs="Times New Roman"/>
                          </w:rPr>
                          <m: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err</m:t>
                                </m:r>
                              </m:sub>
                            </m:sSub>
                            <m:r>
                              <m:rPr>
                                <m:sty m:val="p"/>
                              </m:rPr>
                              <w:rPr>
                                <w:rFonts w:ascii="Cambria Math" w:hAnsi="Cambria Math" w:cs="Times New Roman"/>
                              </w:rPr>
                              <m:t>+</m:t>
                            </m:r>
                            <m:r>
                              <w:rPr>
                                <w:rFonts w:ascii="Cambria Math" w:hAnsi="Cambria Math" w:cs="Times New Roman"/>
                              </w:rPr>
                              <m:t>0.5 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missing</m:t>
                                </m:r>
                              </m:sub>
                            </m:sSub>
                          </m:e>
                        </m:d>
                      </m:e>
                    </m:nary>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bits</m:t>
                        </m:r>
                      </m:sub>
                    </m:sSub>
                  </m:den>
                </m:f>
              </m:oMath>
            </m:oMathPara>
          </w:p>
        </w:tc>
        <w:tc>
          <w:tcPr>
            <w:tcW w:w="0" w:type="auto"/>
          </w:tcPr>
          <w:p w14:paraId="0C5DE423"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BER when the demodulator is chosen by the classifier; bits that a wrongly chosen demodulator fails to deliver count as coin flips (0.5 error each)</w:t>
            </w:r>
          </w:p>
        </w:tc>
      </w:tr>
      <w:tr w:rsidR="0079392C" w14:paraId="1343AF8E" w14:textId="77777777" w:rsidTr="005F0469">
        <w:tc>
          <w:tcPr>
            <w:tcW w:w="0" w:type="auto"/>
          </w:tcPr>
          <w:p w14:paraId="3EC78981"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Theoretical BER, BPSK and Gray QPSK</w:t>
            </w:r>
          </w:p>
        </w:tc>
        <w:tc>
          <w:tcPr>
            <w:tcW w:w="0" w:type="auto"/>
          </w:tcPr>
          <w:p w14:paraId="07F3028B" w14:textId="77777777" w:rsidR="0079392C" w:rsidRPr="00C30E6C" w:rsidRDefault="0079392C"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Q​</m:t>
                </m:r>
                <m:d>
                  <m:dPr>
                    <m:ctrlPr>
                      <w:rPr>
                        <w:rFonts w:ascii="Cambria Math" w:hAnsi="Cambria Math" w:cs="Times New Roman"/>
                      </w:rPr>
                    </m:ctrlPr>
                  </m:dPr>
                  <m:e>
                    <m:rad>
                      <m:radPr>
                        <m:degHide m:val="1"/>
                        <m:ctrlPr>
                          <w:rPr>
                            <w:rFonts w:ascii="Cambria Math" w:hAnsi="Cambria Math" w:cs="Times New Roman"/>
                          </w:rPr>
                        </m:ctrlPr>
                      </m:radPr>
                      <m:deg/>
                      <m:e>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e>
                    </m:rad>
                  </m:e>
                </m:d>
                <m:r>
                  <m:rPr>
                    <m:sty m:val="p"/>
                  </m:rPr>
                  <w:rPr>
                    <w:rFonts w:ascii="Cambria Math" w:hAnsi="Cambria Math" w:cs="Times New Roman"/>
                  </w:rPr>
                  <m:t>=</m:t>
                </m:r>
                <m:f>
                  <m:fPr>
                    <m:type m:val="lin"/>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m:t>
                </m:r>
                <m:r>
                  <m:rPr>
                    <m:sty m:val="p"/>
                  </m:rPr>
                  <w:rPr>
                    <w:rFonts w:ascii="Cambria Math" w:hAnsi="Cambria Math" w:cs="Times New Roman"/>
                  </w:rPr>
                  <m:t>erfc</m:t>
                </m:r>
                <m:r>
                  <w:rPr>
                    <w:rFonts w:ascii="Cambria Math" w:hAnsi="Cambria Math" w:cs="Times New Roman"/>
                  </w:rPr>
                  <m:t>​</m:t>
                </m:r>
                <m:d>
                  <m:dPr>
                    <m:ctrlPr>
                      <w:rPr>
                        <w:rFonts w:ascii="Cambria Math" w:hAnsi="Cambria Math" w:cs="Times New Roman"/>
                      </w:rPr>
                    </m:ctrlPr>
                  </m:dPr>
                  <m:e>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e>
                    </m:rad>
                  </m:e>
                </m:d>
              </m:oMath>
            </m:oMathPara>
          </w:p>
        </w:tc>
        <w:tc>
          <w:tcPr>
            <w:tcW w:w="0" w:type="auto"/>
          </w:tcPr>
          <w:p w14:paraId="10B53876"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Reference curve for ideal coherent detection</w:t>
            </w:r>
          </w:p>
        </w:tc>
      </w:tr>
      <w:tr w:rsidR="0079392C" w14:paraId="171FB369" w14:textId="77777777" w:rsidTr="005F0469">
        <w:tc>
          <w:tcPr>
            <w:tcW w:w="0" w:type="auto"/>
          </w:tcPr>
          <w:p w14:paraId="26B2A644"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Theoretical BER, Gray 16-QAM</w:t>
            </w:r>
          </w:p>
        </w:tc>
        <w:tc>
          <w:tcPr>
            <w:tcW w:w="0" w:type="auto"/>
          </w:tcPr>
          <w:p w14:paraId="2EA143B7" w14:textId="77777777" w:rsidR="0079392C" w:rsidRPr="00C30E6C" w:rsidRDefault="0079392C"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8</m:t>
                    </m:r>
                  </m:den>
                </m:f>
                <m:r>
                  <w:rPr>
                    <w:rFonts w:ascii="Cambria Math" w:hAnsi="Cambria Math" w:cs="Times New Roman"/>
                  </w:rPr>
                  <m:t> </m:t>
                </m:r>
                <m:r>
                  <m:rPr>
                    <m:sty m:val="p"/>
                  </m:rPr>
                  <w:rPr>
                    <w:rFonts w:ascii="Cambria Math" w:hAnsi="Cambria Math" w:cs="Times New Roman"/>
                  </w:rPr>
                  <m:t>erfc</m:t>
                </m:r>
                <m:r>
                  <w:rPr>
                    <w:rFonts w:ascii="Cambria Math" w:hAnsi="Cambria Math" w:cs="Times New Roman"/>
                  </w:rPr>
                  <m:t>​</m:t>
                </m:r>
                <m:d>
                  <m:dPr>
                    <m:ctrlPr>
                      <w:rPr>
                        <w:rFonts w:ascii="Cambria Math" w:hAnsi="Cambria Math" w:cs="Times New Roman"/>
                      </w:rPr>
                    </m:ctrlPr>
                  </m:dPr>
                  <m:e>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den>
                        </m:f>
                      </m:e>
                    </m:rad>
                  </m:e>
                </m:d>
              </m:oMath>
            </m:oMathPara>
          </w:p>
        </w:tc>
        <w:tc>
          <w:tcPr>
            <w:tcW w:w="0" w:type="auto"/>
          </w:tcPr>
          <w:p w14:paraId="7BAF821E"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Reference curve for 16-QAM</w:t>
            </w:r>
          </w:p>
        </w:tc>
      </w:tr>
      <w:tr w:rsidR="0079392C" w14:paraId="70804315" w14:textId="77777777" w:rsidTr="005F0469">
        <w:tc>
          <w:tcPr>
            <w:tcW w:w="0" w:type="auto"/>
          </w:tcPr>
          <w:p w14:paraId="36327606"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Theoretical BER, non-coherent BFSK</w:t>
            </w:r>
          </w:p>
        </w:tc>
        <w:tc>
          <w:tcPr>
            <w:tcW w:w="0" w:type="auto"/>
          </w:tcPr>
          <w:p w14:paraId="48E68478" w14:textId="77777777" w:rsidR="0079392C" w:rsidRPr="00C30E6C" w:rsidRDefault="0079392C"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m:t>
                    </m:r>
                  </m:sub>
                </m:sSub>
                <m:r>
                  <m:rPr>
                    <m:sty m:val="p"/>
                  </m:rPr>
                  <w:rPr>
                    <w:rFonts w:ascii="Cambria Math" w:hAnsi="Cambria Math" w:cs="Times New Roman"/>
                  </w:rPr>
                  <m:t>=</m:t>
                </m:r>
                <m:f>
                  <m:fPr>
                    <m:type m:val="lin"/>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exp</m:t>
                </m:r>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num>
                      <m:den>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den>
                    </m:f>
                  </m:e>
                </m:d>
              </m:oMath>
            </m:oMathPara>
          </w:p>
        </w:tc>
        <w:tc>
          <w:tcPr>
            <w:tcW w:w="0" w:type="auto"/>
          </w:tcPr>
          <w:p w14:paraId="4E74C396"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Reference curve for orthogonal non-coherent FSK</w:t>
            </w:r>
          </w:p>
        </w:tc>
      </w:tr>
      <w:tr w:rsidR="0079392C" w14:paraId="3AF7FBF5" w14:textId="77777777" w:rsidTr="005F0469">
        <w:tc>
          <w:tcPr>
            <w:tcW w:w="0" w:type="auto"/>
          </w:tcPr>
          <w:p w14:paraId="039A648F"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Q-function</w:t>
            </w:r>
          </w:p>
        </w:tc>
        <w:tc>
          <w:tcPr>
            <w:tcW w:w="0" w:type="auto"/>
          </w:tcPr>
          <w:p w14:paraId="55107307" w14:textId="77777777" w:rsidR="0079392C" w:rsidRPr="00C30E6C" w:rsidRDefault="0079392C" w:rsidP="005F0469">
            <w:pPr>
              <w:pStyle w:val="Compact"/>
              <w:spacing w:before="40" w:after="40"/>
              <w:rPr>
                <w:rFonts w:ascii="Times New Roman" w:hAnsi="Times New Roman" w:cs="Times New Roman"/>
              </w:rPr>
            </w:pPr>
            <m:oMathPara>
              <m:oMath>
                <m:r>
                  <w:rPr>
                    <w:rFonts w:ascii="Cambria Math" w:hAnsi="Cambria Math" w:cs="Times New Roman"/>
                  </w:rPr>
                  <m:t>Q</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e>
                    </m:rad>
                  </m:den>
                </m:f>
                <m:nary>
                  <m:naryPr>
                    <m:limLoc m:val="subSup"/>
                    <m:ctrlPr>
                      <w:rPr>
                        <w:rFonts w:ascii="Cambria Math" w:hAnsi="Cambria Math" w:cs="Times New Roman"/>
                      </w:rPr>
                    </m:ctrlPr>
                  </m:naryPr>
                  <m:sub>
                    <m:r>
                      <w:rPr>
                        <w:rFonts w:ascii="Cambria Math" w:hAnsi="Cambria Math" w:cs="Times New Roman"/>
                      </w:rPr>
                      <m:t>x</m:t>
                    </m:r>
                  </m:sub>
                  <m:sup>
                    <m:r>
                      <m:rPr>
                        <m:sty m:val="p"/>
                      </m:rPr>
                      <w:rPr>
                        <w:rFonts w:ascii="Cambria Math" w:hAnsi="Cambria Math" w:cs="Times New Roman"/>
                      </w:rPr>
                      <m:t>∞</m:t>
                    </m:r>
                  </m:sup>
                  <m:e>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sup>
                    </m:sSup>
                  </m:e>
                </m:nary>
                <m:r>
                  <w:rPr>
                    <w:rFonts w:ascii="Cambria Math" w:hAnsi="Cambria Math" w:cs="Times New Roman"/>
                  </w:rPr>
                  <m:t> du</m:t>
                </m:r>
                <m:r>
                  <m:rPr>
                    <m:sty m:val="p"/>
                  </m:rPr>
                  <w:rPr>
                    <w:rFonts w:ascii="Cambria Math" w:hAnsi="Cambria Math" w:cs="Times New Roman"/>
                  </w:rPr>
                  <m:t>=</m:t>
                </m:r>
                <m:f>
                  <m:fPr>
                    <m:type m:val="lin"/>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m:t>
                </m:r>
                <m:r>
                  <m:rPr>
                    <m:sty m:val="p"/>
                  </m:rPr>
                  <w:rPr>
                    <w:rFonts w:ascii="Cambria Math" w:hAnsi="Cambria Math" w:cs="Times New Roman"/>
                  </w:rPr>
                  <m:t>erfc</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x</m:t>
                        </m:r>
                      </m:num>
                      <m:den>
                        <m:rad>
                          <m:radPr>
                            <m:degHide m:val="1"/>
                            <m:ctrlPr>
                              <w:rPr>
                                <w:rFonts w:ascii="Cambria Math" w:hAnsi="Cambria Math" w:cs="Times New Roman"/>
                              </w:rPr>
                            </m:ctrlPr>
                          </m:radPr>
                          <m:deg/>
                          <m:e>
                            <m:r>
                              <w:rPr>
                                <w:rFonts w:ascii="Cambria Math" w:hAnsi="Cambria Math" w:cs="Times New Roman"/>
                              </w:rPr>
                              <m:t>2</m:t>
                            </m:r>
                          </m:e>
                        </m:rad>
                      </m:den>
                    </m:f>
                  </m:e>
                </m:d>
              </m:oMath>
            </m:oMathPara>
          </w:p>
        </w:tc>
        <w:tc>
          <w:tcPr>
            <w:tcW w:w="0" w:type="auto"/>
          </w:tcPr>
          <w:p w14:paraId="7319AC68"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Gaussian tail probability</w:t>
            </w:r>
          </w:p>
        </w:tc>
      </w:tr>
      <w:tr w:rsidR="0079392C" w14:paraId="582C5B39" w14:textId="77777777" w:rsidTr="005F0469">
        <w:tc>
          <w:tcPr>
            <w:tcW w:w="0" w:type="auto"/>
          </w:tcPr>
          <w:p w14:paraId="5689A850"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Validation accuracy</w:t>
            </w:r>
          </w:p>
        </w:tc>
        <w:tc>
          <w:tcPr>
            <w:tcW w:w="0" w:type="auto"/>
          </w:tcPr>
          <w:p w14:paraId="7A0AFBBF" w14:textId="77777777" w:rsidR="0079392C" w:rsidRPr="00C30E6C" w:rsidRDefault="0079392C"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Acc</m:t>
                    </m:r>
                  </m:e>
                  <m:sub>
                    <m:r>
                      <w:rPr>
                        <w:rFonts w:ascii="Cambria Math" w:hAnsi="Cambria Math" w:cs="Times New Roman"/>
                      </w:rPr>
                      <m:t>val</m:t>
                    </m:r>
                  </m:sub>
                </m:sSub>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correct predictions on the 20 %hold-out</m:t>
                    </m:r>
                  </m:num>
                  <m:den>
                    <m:r>
                      <m:rPr>
                        <m:nor/>
                      </m:rPr>
                      <w:rPr>
                        <w:rFonts w:ascii="Times New Roman" w:hAnsi="Times New Roman" w:cs="Times New Roman"/>
                      </w:rPr>
                      <m:t>hold-out size</m:t>
                    </m:r>
                  </m:den>
                </m:f>
              </m:oMath>
            </m:oMathPara>
          </w:p>
        </w:tc>
        <w:tc>
          <w:tcPr>
            <w:tcW w:w="0" w:type="auto"/>
          </w:tcPr>
          <w:p w14:paraId="1268C3CD"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Used to choose between the candidate models</w:t>
            </w:r>
          </w:p>
        </w:tc>
      </w:tr>
    </w:tbl>
    <w:p w14:paraId="5CC25FDA" w14:textId="77777777" w:rsidR="00C30E6C" w:rsidRDefault="00C30E6C" w:rsidP="00C30E6C">
      <w:pPr>
        <w:pStyle w:val="BodyText"/>
        <w:ind w:left="0" w:firstLine="0"/>
        <w:rPr>
          <w:b/>
          <w:bCs/>
        </w:rPr>
      </w:pPr>
    </w:p>
    <w:p w14:paraId="7465384C" w14:textId="0D653B27" w:rsidR="00C30E6C" w:rsidRDefault="0079392C" w:rsidP="00C30E6C">
      <w:pPr>
        <w:pStyle w:val="BodyText"/>
        <w:ind w:left="0" w:firstLine="0"/>
        <w:rPr>
          <w:sz w:val="28"/>
          <w:szCs w:val="28"/>
        </w:rPr>
      </w:pPr>
      <w:r w:rsidRPr="00C30E6C">
        <w:rPr>
          <w:sz w:val="28"/>
          <w:szCs w:val="28"/>
        </w:rPr>
        <w:t>Formulas of the classifiers</w:t>
      </w:r>
      <w:r w:rsidR="00C30E6C" w:rsidRPr="00C30E6C">
        <w:rPr>
          <w:sz w:val="28"/>
          <w:szCs w:val="28"/>
        </w:rPr>
        <w:t>:</w:t>
      </w:r>
    </w:p>
    <w:p w14:paraId="7668AB10" w14:textId="77777777" w:rsidR="00C30E6C" w:rsidRPr="00C30E6C" w:rsidRDefault="00C30E6C" w:rsidP="00C30E6C">
      <w:pPr>
        <w:pStyle w:val="BodyText"/>
        <w:ind w:left="0" w:firstLine="0"/>
        <w:rPr>
          <w:sz w:val="28"/>
          <w:szCs w:val="28"/>
        </w:rPr>
      </w:pPr>
    </w:p>
    <w:tbl>
      <w:tblPr>
        <w:tblStyle w:val="Table"/>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20" w:firstRow="1" w:lastRow="0" w:firstColumn="0" w:lastColumn="0" w:noHBand="0" w:noVBand="0"/>
      </w:tblPr>
      <w:tblGrid>
        <w:gridCol w:w="1682"/>
        <w:gridCol w:w="3951"/>
        <w:gridCol w:w="3383"/>
      </w:tblGrid>
      <w:tr w:rsidR="0079392C" w14:paraId="55171D1F" w14:textId="77777777" w:rsidTr="00C30E6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FFFFFF" w:themeFill="background1"/>
          </w:tcPr>
          <w:p w14:paraId="016D893F"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Classifier</w:t>
            </w:r>
          </w:p>
        </w:tc>
        <w:tc>
          <w:tcPr>
            <w:tcW w:w="0" w:type="auto"/>
            <w:tcBorders>
              <w:bottom w:val="none" w:sz="0" w:space="0" w:color="auto"/>
            </w:tcBorders>
            <w:shd w:val="clear" w:color="auto" w:fill="FFFFFF" w:themeFill="background1"/>
          </w:tcPr>
          <w:p w14:paraId="6236E40A"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Formula</w:t>
            </w:r>
          </w:p>
        </w:tc>
        <w:tc>
          <w:tcPr>
            <w:tcW w:w="0" w:type="auto"/>
            <w:tcBorders>
              <w:bottom w:val="none" w:sz="0" w:space="0" w:color="auto"/>
            </w:tcBorders>
            <w:shd w:val="clear" w:color="auto" w:fill="FFFFFF" w:themeFill="background1"/>
          </w:tcPr>
          <w:p w14:paraId="6ED74FA3"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Role</w:t>
            </w:r>
          </w:p>
        </w:tc>
      </w:tr>
      <w:tr w:rsidR="0079392C" w14:paraId="10CDDEC4" w14:textId="77777777" w:rsidTr="00C30E6C">
        <w:tc>
          <w:tcPr>
            <w:tcW w:w="0" w:type="auto"/>
          </w:tcPr>
          <w:p w14:paraId="72C5004E" w14:textId="77777777" w:rsidR="0079392C" w:rsidRPr="00C30E6C" w:rsidRDefault="0079392C" w:rsidP="005F0469">
            <w:pPr>
              <w:pStyle w:val="Compact"/>
              <w:spacing w:before="40" w:after="40"/>
              <w:rPr>
                <w:rFonts w:ascii="Times New Roman" w:hAnsi="Times New Roman" w:cs="Times New Roman"/>
              </w:rPr>
            </w:pPr>
            <w:proofErr w:type="spellStart"/>
            <w:r w:rsidRPr="00C30E6C">
              <w:rPr>
                <w:rFonts w:ascii="Times New Roman" w:hAnsi="Times New Roman" w:cs="Times New Roman"/>
                <w:sz w:val="19"/>
              </w:rPr>
              <w:t>Standardisation</w:t>
            </w:r>
            <w:proofErr w:type="spellEnd"/>
          </w:p>
        </w:tc>
        <w:tc>
          <w:tcPr>
            <w:tcW w:w="0" w:type="auto"/>
          </w:tcPr>
          <w:p w14:paraId="0AA9AC92" w14:textId="77777777" w:rsidR="0079392C" w:rsidRPr="00C30E6C" w:rsidRDefault="0079392C" w:rsidP="005F0469">
            <w:pPr>
              <w:pStyle w:val="Compact"/>
              <w:spacing w:before="40" w:after="40"/>
              <w:rPr>
                <w:rFonts w:ascii="Times New Roman" w:hAnsi="Times New Roman" w:cs="Times New Roman"/>
              </w:rPr>
            </w:pPr>
            <m:oMathPara>
              <m:oMath>
                <m: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den>
                </m:f>
              </m:oMath>
            </m:oMathPara>
          </w:p>
        </w:tc>
        <w:tc>
          <w:tcPr>
            <w:tcW w:w="0" w:type="auto"/>
          </w:tcPr>
          <w:p w14:paraId="2A4E16CF"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Brings all features to zero mean and unit variance (SVM, </w:t>
            </w:r>
            <w:proofErr w:type="spellStart"/>
            <w:r w:rsidRPr="00C30E6C">
              <w:rPr>
                <w:rFonts w:ascii="Times New Roman" w:hAnsi="Times New Roman" w:cs="Times New Roman"/>
                <w:sz w:val="19"/>
              </w:rPr>
              <w:t>kNN</w:t>
            </w:r>
            <w:proofErr w:type="spellEnd"/>
            <w:r w:rsidRPr="00C30E6C">
              <w:rPr>
                <w:rFonts w:ascii="Times New Roman" w:hAnsi="Times New Roman" w:cs="Times New Roman"/>
                <w:sz w:val="19"/>
              </w:rPr>
              <w:t>)</w:t>
            </w:r>
          </w:p>
        </w:tc>
      </w:tr>
      <w:tr w:rsidR="0079392C" w14:paraId="5B082359" w14:textId="77777777" w:rsidTr="00C30E6C">
        <w:tc>
          <w:tcPr>
            <w:tcW w:w="0" w:type="auto"/>
          </w:tcPr>
          <w:p w14:paraId="44E7B755"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SVM with RBF kernel</w:t>
            </w:r>
          </w:p>
        </w:tc>
        <w:tc>
          <w:tcPr>
            <w:tcW w:w="0" w:type="auto"/>
          </w:tcPr>
          <w:p w14:paraId="0870FF37" w14:textId="77777777" w:rsidR="0079392C" w:rsidRPr="00C30E6C" w:rsidRDefault="0079392C" w:rsidP="005F0469">
            <w:pPr>
              <w:pStyle w:val="Compact"/>
              <w:spacing w:before="40" w:after="40"/>
              <w:rPr>
                <w:rFonts w:ascii="Times New Roman" w:hAnsi="Times New Roman" w:cs="Times New Roman"/>
              </w:rPr>
            </w:pPr>
            <m:oMathPara>
              <m:oMath>
                <m:r>
                  <w:rPr>
                    <w:rFonts w:ascii="Cambria Math" w:hAnsi="Cambria Math" w:cs="Times New Roman"/>
                  </w:rPr>
                  <m:t>K</m:t>
                </m:r>
                <m:d>
                  <m:dPr>
                    <m:ctrlPr>
                      <w:rPr>
                        <w:rFonts w:ascii="Cambria Math" w:hAnsi="Cambria Math" w:cs="Times New Roman"/>
                      </w:rPr>
                    </m:ctrlPr>
                  </m:dPr>
                  <m:e>
                    <m:r>
                      <m:rPr>
                        <m:sty m:val="b"/>
                      </m:rPr>
                      <w:rPr>
                        <w:rFonts w:ascii="Cambria Math" w:hAnsi="Cambria Math" w:cs="Times New Roman"/>
                      </w:rPr>
                      <m:t>x</m:t>
                    </m:r>
                    <m:r>
                      <m:rPr>
                        <m:sty m:val="p"/>
                      </m:rPr>
                      <w:rPr>
                        <w:rFonts w:ascii="Cambria Math" w:hAnsi="Cambria Math" w:cs="Times New Roman"/>
                      </w:rPr>
                      <m:t>,</m:t>
                    </m:r>
                    <m:r>
                      <m:rPr>
                        <m:sty m:val="b"/>
                      </m:rPr>
                      <w:rPr>
                        <w:rFonts w:ascii="Cambria Math" w:hAnsi="Cambria Math" w:cs="Times New Roman"/>
                      </w:rPr>
                      <m:t>x</m:t>
                    </m:r>
                    <m:r>
                      <m:rPr>
                        <m:sty m:val="p"/>
                      </m:rPr>
                      <w:rPr>
                        <w:rFonts w:ascii="Cambria Math" w:hAnsi="Cambria Math" w:cs="Times New Roman"/>
                      </w:rPr>
                      <m:t>'</m:t>
                    </m:r>
                  </m:e>
                </m:d>
                <m:r>
                  <m:rPr>
                    <m:sty m:val="p"/>
                  </m:rPr>
                  <w:rPr>
                    <w:rFonts w:ascii="Cambria Math" w:hAnsi="Cambria Math" w:cs="Times New Roman"/>
                  </w:rPr>
                  <m:t>=exp</m:t>
                </m:r>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m:rPr>
                        <m:sty m:val="b"/>
                      </m:rPr>
                      <w:rPr>
                        <w:rFonts w:ascii="Cambria Math" w:hAnsi="Cambria Math" w:cs="Times New Roman"/>
                      </w:rPr>
                      <m:t>x</m:t>
                    </m:r>
                    <m:r>
                      <m:rPr>
                        <m:sty m:val="p"/>
                      </m:rPr>
                      <w:rPr>
                        <w:rFonts w:ascii="Cambria Math" w:hAnsi="Cambria Math" w:cs="Times New Roman"/>
                      </w:rPr>
                      <m:t>-</m:t>
                    </m:r>
                    <m:r>
                      <m:rPr>
                        <m:sty m:val="b"/>
                      </m:rP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r>
                  <m:rPr>
                    <m:sty m:val="p"/>
                  </m:rPr>
                  <w:rPr>
                    <w:rFonts w:ascii="Cambria Math" w:hAnsi="Cambria Math" w:cs="Times New Roman"/>
                  </w:rPr>
                  <m:t>,</m:t>
                </m:r>
                <m:r>
                  <w:rPr>
                    <w:rFonts w:ascii="Cambria Math" w:hAnsi="Cambria Math" w:cs="Times New Roman"/>
                  </w:rPr>
                  <m:t> f</m:t>
                </m:r>
                <m:d>
                  <m:dPr>
                    <m:ctrlPr>
                      <w:rPr>
                        <w:rFonts w:ascii="Cambria Math" w:hAnsi="Cambria Math" w:cs="Times New Roman"/>
                      </w:rPr>
                    </m:ctrlPr>
                  </m:dPr>
                  <m:e>
                    <m:r>
                      <m:rPr>
                        <m:sty m:val="b"/>
                      </m:rPr>
                      <w:rPr>
                        <w:rFonts w:ascii="Cambria Math" w:hAnsi="Cambria Math" w:cs="Times New Roman"/>
                      </w:rPr>
                      <m:t>x</m:t>
                    </m:r>
                  </m:e>
                </m:d>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m:rPr>
                        <m:sty m:val="b"/>
                      </m:rPr>
                      <w:rPr>
                        <w:rFonts w:ascii="Cambria Math" w:hAnsi="Cambria Math" w:cs="Times New Roman"/>
                      </w:rPr>
                      <m:t>x</m:t>
                    </m:r>
                  </m:e>
                </m:d>
                <m:r>
                  <m:rPr>
                    <m:sty m:val="p"/>
                  </m:rPr>
                  <w:rPr>
                    <w:rFonts w:ascii="Cambria Math" w:hAnsi="Cambria Math" w:cs="Times New Roman"/>
                  </w:rPr>
                  <m:t>+</m:t>
                </m:r>
                <m:r>
                  <w:rPr>
                    <w:rFonts w:ascii="Cambria Math" w:hAnsi="Cambria Math" w:cs="Times New Roman"/>
                  </w:rPr>
                  <m:t>b</m:t>
                </m:r>
              </m:oMath>
            </m:oMathPara>
          </w:p>
        </w:tc>
        <w:tc>
          <w:tcPr>
            <w:tcW w:w="0" w:type="auto"/>
          </w:tcPr>
          <w:p w14:paraId="71FB9175"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Non-linear decision boundary; five classes by one-versus-one voting</w:t>
            </w:r>
          </w:p>
        </w:tc>
      </w:tr>
      <w:tr w:rsidR="0079392C" w14:paraId="776E7D8A" w14:textId="77777777" w:rsidTr="00C30E6C">
        <w:tc>
          <w:tcPr>
            <w:tcW w:w="0" w:type="auto"/>
          </w:tcPr>
          <w:p w14:paraId="6240F242"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SVM probability (Platt)</w:t>
            </w:r>
          </w:p>
        </w:tc>
        <w:tc>
          <w:tcPr>
            <w:tcW w:w="0" w:type="auto"/>
          </w:tcPr>
          <w:p w14:paraId="709AC183" w14:textId="77777777" w:rsidR="0079392C" w:rsidRPr="00C30E6C" w:rsidRDefault="0079392C" w:rsidP="005F0469">
            <w:pPr>
              <w:pStyle w:val="Compact"/>
              <w:spacing w:before="40" w:after="40"/>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d>
                      <m:dPr>
                        <m:ctrlPr>
                          <w:rPr>
                            <w:rFonts w:ascii="Cambria Math" w:hAnsi="Cambria Math" w:cs="Times New Roman"/>
                          </w:rPr>
                        </m:ctrlPr>
                      </m:dPr>
                      <m:e>
                        <m:r>
                          <w:rPr>
                            <w:rFonts w:ascii="Cambria Math" w:hAnsi="Cambria Math" w:cs="Times New Roman"/>
                          </w:rPr>
                          <m:t>Af</m:t>
                        </m:r>
                        <m:r>
                          <m:rPr>
                            <m:sty m:val="p"/>
                          </m:rPr>
                          <w:rPr>
                            <w:rFonts w:ascii="Cambria Math" w:hAnsi="Cambria Math" w:cs="Times New Roman"/>
                          </w:rPr>
                          <m:t>+</m:t>
                        </m:r>
                        <m:r>
                          <w:rPr>
                            <w:rFonts w:ascii="Cambria Math" w:hAnsi="Cambria Math" w:cs="Times New Roman"/>
                          </w:rPr>
                          <m:t>B</m:t>
                        </m:r>
                      </m:e>
                    </m:d>
                  </m:den>
                </m:f>
              </m:oMath>
            </m:oMathPara>
          </w:p>
        </w:tc>
        <w:tc>
          <w:tcPr>
            <w:tcW w:w="0" w:type="auto"/>
          </w:tcPr>
          <w:p w14:paraId="7BFEC23C"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Turns the SVM score into the class probabilities shown in the demo</w:t>
            </w:r>
          </w:p>
        </w:tc>
      </w:tr>
      <w:tr w:rsidR="0079392C" w14:paraId="6FDD4218" w14:textId="77777777" w:rsidTr="00C30E6C">
        <w:tc>
          <w:tcPr>
            <w:tcW w:w="0" w:type="auto"/>
          </w:tcPr>
          <w:p w14:paraId="64D3202D"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Random forest impurity</w:t>
            </w:r>
          </w:p>
        </w:tc>
        <w:tc>
          <w:tcPr>
            <w:tcW w:w="0" w:type="auto"/>
          </w:tcPr>
          <w:p w14:paraId="128640BB" w14:textId="77777777" w:rsidR="0079392C" w:rsidRPr="00C30E6C" w:rsidRDefault="0079392C" w:rsidP="005F0469">
            <w:pPr>
              <w:pStyle w:val="Compact"/>
              <w:spacing w:before="40" w:after="40"/>
              <w:rPr>
                <w:rFonts w:ascii="Times New Roman" w:hAnsi="Times New Roman" w:cs="Times New Roman"/>
              </w:rPr>
            </w:pPr>
            <m:oMathPara>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c</m:t>
                        </m:r>
                      </m:sub>
                      <m:sup>
                        <m:r>
                          <w:rPr>
                            <w:rFonts w:ascii="Cambria Math" w:hAnsi="Cambria Math" w:cs="Times New Roman"/>
                          </w:rPr>
                          <m:t>2</m:t>
                        </m:r>
                      </m:sup>
                    </m:sSubSup>
                  </m:e>
                </m:nary>
              </m:oMath>
            </m:oMathPara>
          </w:p>
        </w:tc>
        <w:tc>
          <w:tcPr>
            <w:tcW w:w="0" w:type="auto"/>
          </w:tcPr>
          <w:p w14:paraId="436E0C5E"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Node-splitting criterion; the feature-importance plot is the mean decrease of </w:t>
            </w:r>
            <m:oMath>
              <m:r>
                <w:rPr>
                  <w:rFonts w:ascii="Cambria Math" w:hAnsi="Cambria Math" w:cs="Times New Roman"/>
                </w:rPr>
                <m:t>G</m:t>
              </m:r>
            </m:oMath>
          </w:p>
        </w:tc>
      </w:tr>
      <w:tr w:rsidR="0079392C" w14:paraId="254FEA53" w14:textId="77777777" w:rsidTr="00C30E6C">
        <w:tc>
          <w:tcPr>
            <w:tcW w:w="0" w:type="auto"/>
          </w:tcPr>
          <w:p w14:paraId="163D8BA8"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k-nearest </w:t>
            </w:r>
            <w:proofErr w:type="spellStart"/>
            <w:r w:rsidRPr="00C30E6C">
              <w:rPr>
                <w:rFonts w:ascii="Times New Roman" w:hAnsi="Times New Roman" w:cs="Times New Roman"/>
                <w:sz w:val="19"/>
              </w:rPr>
              <w:t>neighbours</w:t>
            </w:r>
            <w:proofErr w:type="spellEnd"/>
          </w:p>
        </w:tc>
        <w:tc>
          <w:tcPr>
            <w:tcW w:w="0" w:type="auto"/>
          </w:tcPr>
          <w:p w14:paraId="5223661A" w14:textId="77777777" w:rsidR="0079392C" w:rsidRPr="00C30E6C" w:rsidRDefault="0079392C" w:rsidP="005F0469">
            <w:pPr>
              <w:pStyle w:val="Compact"/>
              <w:spacing w:before="40" w:after="40"/>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=arg</m:t>
                </m:r>
                <m:sSub>
                  <m:sSubPr>
                    <m:ctrlPr>
                      <w:rPr>
                        <w:rFonts w:ascii="Cambria Math" w:hAnsi="Cambria Math" w:cs="Times New Roman"/>
                      </w:rPr>
                    </m:ctrlPr>
                  </m:sSubPr>
                  <m:e>
                    <m:r>
                      <m:rPr>
                        <m:sty m:val="p"/>
                      </m:rPr>
                      <w:rPr>
                        <w:rFonts w:ascii="Cambria Math" w:hAnsi="Cambria Math" w:cs="Times New Roman"/>
                      </w:rPr>
                      <m:t>max</m:t>
                    </m:r>
                  </m:e>
                  <m:sub>
                    <m:r>
                      <w:rPr>
                        <w:rFonts w:ascii="Cambria Math" w:hAnsi="Cambria Math" w:cs="Times New Roman"/>
                      </w:rPr>
                      <m:t>c</m:t>
                    </m:r>
                  </m:sub>
                </m:sSub>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k</m:t>
                        </m:r>
                      </m:sub>
                    </m:sSub>
                    <m:d>
                      <m:dPr>
                        <m:ctrlPr>
                          <w:rPr>
                            <w:rFonts w:ascii="Cambria Math" w:hAnsi="Cambria Math" w:cs="Times New Roman"/>
                          </w:rPr>
                        </m:ctrlPr>
                      </m:dPr>
                      <m:e>
                        <m:r>
                          <m:rPr>
                            <m:sty m:val="b"/>
                          </m:rPr>
                          <w:rPr>
                            <w:rFonts w:ascii="Cambria Math" w:hAnsi="Cambria Math" w:cs="Times New Roman"/>
                          </w:rPr>
                          <m:t>x</m:t>
                        </m:r>
                      </m:e>
                    </m:d>
                  </m:sub>
                  <m:sup>
                    <m:r>
                      <w:rPr>
                        <w:rFonts w:ascii="Cambria Math" w:hAnsi="Cambria Math" w:cs="Times New Roman"/>
                      </w:rPr>
                      <m:t>​</m:t>
                    </m:r>
                  </m:sup>
                  <m:e>
                    <m:r>
                      <m:rPr>
                        <m:sty m:val="b"/>
                      </m:rPr>
                      <w:rPr>
                        <w:rFonts w:ascii="Cambria Math" w:hAnsi="Cambria Math" w:cs="Times New Roman"/>
                      </w:rPr>
                      <m:t>1</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e>
                </m:d>
              </m:oMath>
            </m:oMathPara>
          </w:p>
        </w:tc>
        <w:tc>
          <w:tcPr>
            <w:tcW w:w="0" w:type="auto"/>
          </w:tcPr>
          <w:p w14:paraId="3310C485"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Majority vote among the </w:t>
            </w:r>
            <m:oMath>
              <m:r>
                <w:rPr>
                  <w:rFonts w:ascii="Cambria Math" w:hAnsi="Cambria Math" w:cs="Times New Roman"/>
                </w:rPr>
                <m:t>k</m:t>
              </m:r>
            </m:oMath>
            <w:r w:rsidRPr="00C30E6C">
              <w:rPr>
                <w:rFonts w:ascii="Times New Roman" w:hAnsi="Times New Roman" w:cs="Times New Roman"/>
                <w:sz w:val="19"/>
              </w:rPr>
              <w:t xml:space="preserve"> closest training frames</w:t>
            </w:r>
          </w:p>
        </w:tc>
      </w:tr>
    </w:tbl>
    <w:p w14:paraId="0185997A" w14:textId="77777777" w:rsidR="0079392C" w:rsidRDefault="0079392C" w:rsidP="0079392C">
      <w:pPr>
        <w:pStyle w:val="BodyText"/>
        <w:spacing w:line="276" w:lineRule="auto"/>
        <w:ind w:left="0" w:firstLine="0"/>
        <w:rPr>
          <w:sz w:val="22"/>
          <w:szCs w:val="22"/>
        </w:rPr>
      </w:pPr>
    </w:p>
    <w:p w14:paraId="0D227199" w14:textId="77777777" w:rsidR="00C30E6C" w:rsidRDefault="00C30E6C" w:rsidP="0079392C">
      <w:pPr>
        <w:pStyle w:val="BodyText"/>
        <w:spacing w:line="276" w:lineRule="auto"/>
        <w:ind w:left="0" w:firstLine="0"/>
        <w:rPr>
          <w:sz w:val="22"/>
          <w:szCs w:val="22"/>
        </w:rPr>
      </w:pPr>
    </w:p>
    <w:p w14:paraId="4F720F32" w14:textId="77777777" w:rsidR="00C30E6C" w:rsidRDefault="00C30E6C" w:rsidP="0079392C">
      <w:pPr>
        <w:pStyle w:val="BodyText"/>
        <w:spacing w:line="276" w:lineRule="auto"/>
        <w:ind w:left="0" w:firstLine="0"/>
        <w:rPr>
          <w:sz w:val="22"/>
          <w:szCs w:val="22"/>
        </w:rPr>
      </w:pPr>
    </w:p>
    <w:p w14:paraId="3DCE2F47" w14:textId="36A7F29A" w:rsidR="00C30E6C" w:rsidRDefault="00C30E6C" w:rsidP="00C30E6C">
      <w:pPr>
        <w:pStyle w:val="BodyText"/>
        <w:spacing w:line="276" w:lineRule="auto"/>
        <w:ind w:left="0" w:firstLine="0"/>
        <w:jc w:val="center"/>
        <w:rPr>
          <w:b/>
          <w:bCs/>
          <w:sz w:val="32"/>
          <w:szCs w:val="32"/>
        </w:rPr>
      </w:pPr>
      <w:r w:rsidRPr="00C30E6C">
        <w:rPr>
          <w:b/>
          <w:bCs/>
          <w:sz w:val="32"/>
          <w:szCs w:val="32"/>
        </w:rPr>
        <w:lastRenderedPageBreak/>
        <w:t xml:space="preserve">7. </w:t>
      </w:r>
      <w:r w:rsidRPr="00C30E6C">
        <w:rPr>
          <w:b/>
          <w:bCs/>
          <w:sz w:val="32"/>
          <w:szCs w:val="32"/>
        </w:rPr>
        <w:t>Results and Discussion</w:t>
      </w:r>
    </w:p>
    <w:p w14:paraId="4B88F9A6" w14:textId="77777777" w:rsidR="00C30E6C" w:rsidRDefault="00C30E6C" w:rsidP="00C30E6C">
      <w:pPr>
        <w:pStyle w:val="BodyText"/>
        <w:spacing w:line="276" w:lineRule="auto"/>
        <w:ind w:left="0" w:firstLine="0"/>
        <w:rPr>
          <w:b/>
          <w:bCs/>
          <w:sz w:val="32"/>
          <w:szCs w:val="32"/>
        </w:rPr>
      </w:pPr>
    </w:p>
    <w:p w:rsidR="00C30E6C" w:rsidRDefault="00C30E6C" w:rsidP="00C30E6C">
      <w:pPr>
        <w:pStyle w:val="FirstParagraph"/>
        <w:spacing w:line="276" w:lineRule="auto"/>
        <w:jc w:val="both"/>
        <w:rPr>
          <w:rFonts w:ascii="Times New Roman" w:hAnsi="Times New Roman" w:cs="Times New Roman"/>
          <w:sz w:val="28"/>
          <w:szCs w:val="28"/>
        </w:rPr>
      </w:pPr>
      <w:r w:rsidRPr="00C30E6C">
        <w:rPr>
          <w:rFonts w:ascii="Times New Roman" w:hAnsi="Times New Roman" w:cs="Times New Roman"/>
          <w:sz w:val="28"/>
          <w:szCs w:val="28"/>
        </w:rPr>
        <w:t xml:space="preserve">                The system was implemented in Python (NumPy, SciPy, scikit-learn, Matplotlib) as a small project with an interactive program (main.py) and an automated test (test_all_schemes.py). All numbers below come from one run of these programs with fixed random seeds (seed = 42 for the demonstrations), so they can be reproduced. The classification test set contained 3,200 frames (40 frames per modulation at each of 16 SNR values from -10 dB to +20 dB). The BER experiment used 40 frames per modulation at each of 14 SNR values from -10 dB to +16 dB. Because a point with no observed error only shows that BER is below the resolution of the experiment, such points are plotted at a floor of 1e-5.</w:t>
      </w:r>
    </w:p>
    <w:p w14:paraId="73A26934" w14:textId="77777777" w:rsidR="00C30E6C" w:rsidRPr="00C30E6C" w:rsidRDefault="00C30E6C" w:rsidP="00C30E6C">
      <w:pPr>
        <w:pStyle w:val="BodyText"/>
        <w:rPr>
          <w:lang w:val="en-US" w:eastAsia="en-US" w:bidi="ar-SA"/>
        </w:rPr>
      </w:pPr>
    </w:p>
    <w:p w14:paraId="46CC26BA" w14:textId="2D5A023A" w:rsidR="00C30E6C" w:rsidRDefault="00C30E6C" w:rsidP="00C30E6C">
      <w:pPr>
        <w:pStyle w:val="BodyText"/>
        <w:spacing w:line="276" w:lineRule="auto"/>
        <w:ind w:left="0" w:firstLine="0"/>
        <w:rPr>
          <w:b/>
          <w:bCs/>
          <w:sz w:val="28"/>
          <w:szCs w:val="28"/>
          <w:lang w:val="en-US" w:eastAsia="en-US" w:bidi="ar-SA"/>
        </w:rPr>
      </w:pPr>
      <w:r w:rsidRPr="00C30E6C">
        <w:rPr>
          <w:b/>
          <w:bCs/>
          <w:sz w:val="28"/>
          <w:szCs w:val="28"/>
          <w:lang w:val="en-US" w:eastAsia="en-US" w:bidi="ar-SA"/>
        </w:rPr>
        <w:t>7.1 Constellation plot of each modulation scheme</w:t>
      </w:r>
    </w:p>
    <w:p w14:paraId="5FB50EAF" w14:textId="77777777" w:rsidR="00C30E6C" w:rsidRDefault="00C30E6C" w:rsidP="00C30E6C">
      <w:pPr>
        <w:pStyle w:val="BodyText"/>
        <w:spacing w:line="276" w:lineRule="auto"/>
        <w:ind w:left="0" w:firstLine="0"/>
        <w:rPr>
          <w:b/>
          <w:bCs/>
          <w:sz w:val="28"/>
          <w:szCs w:val="28"/>
          <w:lang w:val="en-US" w:eastAsia="en-US" w:bidi="ar-SA"/>
        </w:rPr>
      </w:pPr>
    </w:p>
    <w:p w14:paraId="07A458ED" w14:textId="580C1662" w:rsidR="00C30E6C" w:rsidRDefault="00C30E6C" w:rsidP="00C30E6C">
      <w:pPr>
        <w:pStyle w:val="BodyText"/>
        <w:spacing w:line="276" w:lineRule="auto"/>
        <w:ind w:left="0" w:firstLine="0"/>
        <w:jc w:val="center"/>
        <w:rPr>
          <w:b/>
          <w:bCs/>
          <w:sz w:val="28"/>
          <w:szCs w:val="28"/>
        </w:rPr>
      </w:pPr>
      <w:r w:rsidRPr="00C30E6C">
        <w:rPr>
          <w:b/>
          <w:bCs/>
          <w:sz w:val="28"/>
          <w:szCs w:val="28"/>
        </w:rPr>
        <w:drawing>
          <wp:inline distT="0" distB="0" distL="0" distR="0" wp14:anchorId="62C39753" wp14:editId="366D4242">
            <wp:extent cx="4490344" cy="1511929"/>
            <wp:effectExtent l="0" t="0" r="5715" b="0"/>
            <wp:docPr id="40483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0348" name=""/>
                    <pic:cNvPicPr/>
                  </pic:nvPicPr>
                  <pic:blipFill rotWithShape="1">
                    <a:blip r:embed="rId16"/>
                    <a:srcRect r="39621"/>
                    <a:stretch>
                      <a:fillRect/>
                    </a:stretch>
                  </pic:blipFill>
                  <pic:spPr bwMode="auto">
                    <a:xfrm>
                      <a:off x="0" y="0"/>
                      <a:ext cx="4497332" cy="1514282"/>
                    </a:xfrm>
                    <a:prstGeom prst="rect">
                      <a:avLst/>
                    </a:prstGeom>
                    <a:ln>
                      <a:noFill/>
                    </a:ln>
                    <a:extLst>
                      <a:ext uri="{53640926-AAD7-44D8-BBD7-CCE9431645EC}">
                        <a14:shadowObscured xmlns:a14="http://schemas.microsoft.com/office/drawing/2010/main"/>
                      </a:ext>
                    </a:extLst>
                  </pic:spPr>
                </pic:pic>
              </a:graphicData>
            </a:graphic>
          </wp:inline>
        </w:drawing>
      </w:r>
    </w:p>
    <w:p w14:paraId="232F31F9" w14:textId="07E43FBB" w:rsidR="00C30E6C" w:rsidRDefault="00C30E6C" w:rsidP="00C30E6C">
      <w:pPr>
        <w:pStyle w:val="BodyText"/>
        <w:spacing w:line="276" w:lineRule="auto"/>
        <w:ind w:left="0" w:firstLine="0"/>
        <w:jc w:val="center"/>
        <w:rPr>
          <w:b/>
          <w:bCs/>
          <w:sz w:val="28"/>
          <w:szCs w:val="28"/>
        </w:rPr>
      </w:pPr>
      <w:r w:rsidRPr="00C30E6C">
        <w:rPr>
          <w:b/>
          <w:bCs/>
          <w:sz w:val="28"/>
          <w:szCs w:val="28"/>
        </w:rPr>
        <w:drawing>
          <wp:inline distT="0" distB="0" distL="0" distR="0" wp14:anchorId="5A6D9E82" wp14:editId="72C89764">
            <wp:extent cx="3041964" cy="1532416"/>
            <wp:effectExtent l="0" t="0" r="6350" b="0"/>
            <wp:docPr id="21278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650" name=""/>
                    <pic:cNvPicPr/>
                  </pic:nvPicPr>
                  <pic:blipFill rotWithShape="1">
                    <a:blip r:embed="rId16"/>
                    <a:srcRect l="59643"/>
                    <a:stretch>
                      <a:fillRect/>
                    </a:stretch>
                  </pic:blipFill>
                  <pic:spPr bwMode="auto">
                    <a:xfrm>
                      <a:off x="0" y="0"/>
                      <a:ext cx="3081479" cy="1552322"/>
                    </a:xfrm>
                    <a:prstGeom prst="rect">
                      <a:avLst/>
                    </a:prstGeom>
                    <a:ln>
                      <a:noFill/>
                    </a:ln>
                    <a:extLst>
                      <a:ext uri="{53640926-AAD7-44D8-BBD7-CCE9431645EC}">
                        <a14:shadowObscured xmlns:a14="http://schemas.microsoft.com/office/drawing/2010/main"/>
                      </a:ext>
                    </a:extLst>
                  </pic:spPr>
                </pic:pic>
              </a:graphicData>
            </a:graphic>
          </wp:inline>
        </w:drawing>
      </w:r>
    </w:p>
    <w:p w14:paraId="1D47AB67" w14:textId="02723D0C" w:rsidR="00C30E6C" w:rsidRPr="00C30E6C" w:rsidRDefault="00C30E6C" w:rsidP="00C30E6C">
      <w:pPr>
        <w:pStyle w:val="BodyText"/>
        <w:spacing w:line="276" w:lineRule="auto"/>
        <w:ind w:left="0" w:firstLine="0"/>
        <w:jc w:val="center"/>
      </w:pPr>
      <w:r w:rsidRPr="00C30E6C">
        <w:t xml:space="preserve">Fig 7.1 </w:t>
      </w:r>
    </w:p>
    <w:p w14:paraId="0F6AEA3F" w14:textId="67C4D4D2" w:rsidR="00C30E6C" w:rsidRDefault="00C30E6C" w:rsidP="00C30E6C">
      <w:pPr>
        <w:pStyle w:val="BodyText"/>
        <w:spacing w:line="276" w:lineRule="auto"/>
        <w:ind w:left="0" w:firstLine="0"/>
        <w:rPr>
          <w:b/>
          <w:bCs/>
          <w:sz w:val="28"/>
          <w:szCs w:val="28"/>
        </w:rPr>
      </w:pPr>
      <w:r>
        <w:rPr>
          <w:b/>
          <w:bCs/>
          <w:sz w:val="28"/>
          <w:szCs w:val="28"/>
        </w:rPr>
        <w:t>7.2 Model selection</w:t>
      </w:r>
    </w:p>
    <w:p w14:paraId="05013AAE" w14:textId="77777777" w:rsidR="00C30E6C" w:rsidRDefault="00C30E6C" w:rsidP="00C30E6C">
      <w:pPr>
        <w:pStyle w:val="BodyText"/>
        <w:spacing w:line="276" w:lineRule="auto"/>
        <w:ind w:left="0" w:firstLine="0"/>
        <w:rPr>
          <w:b/>
          <w:bCs/>
          <w:sz w:val="28"/>
          <w:szCs w:val="28"/>
        </w:rPr>
      </w:pPr>
    </w:p>
    <w:p w14:paraId="567D9D31" w14:textId="69249792" w:rsidR="00C30E6C" w:rsidRDefault="00C30E6C" w:rsidP="00C30E6C">
      <w:pPr>
        <w:pStyle w:val="BodyText"/>
        <w:spacing w:line="276" w:lineRule="auto"/>
        <w:ind w:left="0" w:firstLine="0"/>
        <w:rPr>
          <w:b/>
          <w:bCs/>
          <w:sz w:val="28"/>
          <w:szCs w:val="28"/>
        </w:rPr>
      </w:pPr>
      <w:r w:rsidRPr="00C30E6C">
        <w:rPr>
          <w:b/>
          <w:bCs/>
          <w:sz w:val="28"/>
          <w:szCs w:val="28"/>
        </w:rPr>
        <w:drawing>
          <wp:inline distT="0" distB="0" distL="0" distR="0" wp14:anchorId="3BD7BA25" wp14:editId="5E0CEBD1">
            <wp:extent cx="4769095" cy="939848"/>
            <wp:effectExtent l="0" t="0" r="0" b="0"/>
            <wp:docPr id="41357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76780" name=""/>
                    <pic:cNvPicPr/>
                  </pic:nvPicPr>
                  <pic:blipFill>
                    <a:blip r:embed="rId17"/>
                    <a:stretch>
                      <a:fillRect/>
                    </a:stretch>
                  </pic:blipFill>
                  <pic:spPr>
                    <a:xfrm>
                      <a:off x="0" y="0"/>
                      <a:ext cx="4769095" cy="939848"/>
                    </a:xfrm>
                    <a:prstGeom prst="rect">
                      <a:avLst/>
                    </a:prstGeom>
                  </pic:spPr>
                </pic:pic>
              </a:graphicData>
            </a:graphic>
          </wp:inline>
        </w:drawing>
      </w:r>
    </w:p>
    <w:p w14:paraId="3F359322" w14:textId="77777777" w:rsidR="00C30E6C" w:rsidRDefault="00C30E6C" w:rsidP="00C30E6C">
      <w:pPr>
        <w:pStyle w:val="BodyText"/>
        <w:spacing w:line="276" w:lineRule="auto"/>
        <w:ind w:left="0" w:firstLine="0"/>
        <w:rPr>
          <w:b/>
          <w:bCs/>
          <w:sz w:val="28"/>
          <w:szCs w:val="28"/>
        </w:rPr>
      </w:pPr>
    </w:p>
    <w:p w14:paraId="77477105" w14:textId="282B47B0" w:rsidR="00C30E6C" w:rsidRPr="00C30E6C" w:rsidRDefault="00C30E6C" w:rsidP="00C30E6C">
      <w:pPr>
        <w:pStyle w:val="BodyText"/>
        <w:spacing w:line="276" w:lineRule="auto"/>
        <w:ind w:left="0" w:firstLine="0"/>
        <w:rPr>
          <w:sz w:val="28"/>
          <w:szCs w:val="28"/>
        </w:rPr>
      </w:pPr>
      <w:r>
        <w:rPr>
          <w:b/>
          <w:bCs/>
          <w:sz w:val="28"/>
          <w:szCs w:val="28"/>
        </w:rPr>
        <w:lastRenderedPageBreak/>
        <w:t xml:space="preserve">     </w:t>
      </w:r>
      <w:r w:rsidRPr="00C30E6C">
        <w:rPr>
          <w:sz w:val="28"/>
          <w:szCs w:val="28"/>
        </w:rPr>
        <w:t>Since</w:t>
      </w:r>
      <w:r>
        <w:rPr>
          <w:sz w:val="28"/>
          <w:szCs w:val="28"/>
        </w:rPr>
        <w:t xml:space="preserve"> </w:t>
      </w:r>
      <w:r w:rsidRPr="00C30E6C">
        <w:rPr>
          <w:sz w:val="28"/>
          <w:szCs w:val="28"/>
        </w:rPr>
        <w:t>the SVM (RBF) Model provides the maximum validation accuracy</w:t>
      </w:r>
      <w:r>
        <w:rPr>
          <w:sz w:val="28"/>
          <w:szCs w:val="28"/>
        </w:rPr>
        <w:t xml:space="preserve"> of 95.91%</w:t>
      </w:r>
      <w:r w:rsidRPr="00C30E6C">
        <w:rPr>
          <w:sz w:val="28"/>
          <w:szCs w:val="28"/>
        </w:rPr>
        <w:t xml:space="preserve"> on training and test validation.</w:t>
      </w:r>
    </w:p>
    <w:p w14:paraId="5D7F2EF4" w14:textId="342A8442" w:rsidR="00C30E6C" w:rsidRDefault="00C30E6C" w:rsidP="00C30E6C">
      <w:pPr>
        <w:pStyle w:val="BodyText"/>
        <w:spacing w:line="276" w:lineRule="auto"/>
        <w:ind w:left="0" w:firstLine="0"/>
        <w:rPr>
          <w:b/>
          <w:bCs/>
          <w:sz w:val="28"/>
          <w:szCs w:val="28"/>
        </w:rPr>
      </w:pPr>
      <w:r>
        <w:rPr>
          <w:b/>
          <w:bCs/>
          <w:sz w:val="28"/>
          <w:szCs w:val="28"/>
        </w:rPr>
        <w:t>7.3 Classification performance on independent test set</w:t>
      </w:r>
    </w:p>
    <w:p w14:paraId="266C7AF2" w14:textId="77777777" w:rsidR="00C30E6C" w:rsidRDefault="00C30E6C" w:rsidP="00C30E6C">
      <w:pPr>
        <w:pStyle w:val="BodyText"/>
        <w:spacing w:line="276" w:lineRule="auto"/>
        <w:ind w:left="0" w:firstLine="0"/>
        <w:rPr>
          <w:b/>
          <w:bCs/>
          <w:sz w:val="28"/>
          <w:szCs w:val="28"/>
        </w:rPr>
      </w:pPr>
    </w:p>
    <w:p w:rsidR="00C30E6C" w:rsidRDefault="00C30E6C" w:rsidP="00C30E6C">
      <w:pPr>
        <w:pStyle w:val="FirstParagraph"/>
        <w:rPr>
          <w:rFonts w:ascii="Times New Roman" w:hAnsi="Times New Roman" w:cs="Times New Roman"/>
          <w:sz w:val="28"/>
          <w:szCs w:val="28"/>
        </w:rPr>
      </w:pPr>
      <w:r w:rsidRPr="00C30E6C">
        <w:rPr>
          <w:rFonts w:ascii="Times New Roman" w:hAnsi="Times New Roman" w:cs="Times New Roman"/>
          <w:sz w:val="28"/>
          <w:szCs w:val="28"/>
        </w:rPr>
        <w:t xml:space="preserve">      Pooled over all SNRs and all five modulations (3,200 test frames) the classifier reached an overall accuracy of 95.78 %.</w:t>
      </w:r>
    </w:p>
    <w:p w14:paraId="79A35139" w14:textId="77777777" w:rsidR="00C30E6C" w:rsidRDefault="00C30E6C" w:rsidP="00C30E6C">
      <w:pPr>
        <w:pStyle w:val="BodyText"/>
        <w:ind w:left="0" w:firstLine="0"/>
        <w:rPr>
          <w:lang w:val="en-US" w:eastAsia="en-US" w:bidi="ar-SA"/>
        </w:rPr>
      </w:pPr>
    </w:p>
    <w:p w:rsidR="00C30E6C" w:rsidRDefault="00C30E6C" w:rsidP="00C30E6C">
      <w:pPr>
        <w:pStyle w:val="BodyText"/>
        <w:ind w:left="0" w:firstLine="0"/>
        <w:rPr>
          <w:sz w:val="28"/>
          <w:szCs w:val="28"/>
          <w:lang w:val="en-US" w:eastAsia="en-US" w:bidi="ar-SA"/>
        </w:rPr>
      </w:pPr>
      <w:r w:rsidRPr="00C30E6C">
        <w:rPr>
          <w:sz w:val="28"/>
          <w:szCs w:val="28"/>
          <w:lang w:val="en-US" w:eastAsia="en-US" w:bidi="ar-SA"/>
        </w:rPr>
        <w:t xml:space="preserve">Confusion matrices at three representative SNRs:</w:t>
      </w:r>
    </w:p>
    <w:p w14:paraId="3F37E53E" w14:textId="77777777" w:rsidR="00C30E6C" w:rsidRPr="00C30E6C" w:rsidRDefault="00C30E6C" w:rsidP="00C30E6C">
      <w:pPr>
        <w:pStyle w:val="BodyText"/>
        <w:ind w:left="0" w:firstLine="0"/>
        <w:rPr>
          <w:sz w:val="28"/>
          <w:szCs w:val="28"/>
          <w:lang w:val="en-US" w:eastAsia="en-US" w:bidi="ar-SA"/>
        </w:rPr>
      </w:pP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3017520" cy="3298396"/>
            <wp:effectExtent l="0" t="0" r="0" b="0"/>
            <wp:docPr id="900001" name="Picture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01"/>
                    <a:stretch>
                      <a:fillRect/>
                    </a:stretch>
                  </pic:blipFill>
                  <pic:spPr>
                    <a:xfrm>
                      <a:off x="0" y="0"/>
                      <a:ext cx="3017520" cy="3298396"/>
                    </a:xfrm>
                    <a:prstGeom prst="rect">
                      <a:avLst/>
                    </a:prstGeom>
                  </pic:spPr>
                </pic:pic>
              </a:graphicData>
            </a:graphic>
          </wp:inline>
        </w:drawing>
      </w:r>
    </w:p>
    <w:p w:rsidR="00C30E6C" w:rsidRDefault="00C30E6C" w:rsidP="00C30E6C">
      <w:pPr>
        <w:pStyle w:val="BodyText"/>
        <w:ind w:left="0" w:firstLine="0"/>
        <w:jc w:val="center"/>
        <w:rPr>
          <w:lang w:val="en-US" w:eastAsia="en-US" w:bidi="ar-SA"/>
        </w:rPr>
      </w:pPr>
      <w:r>
        <w:rPr>
          <w:lang w:val="en-US" w:eastAsia="en-US" w:bidi="ar-SA"/>
        </w:rPr>
        <w:t xml:space="preserve">Fig 7.2 Confusion matrix at SNR = -10 dB</w:t>
      </w:r>
    </w:p>
    <w:p w14:paraId="7AF674B5" w14:textId="77777777" w:rsidR="00C30E6C" w:rsidRPr="00C30E6C" w:rsidRDefault="00C30E6C" w:rsidP="00C30E6C">
      <w:pPr>
        <w:rPr>
          <w:lang w:val="en-US" w:eastAsia="en-US" w:bidi="ar-SA"/>
        </w:rPr>
      </w:pPr>
    </w:p>
    <w:p w14:paraId="7997D355" w14:textId="77777777" w:rsidR="00C30E6C" w:rsidRDefault="00C30E6C" w:rsidP="00C30E6C">
      <w:pPr>
        <w:rPr>
          <w:lang w:val="en-US" w:eastAsia="en-US" w:bidi="ar-SA"/>
        </w:rPr>
      </w:pP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3017520" cy="3298396"/>
            <wp:effectExtent l="0" t="0" r="0" b="0"/>
            <wp:docPr id="900002" name="Picture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02"/>
                    <a:stretch>
                      <a:fillRect/>
                    </a:stretch>
                  </pic:blipFill>
                  <pic:spPr>
                    <a:xfrm>
                      <a:off x="0" y="0"/>
                      <a:ext cx="3017520" cy="3298396"/>
                    </a:xfrm>
                    <a:prstGeom prst="rect">
                      <a:avLst/>
                    </a:prstGeom>
                  </pic:spPr>
                </pic:pic>
              </a:graphicData>
            </a:graphic>
          </wp:inline>
        </w:drawing>
      </w:r>
    </w:p>
    <w:p w:rsidR="00C30E6C" w:rsidRDefault="00C30E6C" w:rsidP="00C30E6C">
      <w:pPr>
        <w:tabs>
          <w:tab w:val="left" w:pos="4320"/>
        </w:tabs>
        <w:ind w:left="0" w:firstLine="0"/>
        <w:jc w:val="center"/>
        <w:rPr>
          <w:lang w:val="en-US" w:eastAsia="en-US" w:bidi="ar-SA"/>
        </w:rPr>
      </w:pPr>
      <w:r>
        <w:rPr>
          <w:lang w:val="en-US" w:eastAsia="en-US" w:bidi="ar-SA"/>
        </w:rPr>
        <w:t xml:space="preserve">Fig 7.3 Confusion matrix at SNR = -2 dB</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3017520" cy="3298396"/>
            <wp:effectExtent l="0" t="0" r="0" b="0"/>
            <wp:docPr id="900003" name="Picture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03"/>
                    <a:stretch>
                      <a:fillRect/>
                    </a:stretch>
                  </pic:blipFill>
                  <pic:spPr>
                    <a:xfrm>
                      <a:off x="0" y="0"/>
                      <a:ext cx="3017520" cy="3298396"/>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7.4 Confusion matrix at SNR = 12 dB</w:t>
      </w:r>
    </w:p>
    <w:p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t xml:space="preserve">At -2 dB and at 12 dB the confusion matrices are perfectly diagonal, i.e. every frame was classified correctly. At -10 dB BPSK and BFSK are still classified 100 % correctly, whereas QPSK, 16-QAM and DPSK are mostly confused with each other (62 %, 68 % and 32 % correct respectively).</w:t>
      </w:r>
    </w:p>
    <w:p w14:paraId="118D7DFF" w14:textId="77777777" w:rsidR="00C30E6C" w:rsidRDefault="00C30E6C" w:rsidP="00C30E6C">
      <w:pPr>
        <w:tabs>
          <w:tab w:val="left" w:pos="4320"/>
        </w:tabs>
        <w:ind w:left="0" w:firstLine="0"/>
        <w:rPr>
          <w:lang w:val="en-US" w:eastAsia="en-US" w:bidi="ar-SA"/>
        </w:rPr>
      </w:pPr>
    </w:p>
    <w:p w14:paraId="7A8C03D2" w14:textId="7C276996" w:rsidR="00C30E6C" w:rsidRPr="00C30E6C" w:rsidRDefault="00C30E6C" w:rsidP="00C30E6C">
      <w:pPr>
        <w:tabs>
          <w:tab w:val="left" w:pos="4320"/>
        </w:tabs>
        <w:ind w:left="0" w:firstLine="0"/>
        <w:rPr>
          <w:b/>
          <w:bCs/>
          <w:sz w:val="28"/>
          <w:szCs w:val="28"/>
          <w:lang w:val="en-US" w:eastAsia="en-US" w:bidi="ar-SA"/>
        </w:rPr>
      </w:pPr>
      <w:r w:rsidRPr="00C30E6C">
        <w:rPr>
          <w:b/>
          <w:bCs/>
          <w:sz w:val="28"/>
          <w:szCs w:val="28"/>
          <w:lang w:val="en-US" w:eastAsia="en-US" w:bidi="ar-SA"/>
        </w:rPr>
        <w:t>7.4 Modulation classification accuracy Vs SNR</w:t>
      </w:r>
    </w:p>
    <w:p w14:paraId="30E13D05" w14:textId="77777777" w:rsidR="00C30E6C" w:rsidRPr="00C30E6C" w:rsidRDefault="00C30E6C" w:rsidP="00C30E6C">
      <w:pPr>
        <w:tabs>
          <w:tab w:val="left" w:pos="4320"/>
        </w:tabs>
        <w:ind w:left="0" w:firstLine="0"/>
        <w:rPr>
          <w:sz w:val="28"/>
          <w:szCs w:val="28"/>
          <w:lang w:val="en-US" w:eastAsia="en-US" w:bidi="ar-SA"/>
        </w:rPr>
      </w:pP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5669280" cy="3060122"/>
            <wp:effectExtent l="0" t="0" r="0" b="0"/>
            <wp:docPr id="900004" name="Picture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04"/>
                    <a:stretch>
                      <a:fillRect/>
                    </a:stretch>
                  </pic:blipFill>
                  <pic:spPr>
                    <a:xfrm>
                      <a:off x="0" y="0"/>
                      <a:ext cx="5669280" cy="3060122"/>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7.5 Classification accuracy versus SNR</w:t>
      </w:r>
    </w:p>
    <w:p w:rsidR="00C30E6C" w:rsidRPr="00C30E6C" w:rsidRDefault="00C30E6C" w:rsidP="00C30E6C">
      <w:pPr>
        <w:pStyle w:val="TableCaption"/>
        <w:rPr>
          <w:rFonts w:ascii="Times New Roman" w:hAnsi="Times New Roman" w:cs="Times New Roman"/>
          <w:i w:val="0"/>
          <w:iCs/>
          <w:sz w:val="28"/>
          <w:szCs w:val="28"/>
        </w:rPr>
      </w:pPr>
      <w:r w:rsidRPr="00C30E6C">
        <w:rPr>
          <w:rFonts w:ascii="Times New Roman" w:hAnsi="Times New Roman" w:cs="Times New Roman"/>
          <w:i w:val="0"/>
          <w:iCs/>
          <w:sz w:val="28"/>
          <w:szCs w:val="28"/>
        </w:rPr>
        <w:t xml:space="preserve">Classification accuracy (%) on the test set at selected SNRs (40 frames per class per SNR):</w:t>
      </w:r>
    </w:p>
    <w:p w14:paraId="2CEAEFAF" w14:textId="77777777" w:rsidR="00C30E6C" w:rsidRPr="00C30E6C" w:rsidRDefault="00C30E6C" w:rsidP="00C30E6C">
      <w:pPr>
        <w:pStyle w:val="TableCaption"/>
        <w:rPr>
          <w:rFonts w:ascii="Times New Roman" w:hAnsi="Times New Roman" w:cs="Times New Roman"/>
          <w:i w:val="0"/>
          <w:iCs/>
          <w:sz w:val="24"/>
        </w:rPr>
      </w:pPr>
    </w:p>
    <w:tbl>
      <w:tblPr>
        <w:tblStyle w:val="Table"/>
        <w:tblW w:w="91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20" w:firstRow="1" w:lastRow="0" w:firstColumn="0" w:lastColumn="0" w:noHBand="0" w:noVBand="0"/>
      </w:tblPr>
      <w:tblGrid>
        <w:gridCol w:w="1300"/>
        <w:gridCol w:w="1300"/>
        <w:gridCol w:w="1300"/>
        <w:gridCol w:w="1300"/>
        <w:gridCol w:w="1300"/>
        <w:gridCol w:w="1300"/>
        <w:gridCol w:w="1300"/>
      </w:tblGrid>
      <w:tr>
        <w:trPr>
          <w:cnfStyle w:val="100000000000" w:firstRow="1" w:lastRow="0" w:firstColumn="0" w:lastColumn="0" w:oddVBand="0" w:evenVBand="0" w:oddHBand="0" w:evenHBand="0" w:firstRowFirstColumn="0" w:firstRowLastColumn="0" w:lastRowFirstColumn="0" w:lastRowLastColumn="0"/>
          <w:trHeight w:val="349"/>
          <w:tblHeader/>
        </w:trPr>
        <w:tc>
          <w:tcPr>
            <w:tcW w:w="13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SNR (dB)</w:t>
            </w:r>
          </w:p>
        </w:tc>
        <w:tc>
          <w:tcPr>
            <w:tcW w:w="13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BPSK</w:t>
            </w:r>
          </w:p>
        </w:tc>
        <w:tc>
          <w:tcPr>
            <w:tcW w:w="13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BFSK</w:t>
            </w:r>
          </w:p>
        </w:tc>
        <w:tc>
          <w:tcPr>
            <w:tcW w:w="13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QPSK</w:t>
            </w:r>
          </w:p>
        </w:tc>
        <w:tc>
          <w:tcPr>
            <w:tcW w:w="13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16-QAM</w:t>
            </w:r>
          </w:p>
        </w:tc>
        <w:tc>
          <w:tcPr>
            <w:tcW w:w="13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DPSK</w:t>
            </w:r>
          </w:p>
        </w:tc>
        <w:tc>
          <w:tcPr>
            <w:tcW w:w="13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Overall</w:t>
            </w:r>
          </w:p>
        </w:tc>
      </w:tr>
      <w:tr>
        <w:trPr>
          <w:trHeight w:val="331"/>
        </w:trPr>
        <w:tc>
          <w:tcPr>
            <w:tcW w:w="1300" w:type="dxa"/>
          </w:tcPr>
          <w:p w:rsidR="00C30E6C" w:rsidRDefault="00C30E6C" w:rsidP="005F0469">
            <w:pPr>
              <w:pStyle w:val="Compact"/>
              <w:keepNext/>
              <w:spacing w:before="40" w:after="40"/>
              <w:jc w:val="center"/>
            </w:pPr>
            <w:r>
              <w:rPr>
                <w:sz w:val="19"/>
              </w:rPr>
              <w:t xml:space="preserve">-10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62.5</w:t>
            </w:r>
          </w:p>
        </w:tc>
        <w:tc>
          <w:tcPr>
            <w:tcW w:w="1300" w:type="dxa"/>
          </w:tcPr>
          <w:p w:rsidR="00C30E6C" w:rsidRDefault="00C30E6C" w:rsidP="005F0469">
            <w:pPr>
              <w:pStyle w:val="Compact"/>
              <w:keepNext/>
              <w:spacing w:before="40" w:after="40"/>
              <w:jc w:val="center"/>
            </w:pPr>
            <w:r>
              <w:rPr>
                <w:sz w:val="19"/>
              </w:rPr>
              <w:t xml:space="preserve">67.5</w:t>
            </w:r>
          </w:p>
        </w:tc>
        <w:tc>
          <w:tcPr>
            <w:tcW w:w="1300" w:type="dxa"/>
          </w:tcPr>
          <w:p w:rsidR="00C30E6C" w:rsidRDefault="00C30E6C" w:rsidP="005F0469">
            <w:pPr>
              <w:pStyle w:val="Compact"/>
              <w:keepNext/>
              <w:spacing w:before="40" w:after="40"/>
              <w:jc w:val="center"/>
            </w:pPr>
            <w:r>
              <w:rPr>
                <w:sz w:val="19"/>
              </w:rPr>
              <w:t xml:space="preserve">32.5</w:t>
            </w:r>
          </w:p>
        </w:tc>
        <w:tc>
          <w:tcPr>
            <w:tcW w:w="1300" w:type="dxa"/>
          </w:tcPr>
          <w:p w:rsidR="00C30E6C" w:rsidRDefault="00C30E6C" w:rsidP="005F0469">
            <w:pPr>
              <w:pStyle w:val="Compact"/>
              <w:keepNext/>
              <w:spacing w:before="40" w:after="40"/>
              <w:jc w:val="center"/>
            </w:pPr>
            <w:r>
              <w:rPr>
                <w:sz w:val="19"/>
              </w:rPr>
              <w:t xml:space="preserve">72.5</w:t>
            </w:r>
          </w:p>
        </w:tc>
      </w:tr>
      <w:tr>
        <w:trPr>
          <w:trHeight w:val="331"/>
        </w:trPr>
        <w:tc>
          <w:tcPr>
            <w:tcW w:w="1300" w:type="dxa"/>
          </w:tcPr>
          <w:p w:rsidR="00C30E6C" w:rsidRDefault="00C30E6C" w:rsidP="005F0469">
            <w:pPr>
              <w:pStyle w:val="Compact"/>
              <w:keepNext/>
              <w:spacing w:before="40" w:after="40"/>
              <w:jc w:val="center"/>
            </w:pPr>
            <w:r>
              <w:rPr>
                <w:sz w:val="19"/>
              </w:rPr>
              <w:t xml:space="preserve">-8</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65.0</w:t>
            </w:r>
          </w:p>
        </w:tc>
        <w:tc>
          <w:tcPr>
            <w:tcW w:w="1300" w:type="dxa"/>
          </w:tcPr>
          <w:p w:rsidR="00C30E6C" w:rsidRDefault="00C30E6C" w:rsidP="005F0469">
            <w:pPr>
              <w:pStyle w:val="Compact"/>
              <w:keepNext/>
              <w:spacing w:before="40" w:after="40"/>
              <w:jc w:val="center"/>
            </w:pPr>
            <w:r>
              <w:rPr>
                <w:sz w:val="19"/>
              </w:rPr>
              <w:t xml:space="preserve">77.5</w:t>
            </w:r>
          </w:p>
        </w:tc>
        <w:tc>
          <w:tcPr>
            <w:tcW w:w="1300" w:type="dxa"/>
          </w:tcPr>
          <w:p w:rsidR="00C30E6C" w:rsidRDefault="00C30E6C" w:rsidP="005F0469">
            <w:pPr>
              <w:pStyle w:val="Compact"/>
              <w:keepNext/>
              <w:spacing w:before="40" w:after="40"/>
              <w:jc w:val="center"/>
            </w:pPr>
            <w:r>
              <w:rPr>
                <w:sz w:val="19"/>
              </w:rPr>
              <w:t xml:space="preserve">45.0</w:t>
            </w:r>
          </w:p>
        </w:tc>
        <w:tc>
          <w:tcPr>
            <w:tcW w:w="1300" w:type="dxa"/>
          </w:tcPr>
          <w:p w:rsidR="00C30E6C" w:rsidRDefault="00C30E6C" w:rsidP="005F0469">
            <w:pPr>
              <w:pStyle w:val="Compact"/>
              <w:keepNext/>
              <w:spacing w:before="40" w:after="40"/>
              <w:jc w:val="center"/>
            </w:pPr>
            <w:r>
              <w:rPr>
                <w:sz w:val="19"/>
              </w:rPr>
              <w:t xml:space="preserve">77.5</w:t>
            </w:r>
          </w:p>
        </w:tc>
      </w:tr>
      <w:tr>
        <w:trPr>
          <w:trHeight w:val="331"/>
        </w:trPr>
        <w:tc>
          <w:tcPr>
            <w:tcW w:w="1300" w:type="dxa"/>
          </w:tcPr>
          <w:p w:rsidR="00C30E6C" w:rsidRDefault="00C30E6C" w:rsidP="005F0469">
            <w:pPr>
              <w:pStyle w:val="Compact"/>
              <w:keepNext/>
              <w:spacing w:before="40" w:after="40"/>
              <w:jc w:val="center"/>
            </w:pPr>
            <w:r>
              <w:rPr>
                <w:sz w:val="19"/>
              </w:rPr>
              <w:t xml:space="preserve">-6</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77.5</w:t>
            </w:r>
          </w:p>
        </w:tc>
        <w:tc>
          <w:tcPr>
            <w:tcW w:w="1300" w:type="dxa"/>
          </w:tcPr>
          <w:p w:rsidR="00C30E6C" w:rsidRDefault="00C30E6C" w:rsidP="005F0469">
            <w:pPr>
              <w:pStyle w:val="Compact"/>
              <w:keepNext/>
              <w:spacing w:before="40" w:after="40"/>
              <w:jc w:val="center"/>
            </w:pPr>
            <w:r>
              <w:rPr>
                <w:sz w:val="19"/>
              </w:rPr>
              <w:t xml:space="preserve">85.0</w:t>
            </w:r>
          </w:p>
        </w:tc>
        <w:tc>
          <w:tcPr>
            <w:tcW w:w="1300" w:type="dxa"/>
          </w:tcPr>
          <w:p w:rsidR="00C30E6C" w:rsidRDefault="00C30E6C" w:rsidP="005F0469">
            <w:pPr>
              <w:pStyle w:val="Compact"/>
              <w:keepNext/>
              <w:spacing w:before="40" w:after="40"/>
              <w:jc w:val="center"/>
            </w:pPr>
            <w:r>
              <w:rPr>
                <w:sz w:val="19"/>
              </w:rPr>
              <w:t xml:space="preserve">67.5</w:t>
            </w:r>
          </w:p>
        </w:tc>
        <w:tc>
          <w:tcPr>
            <w:tcW w:w="1300" w:type="dxa"/>
          </w:tcPr>
          <w:p w:rsidR="00C30E6C" w:rsidRDefault="00C30E6C" w:rsidP="005F0469">
            <w:pPr>
              <w:pStyle w:val="Compact"/>
              <w:keepNext/>
              <w:spacing w:before="40" w:after="40"/>
              <w:jc w:val="center"/>
            </w:pPr>
            <w:r>
              <w:rPr>
                <w:sz w:val="19"/>
              </w:rPr>
              <w:t xml:space="preserve">86.0</w:t>
            </w:r>
          </w:p>
        </w:tc>
      </w:tr>
      <w:tr>
        <w:trPr>
          <w:trHeight w:val="331"/>
        </w:trPr>
        <w:tc>
          <w:tcPr>
            <w:tcW w:w="1300" w:type="dxa"/>
          </w:tcPr>
          <w:p w:rsidR="00C30E6C" w:rsidRDefault="00C30E6C" w:rsidP="005F0469">
            <w:pPr>
              <w:pStyle w:val="Compact"/>
              <w:keepNext/>
              <w:spacing w:before="40" w:after="40"/>
              <w:jc w:val="center"/>
            </w:pPr>
            <w:r>
              <w:rPr>
                <w:sz w:val="19"/>
              </w:rPr>
              <w:t xml:space="preserve">-4</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95.0</w:t>
            </w:r>
          </w:p>
        </w:tc>
        <w:tc>
          <w:tcPr>
            <w:tcW w:w="1300" w:type="dxa"/>
          </w:tcPr>
          <w:p w:rsidR="00C30E6C" w:rsidRDefault="00C30E6C" w:rsidP="005F0469">
            <w:pPr>
              <w:pStyle w:val="Compact"/>
              <w:keepNext/>
              <w:spacing w:before="40" w:after="40"/>
              <w:jc w:val="center"/>
            </w:pPr>
            <w:r>
              <w:rPr>
                <w:sz w:val="19"/>
              </w:rPr>
              <w:t xml:space="preserve">92.5</w:t>
            </w:r>
          </w:p>
        </w:tc>
        <w:tc>
          <w:tcPr>
            <w:tcW w:w="1300" w:type="dxa"/>
          </w:tcPr>
          <w:p w:rsidR="00C30E6C" w:rsidRDefault="00C30E6C" w:rsidP="005F0469">
            <w:pPr>
              <w:pStyle w:val="Compact"/>
              <w:keepNext/>
              <w:spacing w:before="40" w:after="40"/>
              <w:jc w:val="center"/>
            </w:pPr>
            <w:r>
              <w:rPr>
                <w:sz w:val="19"/>
              </w:rPr>
              <w:t xml:space="preserve">95.0</w:t>
            </w:r>
          </w:p>
        </w:tc>
        <w:tc>
          <w:tcPr>
            <w:tcW w:w="1300" w:type="dxa"/>
          </w:tcPr>
          <w:p w:rsidR="00C30E6C" w:rsidRDefault="00C30E6C" w:rsidP="005F0469">
            <w:pPr>
              <w:pStyle w:val="Compact"/>
              <w:keepNext/>
              <w:spacing w:before="40" w:after="40"/>
              <w:jc w:val="center"/>
            </w:pPr>
            <w:r>
              <w:rPr>
                <w:sz w:val="19"/>
              </w:rPr>
              <w:t xml:space="preserve">96.5</w:t>
            </w:r>
          </w:p>
        </w:tc>
      </w:tr>
      <w:tr>
        <w:trPr>
          <w:trHeight w:val="331"/>
        </w:trPr>
        <w:tc>
          <w:tcPr>
            <w:tcW w:w="1300" w:type="dxa"/>
          </w:tcPr>
          <w:p w:rsidR="00C30E6C" w:rsidRDefault="00C30E6C" w:rsidP="005F0469">
            <w:pPr>
              <w:pStyle w:val="Compact"/>
              <w:keepNext/>
              <w:spacing w:before="40" w:after="40"/>
              <w:jc w:val="center"/>
            </w:pPr>
            <w:r>
              <w:rPr>
                <w:sz w:val="19"/>
              </w:rPr>
              <w:t xml:space="preserve">-2</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r>
      <w:tr>
        <w:trPr>
          <w:trHeight w:val="331"/>
        </w:trPr>
        <w:tc>
          <w:tcPr>
            <w:tcW w:w="1300" w:type="dxa"/>
          </w:tcPr>
          <w:p w:rsidR="00C30E6C" w:rsidRDefault="00C30E6C" w:rsidP="005F0469">
            <w:pPr>
              <w:pStyle w:val="Compact"/>
              <w:keepNext/>
              <w:spacing w:before="40" w:after="40"/>
              <w:jc w:val="center"/>
            </w:pPr>
            <w:r>
              <w:rPr>
                <w:sz w:val="19"/>
              </w:rPr>
              <w:t xml:space="preserve">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r>
      <w:tr>
        <w:trPr>
          <w:trHeight w:val="331"/>
        </w:trPr>
        <w:tc>
          <w:tcPr>
            <w:tcW w:w="1300" w:type="dxa"/>
          </w:tcPr>
          <w:p w:rsidR="00C30E6C" w:rsidRDefault="00C30E6C" w:rsidP="005F0469">
            <w:pPr>
              <w:pStyle w:val="Compact"/>
              <w:keepNext/>
              <w:spacing w:before="40" w:after="40"/>
              <w:jc w:val="center"/>
            </w:pPr>
            <w:r>
              <w:rPr>
                <w:sz w:val="19"/>
              </w:rPr>
              <w:t xml:space="preserve">10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r>
      <w:tr>
        <w:trPr>
          <w:trHeight w:val="331"/>
        </w:trPr>
        <w:tc>
          <w:tcPr>
            <w:tcW w:w="1300" w:type="dxa"/>
          </w:tcPr>
          <w:p w:rsidR="00C30E6C" w:rsidRDefault="00C30E6C" w:rsidP="005F0469">
            <w:pPr>
              <w:pStyle w:val="Compact"/>
              <w:keepNext/>
              <w:spacing w:before="40" w:after="40"/>
              <w:jc w:val="center"/>
            </w:pPr>
            <w:r>
              <w:rPr>
                <w:sz w:val="19"/>
              </w:rPr>
              <w:t xml:space="preserve">20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c>
          <w:tcPr>
            <w:tcW w:w="1300" w:type="dxa"/>
          </w:tcPr>
          <w:p w:rsidR="00C30E6C" w:rsidRDefault="00C30E6C" w:rsidP="005F0469">
            <w:pPr>
              <w:pStyle w:val="Compact"/>
              <w:keepNext/>
              <w:spacing w:before="40" w:after="40"/>
              <w:jc w:val="center"/>
            </w:pPr>
            <w:r>
              <w:rPr>
                <w:sz w:val="19"/>
              </w:rPr>
              <w:t xml:space="preserve">100.0</w:t>
            </w:r>
          </w:p>
        </w:tc>
      </w:tr>
    </w:tbl>
    <w:p w14:paraId="198C004A" w14:textId="77777777" w:rsidR="00C30E6C" w:rsidRDefault="00C30E6C" w:rsidP="00C30E6C">
      <w:pPr>
        <w:pStyle w:val="BodyText"/>
        <w:ind w:left="0" w:firstLine="0"/>
        <w:rPr>
          <w:b/>
          <w:bCs/>
          <w:sz w:val="28"/>
          <w:szCs w:val="28"/>
        </w:rPr>
      </w:pPr>
    </w:p>
    <w:p w:rsidR="00C30E6C" w:rsidRPr="00C30E6C" w:rsidRDefault="00C30E6C" w:rsidP="00C30E6C">
      <w:pPr>
        <w:pStyle w:val="Compact"/>
        <w:jc w:val="both"/>
        <w:rPr>
          <w:rFonts w:ascii="Times New Roman" w:hAnsi="Times New Roman" w:cs="Times New Roman"/>
          <w:sz w:val="28"/>
          <w:szCs w:val="28"/>
        </w:rPr>
      </w:pPr>
      <w:r w:rsidRPr="00C30E6C">
        <w:rPr>
          <w:rFonts w:ascii="Times New Roman" w:hAnsi="Times New Roman" w:cs="Times New Roman"/>
          <w:sz w:val="28"/>
          <w:szCs w:val="28"/>
        </w:rPr>
        <w:t xml:space="preserve">           Accuracy is 100 % for all classes from -2 dB upwards. BPSK and BFSK are classified correctly even at -10 dB. At -10 dB the accuracy of QPSK, 16-QAM and DPSK drops to 62.5 %, 67.5 % and 32.5 % respectively, which is expected: the per-sample SNR of -10 dB corresponds to a symbol SNR of only about -1 dB, where the three constellations are hard to tell apart. The overall accuracy is 96.5 % at -4 dB and exceeds 90 % from -4 dB upwards.</w:t>
      </w:r>
    </w:p>
    <w:p w14:paraId="56588C0C" w14:textId="77777777" w:rsidR="00C30E6C" w:rsidRDefault="00C30E6C" w:rsidP="00C30E6C">
      <w:pPr>
        <w:pStyle w:val="BodyText"/>
        <w:spacing w:line="276" w:lineRule="auto"/>
        <w:ind w:left="0" w:firstLine="0"/>
        <w:rPr>
          <w:b/>
          <w:bCs/>
          <w:sz w:val="28"/>
          <w:szCs w:val="28"/>
        </w:rPr>
      </w:pPr>
    </w:p>
    <w:p w14:paraId="137ED670" w14:textId="0744C50D" w:rsidR="00C30E6C" w:rsidRDefault="00C30E6C" w:rsidP="00C30E6C">
      <w:pPr>
        <w:pStyle w:val="BodyText"/>
        <w:spacing w:line="276" w:lineRule="auto"/>
        <w:ind w:left="0" w:firstLine="0"/>
        <w:rPr>
          <w:b/>
          <w:bCs/>
          <w:sz w:val="28"/>
          <w:szCs w:val="28"/>
        </w:rPr>
      </w:pPr>
      <w:r>
        <w:rPr>
          <w:b/>
          <w:bCs/>
          <w:sz w:val="28"/>
          <w:szCs w:val="28"/>
        </w:rPr>
        <w:t>7.5 Demodulation Performance</w:t>
      </w:r>
    </w:p>
    <w:p w14:paraId="11F8EB83" w14:textId="77777777" w:rsidR="00C30E6C" w:rsidRDefault="00C30E6C" w:rsidP="00C30E6C">
      <w:pPr>
        <w:pStyle w:val="BodyText"/>
        <w:spacing w:line="276" w:lineRule="auto"/>
        <w:ind w:left="0" w:firstLine="0"/>
        <w:rPr>
          <w:b/>
          <w:bCs/>
          <w:sz w:val="28"/>
          <w:szCs w:val="28"/>
        </w:rPr>
      </w:pPr>
    </w:p>
    <w:p w14:paraId="7AE2B042" w14:textId="73F06474" w:rsidR="00C30E6C" w:rsidRDefault="00C30E6C" w:rsidP="00C30E6C">
      <w:pPr>
        <w:pStyle w:val="BodyText"/>
        <w:spacing w:line="276" w:lineRule="auto"/>
        <w:ind w:left="0" w:firstLine="0"/>
        <w:rPr>
          <w:sz w:val="28"/>
          <w:szCs w:val="28"/>
        </w:rPr>
      </w:pPr>
      <w:r>
        <w:rPr>
          <w:b/>
          <w:bCs/>
          <w:sz w:val="28"/>
          <w:szCs w:val="28"/>
        </w:rPr>
        <w:t xml:space="preserve">            </w:t>
      </w:r>
      <w:r w:rsidRPr="00C30E6C">
        <w:rPr>
          <w:b/>
          <w:bCs/>
          <w:sz w:val="28"/>
          <w:szCs w:val="28"/>
        </w:rPr>
        <w:t>Known modulation (oracle demodulator)</w:t>
      </w:r>
      <w:r>
        <w:rPr>
          <w:b/>
          <w:bCs/>
          <w:sz w:val="28"/>
          <w:szCs w:val="28"/>
        </w:rPr>
        <w:t>:</w:t>
      </w:r>
      <w:r w:rsidRPr="00C30E6C">
        <w:rPr>
          <w:sz w:val="28"/>
          <w:szCs w:val="28"/>
        </w:rPr>
        <w:t xml:space="preserve"> This isolates the quality of the demodulators.</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3931920" cy="4427670"/>
            <wp:effectExtent l="0" t="0" r="0" b="0"/>
            <wp:docPr id="900005" name="Picture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05"/>
                    <a:stretch>
                      <a:fillRect/>
                    </a:stretch>
                  </pic:blipFill>
                  <pic:spPr>
                    <a:xfrm>
                      <a:off x="0" y="0"/>
                      <a:ext cx="3931920" cy="4427670"/>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7.6 BER Vs SNR: (top) known modulation, oracle demodulator; (bottom) end-to-end system, ML classifier followed by demodulator</w:t>
      </w:r>
    </w:p>
    <w:p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t xml:space="preserve">Two observations from Figure 7.6. First, the simulated BER of BPSK, QPSK, 16-QAM and BFSK follows the theoretical curves (dashed lines) very closely, which validates both the simulator and the demodulators (including the blind phase estimator). Second, the end-to-end curve coincides with the oracle curve wherever classification is perfect (from about -2 dB upwards) and is worse only at very low SNR, where a classification error sends the frame to a wrong demodulator.</w:t>
      </w:r>
    </w:p>
    <w:p w14:paraId="79B83883" w14:textId="77777777" w:rsidR="00C30E6C" w:rsidRDefault="00C30E6C" w:rsidP="00C30E6C">
      <w:pPr>
        <w:pStyle w:val="Compact"/>
        <w:spacing w:line="276" w:lineRule="auto"/>
        <w:rPr>
          <w:rFonts w:ascii="Times New Roman" w:hAnsi="Times New Roman" w:cs="Times New Roman"/>
          <w:sz w:val="28"/>
          <w:szCs w:val="28"/>
        </w:rPr>
      </w:pPr>
    </w:p>
    <w:p w:rsidR="00C30E6C" w:rsidRDefault="00C30E6C" w:rsidP="00C30E6C">
      <w:pPr>
        <w:pStyle w:val="Compact"/>
        <w:spacing w:line="276" w:lineRule="auto"/>
        <w:rPr>
          <w:rFonts w:ascii="Times New Roman" w:hAnsi="Times New Roman" w:cs="Times New Roman"/>
          <w:sz w:val="28"/>
          <w:szCs w:val="28"/>
        </w:rPr>
      </w:pPr>
      <w:r>
        <w:rPr>
          <w:rFonts w:ascii="Times New Roman" w:hAnsi="Times New Roman" w:cs="Times New Roman"/>
          <w:sz w:val="28"/>
          <w:szCs w:val="28"/>
        </w:rPr>
        <w:t xml:space="preserve">End-to-end BER Vs SNR table (40 frames per point):</w:t>
      </w:r>
    </w:p>
    <w:p w14:paraId="7454D1D9" w14:textId="77777777" w:rsidR="00C30E6C" w:rsidRDefault="00C30E6C" w:rsidP="00C30E6C">
      <w:pPr>
        <w:pStyle w:val="Compact"/>
        <w:spacing w:line="276" w:lineRule="auto"/>
        <w:rPr>
          <w:rFonts w:ascii="Times New Roman" w:hAnsi="Times New Roman" w:cs="Times New Roman"/>
          <w:sz w:val="28"/>
          <w:szCs w:val="28"/>
        </w:rPr>
      </w:pPr>
    </w:p>
    <w:tbl>
      <w:tblPr>
        <w:tblStyle w:val="Table"/>
        <w:tblW w:w="88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20" w:firstRow="1" w:lastRow="0" w:firstColumn="0" w:lastColumn="0" w:noHBand="0" w:noVBand="0"/>
      </w:tblPr>
      <w:tblGrid>
        <w:gridCol w:w="1300"/>
        <w:gridCol w:w="1500"/>
        <w:gridCol w:w="1500"/>
        <w:gridCol w:w="1500"/>
        <w:gridCol w:w="1500"/>
        <w:gridCol w:w="1500"/>
      </w:tblGrid>
      <w:tr>
        <w:trPr>
          <w:cnfStyle w:val="100000000000" w:firstRow="1" w:lastRow="0" w:firstColumn="0" w:lastColumn="0" w:oddVBand="0" w:evenVBand="0" w:oddHBand="0" w:evenHBand="0" w:firstRowFirstColumn="0" w:firstRowLastColumn="0" w:lastRowFirstColumn="0" w:lastRowLastColumn="0"/>
          <w:trHeight w:val="349"/>
          <w:tblHeader/>
        </w:trPr>
        <w:tc>
          <w:tcPr>
            <w:tcW w:w="13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SNR (dB)</w:t>
            </w:r>
          </w:p>
        </w:tc>
        <w:tc>
          <w:tcPr>
            <w:tcW w:w="15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BPSK</w:t>
            </w:r>
          </w:p>
        </w:tc>
        <w:tc>
          <w:tcPr>
            <w:tcW w:w="15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BFSK</w:t>
            </w:r>
          </w:p>
        </w:tc>
        <w:tc>
          <w:tcPr>
            <w:tcW w:w="15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QPSK</w:t>
            </w:r>
          </w:p>
        </w:tc>
        <w:tc>
          <w:tcPr>
            <w:tcW w:w="15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16-QAM</w:t>
            </w:r>
          </w:p>
        </w:tc>
        <w:tc>
          <w:tcPr>
            <w:tcW w:w="15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DPSK</w:t>
            </w:r>
          </w:p>
        </w:tc>
      </w:tr>
      <w:tr>
        <w:trPr>
          <w:trHeight w:val="331"/>
        </w:trPr>
        <w:tc>
          <w:tcPr>
            <w:tcW w:w="1300" w:type="dxa"/>
          </w:tcPr>
          <w:p w:rsidR="00C30E6C" w:rsidRDefault="00C30E6C" w:rsidP="005F0469">
            <w:pPr>
              <w:pStyle w:val="Compact"/>
              <w:keepNext/>
              <w:spacing w:before="40" w:after="40"/>
              <w:jc w:val="center"/>
            </w:pPr>
            <w:r>
              <w:rPr>
                <w:sz w:val="19"/>
              </w:rPr>
              <w:t xml:space="preserve">-10</w:t>
            </w:r>
          </w:p>
        </w:tc>
        <w:tc>
          <w:tcPr>
            <w:tcW w:w="1500" w:type="dxa"/>
          </w:tcPr>
          <w:p w:rsidR="00C30E6C" w:rsidRDefault="00C30E6C" w:rsidP="005F0469">
            <w:pPr>
              <w:pStyle w:val="Compact"/>
              <w:keepNext/>
              <w:spacing w:before="40" w:after="40"/>
              <w:jc w:val="center"/>
            </w:pPr>
            <w:r>
              <w:rPr>
                <w:sz w:val="19"/>
              </w:rPr>
              <w:t xml:space="preserve">1.05e-01</w:t>
            </w:r>
          </w:p>
        </w:tc>
        <w:tc>
          <w:tcPr>
            <w:tcW w:w="1500" w:type="dxa"/>
          </w:tcPr>
          <w:p w:rsidR="00C30E6C" w:rsidRDefault="00C30E6C" w:rsidP="005F0469">
            <w:pPr>
              <w:pStyle w:val="Compact"/>
              <w:keepNext/>
              <w:spacing w:before="40" w:after="40"/>
              <w:jc w:val="center"/>
            </w:pPr>
            <w:r>
              <w:rPr>
                <w:sz w:val="19"/>
              </w:rPr>
              <w:t xml:space="preserve">3.42e-01</w:t>
            </w:r>
          </w:p>
        </w:tc>
        <w:tc>
          <w:tcPr>
            <w:tcW w:w="1500" w:type="dxa"/>
          </w:tcPr>
          <w:p w:rsidR="00C30E6C" w:rsidRDefault="00C30E6C" w:rsidP="005F0469">
            <w:pPr>
              <w:pStyle w:val="Compact"/>
              <w:keepNext/>
              <w:spacing w:before="40" w:after="40"/>
              <w:jc w:val="center"/>
            </w:pPr>
            <w:r>
              <w:rPr>
                <w:sz w:val="19"/>
              </w:rPr>
              <w:t xml:space="preserve">3.93e-01</w:t>
            </w:r>
          </w:p>
        </w:tc>
        <w:tc>
          <w:tcPr>
            <w:tcW w:w="1500" w:type="dxa"/>
          </w:tcPr>
          <w:p w:rsidR="00C30E6C" w:rsidRDefault="00C30E6C" w:rsidP="005F0469">
            <w:pPr>
              <w:pStyle w:val="Compact"/>
              <w:keepNext/>
              <w:spacing w:before="40" w:after="40"/>
              <w:jc w:val="center"/>
            </w:pPr>
            <w:r>
              <w:rPr>
                <w:sz w:val="19"/>
              </w:rPr>
              <w:t xml:space="preserve">3.90e-01</w:t>
            </w:r>
          </w:p>
        </w:tc>
        <w:tc>
          <w:tcPr>
            <w:tcW w:w="1500" w:type="dxa"/>
          </w:tcPr>
          <w:p w:rsidR="00C30E6C" w:rsidRDefault="00C30E6C" w:rsidP="005F0469">
            <w:pPr>
              <w:pStyle w:val="Compact"/>
              <w:keepNext/>
              <w:spacing w:before="40" w:after="40"/>
              <w:jc w:val="center"/>
            </w:pPr>
            <w:r>
              <w:rPr>
                <w:sz w:val="19"/>
              </w:rPr>
              <w:t xml:space="preserve">4.30e-01</w:t>
            </w:r>
          </w:p>
        </w:tc>
      </w:tr>
      <w:tr>
        <w:trPr>
          <w:trHeight w:val="331"/>
        </w:trPr>
        <w:tc>
          <w:tcPr>
            <w:tcW w:w="1300" w:type="dxa"/>
          </w:tcPr>
          <w:p w:rsidR="00C30E6C" w:rsidRDefault="00C30E6C" w:rsidP="005F0469">
            <w:pPr>
              <w:pStyle w:val="Compact"/>
              <w:keepNext/>
              <w:spacing w:before="40" w:after="40"/>
              <w:jc w:val="center"/>
            </w:pPr>
            <w:r>
              <w:rPr>
                <w:sz w:val="19"/>
              </w:rPr>
              <w:t xml:space="preserve">-8</w:t>
            </w:r>
          </w:p>
        </w:tc>
        <w:tc>
          <w:tcPr>
            <w:tcW w:w="1500" w:type="dxa"/>
          </w:tcPr>
          <w:p w:rsidR="00C30E6C" w:rsidRDefault="00C30E6C" w:rsidP="005F0469">
            <w:pPr>
              <w:pStyle w:val="Compact"/>
              <w:keepNext/>
              <w:spacing w:before="40" w:after="40"/>
              <w:jc w:val="center"/>
            </w:pPr>
            <w:r>
              <w:rPr>
                <w:sz w:val="19"/>
              </w:rPr>
              <w:t xml:space="preserve">5.45e-02</w:t>
            </w:r>
          </w:p>
        </w:tc>
        <w:tc>
          <w:tcPr>
            <w:tcW w:w="1500" w:type="dxa"/>
          </w:tcPr>
          <w:p w:rsidR="00C30E6C" w:rsidRDefault="00C30E6C" w:rsidP="005F0469">
            <w:pPr>
              <w:pStyle w:val="Compact"/>
              <w:keepNext/>
              <w:spacing w:before="40" w:after="40"/>
              <w:jc w:val="center"/>
            </w:pPr>
            <w:r>
              <w:rPr>
                <w:sz w:val="19"/>
              </w:rPr>
              <w:t xml:space="preserve">2.67e-01</w:t>
            </w:r>
          </w:p>
        </w:tc>
        <w:tc>
          <w:tcPr>
            <w:tcW w:w="1500" w:type="dxa"/>
          </w:tcPr>
          <w:p w:rsidR="00C30E6C" w:rsidRDefault="00C30E6C" w:rsidP="005F0469">
            <w:pPr>
              <w:pStyle w:val="Compact"/>
              <w:keepNext/>
              <w:spacing w:before="40" w:after="40"/>
              <w:jc w:val="center"/>
            </w:pPr>
            <w:r>
              <w:rPr>
                <w:sz w:val="19"/>
              </w:rPr>
              <w:t xml:space="preserve">2.87e-01</w:t>
            </w:r>
          </w:p>
        </w:tc>
        <w:tc>
          <w:tcPr>
            <w:tcW w:w="1500" w:type="dxa"/>
          </w:tcPr>
          <w:p w:rsidR="00C30E6C" w:rsidRDefault="00C30E6C" w:rsidP="005F0469">
            <w:pPr>
              <w:pStyle w:val="Compact"/>
              <w:keepNext/>
              <w:spacing w:before="40" w:after="40"/>
              <w:jc w:val="center"/>
            </w:pPr>
            <w:r>
              <w:rPr>
                <w:sz w:val="19"/>
              </w:rPr>
              <w:t xml:space="preserve">3.49e-01</w:t>
            </w:r>
          </w:p>
        </w:tc>
        <w:tc>
          <w:tcPr>
            <w:tcW w:w="1500" w:type="dxa"/>
          </w:tcPr>
          <w:p w:rsidR="00C30E6C" w:rsidRDefault="00C30E6C" w:rsidP="005F0469">
            <w:pPr>
              <w:pStyle w:val="Compact"/>
              <w:keepNext/>
              <w:spacing w:before="40" w:after="40"/>
              <w:jc w:val="center"/>
            </w:pPr>
            <w:r>
              <w:rPr>
                <w:sz w:val="19"/>
              </w:rPr>
              <w:t xml:space="preserve">3.88e-01</w:t>
            </w:r>
          </w:p>
        </w:tc>
      </w:tr>
      <w:tr>
        <w:trPr>
          <w:trHeight w:val="331"/>
        </w:trPr>
        <w:tc>
          <w:tcPr>
            <w:tcW w:w="1300" w:type="dxa"/>
          </w:tcPr>
          <w:p w:rsidR="00C30E6C" w:rsidRDefault="00C30E6C" w:rsidP="005F0469">
            <w:pPr>
              <w:pStyle w:val="Compact"/>
              <w:keepNext/>
              <w:spacing w:before="40" w:after="40"/>
              <w:jc w:val="center"/>
            </w:pPr>
            <w:r>
              <w:rPr>
                <w:sz w:val="19"/>
              </w:rPr>
              <w:t xml:space="preserve">-6</w:t>
            </w:r>
          </w:p>
        </w:tc>
        <w:tc>
          <w:tcPr>
            <w:tcW w:w="1500" w:type="dxa"/>
          </w:tcPr>
          <w:p w:rsidR="00C30E6C" w:rsidRDefault="00C30E6C" w:rsidP="005F0469">
            <w:pPr>
              <w:pStyle w:val="Compact"/>
              <w:keepNext/>
              <w:spacing w:before="40" w:after="40"/>
              <w:jc w:val="center"/>
            </w:pPr>
            <w:r>
              <w:rPr>
                <w:sz w:val="19"/>
              </w:rPr>
              <w:t xml:space="preserve">2.21e-02</w:t>
            </w:r>
          </w:p>
        </w:tc>
        <w:tc>
          <w:tcPr>
            <w:tcW w:w="1500" w:type="dxa"/>
          </w:tcPr>
          <w:p w:rsidR="00C30E6C" w:rsidRDefault="00C30E6C" w:rsidP="005F0469">
            <w:pPr>
              <w:pStyle w:val="Compact"/>
              <w:keepNext/>
              <w:spacing w:before="40" w:after="40"/>
              <w:jc w:val="center"/>
            </w:pPr>
            <w:r>
              <w:rPr>
                <w:sz w:val="19"/>
              </w:rPr>
              <w:t xml:space="preserve">1.86e-01</w:t>
            </w:r>
          </w:p>
        </w:tc>
        <w:tc>
          <w:tcPr>
            <w:tcW w:w="1500" w:type="dxa"/>
          </w:tcPr>
          <w:p w:rsidR="00C30E6C" w:rsidRDefault="00C30E6C" w:rsidP="005F0469">
            <w:pPr>
              <w:pStyle w:val="Compact"/>
              <w:keepNext/>
              <w:spacing w:before="40" w:after="40"/>
              <w:jc w:val="center"/>
            </w:pPr>
            <w:r>
              <w:rPr>
                <w:sz w:val="19"/>
              </w:rPr>
              <w:t xml:space="preserve">1.55e-01</w:t>
            </w:r>
          </w:p>
        </w:tc>
        <w:tc>
          <w:tcPr>
            <w:tcW w:w="1500" w:type="dxa"/>
          </w:tcPr>
          <w:p w:rsidR="00C30E6C" w:rsidRDefault="00C30E6C" w:rsidP="005F0469">
            <w:pPr>
              <w:pStyle w:val="Compact"/>
              <w:keepNext/>
              <w:spacing w:before="40" w:after="40"/>
              <w:jc w:val="center"/>
            </w:pPr>
            <w:r>
              <w:rPr>
                <w:sz w:val="19"/>
              </w:rPr>
              <w:t xml:space="preserve">2.30e-01</w:t>
            </w:r>
          </w:p>
        </w:tc>
        <w:tc>
          <w:tcPr>
            <w:tcW w:w="1500" w:type="dxa"/>
          </w:tcPr>
          <w:p w:rsidR="00C30E6C" w:rsidRDefault="00C30E6C" w:rsidP="005F0469">
            <w:pPr>
              <w:pStyle w:val="Compact"/>
              <w:keepNext/>
              <w:spacing w:before="40" w:after="40"/>
              <w:jc w:val="center"/>
            </w:pPr>
            <w:r>
              <w:rPr>
                <w:sz w:val="19"/>
              </w:rPr>
              <w:t xml:space="preserve">2.03e-01</w:t>
            </w:r>
          </w:p>
        </w:tc>
      </w:tr>
      <w:tr>
        <w:trPr>
          <w:trHeight w:val="331"/>
        </w:trPr>
        <w:tc>
          <w:tcPr>
            <w:tcW w:w="1300" w:type="dxa"/>
          </w:tcPr>
          <w:p w:rsidR="00C30E6C" w:rsidRDefault="00C30E6C" w:rsidP="005F0469">
            <w:pPr>
              <w:pStyle w:val="Compact"/>
              <w:keepNext/>
              <w:spacing w:before="40" w:after="40"/>
              <w:jc w:val="center"/>
            </w:pPr>
            <w:r>
              <w:rPr>
                <w:sz w:val="19"/>
              </w:rPr>
              <w:t xml:space="preserve">-4</w:t>
            </w:r>
          </w:p>
        </w:tc>
        <w:tc>
          <w:tcPr>
            <w:tcW w:w="1500" w:type="dxa"/>
          </w:tcPr>
          <w:p w:rsidR="00C30E6C" w:rsidRDefault="00C30E6C" w:rsidP="005F0469">
            <w:pPr>
              <w:pStyle w:val="Compact"/>
              <w:keepNext/>
              <w:spacing w:before="40" w:after="40"/>
              <w:jc w:val="center"/>
            </w:pPr>
            <w:r>
              <w:rPr>
                <w:sz w:val="19"/>
              </w:rPr>
              <w:t xml:space="preserve">4.93e-03</w:t>
            </w:r>
          </w:p>
        </w:tc>
        <w:tc>
          <w:tcPr>
            <w:tcW w:w="1500" w:type="dxa"/>
          </w:tcPr>
          <w:p w:rsidR="00C30E6C" w:rsidRDefault="00C30E6C" w:rsidP="005F0469">
            <w:pPr>
              <w:pStyle w:val="Compact"/>
              <w:keepNext/>
              <w:spacing w:before="40" w:after="40"/>
              <w:jc w:val="center"/>
            </w:pPr>
            <w:r>
              <w:rPr>
                <w:sz w:val="19"/>
              </w:rPr>
              <w:t xml:space="preserve">9.75e-02</w:t>
            </w:r>
          </w:p>
        </w:tc>
        <w:tc>
          <w:tcPr>
            <w:tcW w:w="1500" w:type="dxa"/>
          </w:tcPr>
          <w:p w:rsidR="00C30E6C" w:rsidRDefault="00C30E6C" w:rsidP="005F0469">
            <w:pPr>
              <w:pStyle w:val="Compact"/>
              <w:keepNext/>
              <w:spacing w:before="40" w:after="40"/>
              <w:jc w:val="center"/>
            </w:pPr>
            <w:r>
              <w:rPr>
                <w:sz w:val="19"/>
              </w:rPr>
              <w:t xml:space="preserve">3.84e-02</w:t>
            </w:r>
          </w:p>
        </w:tc>
        <w:tc>
          <w:tcPr>
            <w:tcW w:w="1500" w:type="dxa"/>
          </w:tcPr>
          <w:p w:rsidR="00C30E6C" w:rsidRDefault="00C30E6C" w:rsidP="005F0469">
            <w:pPr>
              <w:pStyle w:val="Compact"/>
              <w:keepNext/>
              <w:spacing w:before="40" w:after="40"/>
              <w:jc w:val="center"/>
            </w:pPr>
            <w:r>
              <w:rPr>
                <w:sz w:val="19"/>
              </w:rPr>
              <w:t xml:space="preserve">1.82e-01</w:t>
            </w:r>
          </w:p>
        </w:tc>
        <w:tc>
          <w:tcPr>
            <w:tcW w:w="1500" w:type="dxa"/>
          </w:tcPr>
          <w:p w:rsidR="00C30E6C" w:rsidRDefault="00C30E6C" w:rsidP="005F0469">
            <w:pPr>
              <w:pStyle w:val="Compact"/>
              <w:keepNext/>
              <w:spacing w:before="40" w:after="40"/>
              <w:jc w:val="center"/>
            </w:pPr>
            <w:r>
              <w:rPr>
                <w:sz w:val="19"/>
              </w:rPr>
              <w:t xml:space="preserve">1.02e-01</w:t>
            </w:r>
          </w:p>
        </w:tc>
      </w:tr>
      <w:tr>
        <w:trPr>
          <w:trHeight w:val="331"/>
        </w:trPr>
        <w:tc>
          <w:tcPr>
            <w:tcW w:w="1300" w:type="dxa"/>
          </w:tcPr>
          <w:p w:rsidR="00C30E6C" w:rsidRDefault="00C30E6C" w:rsidP="005F0469">
            <w:pPr>
              <w:pStyle w:val="Compact"/>
              <w:keepNext/>
              <w:spacing w:before="40" w:after="40"/>
              <w:jc w:val="center"/>
            </w:pPr>
            <w:r>
              <w:rPr>
                <w:sz w:val="19"/>
              </w:rPr>
              <w:t xml:space="preserve">-2</w:t>
            </w:r>
          </w:p>
        </w:tc>
        <w:tc>
          <w:tcPr>
            <w:tcW w:w="1500" w:type="dxa"/>
          </w:tcPr>
          <w:p w:rsidR="00C30E6C" w:rsidRDefault="00C30E6C" w:rsidP="005F0469">
            <w:pPr>
              <w:pStyle w:val="Compact"/>
              <w:keepNext/>
              <w:spacing w:before="40" w:after="40"/>
              <w:jc w:val="center"/>
            </w:pPr>
            <w:r>
              <w:rPr>
                <w:sz w:val="19"/>
              </w:rPr>
              <w:t xml:space="preserve">9.28e-04</w:t>
            </w:r>
          </w:p>
        </w:tc>
        <w:tc>
          <w:tcPr>
            <w:tcW w:w="1500" w:type="dxa"/>
          </w:tcPr>
          <w:p w:rsidR="00C30E6C" w:rsidRDefault="00C30E6C" w:rsidP="005F0469">
            <w:pPr>
              <w:pStyle w:val="Compact"/>
              <w:keepNext/>
              <w:spacing w:before="40" w:after="40"/>
              <w:jc w:val="center"/>
            </w:pPr>
            <w:r>
              <w:rPr>
                <w:sz w:val="19"/>
              </w:rPr>
              <w:t xml:space="preserve">3.82e-02</w:t>
            </w:r>
          </w:p>
        </w:tc>
        <w:tc>
          <w:tcPr>
            <w:tcW w:w="1500" w:type="dxa"/>
          </w:tcPr>
          <w:p w:rsidR="00C30E6C" w:rsidRDefault="00C30E6C" w:rsidP="005F0469">
            <w:pPr>
              <w:pStyle w:val="Compact"/>
              <w:keepNext/>
              <w:spacing w:before="40" w:after="40"/>
              <w:jc w:val="center"/>
            </w:pPr>
            <w:r>
              <w:rPr>
                <w:sz w:val="19"/>
              </w:rPr>
              <w:t xml:space="preserve">1.21e-02</w:t>
            </w:r>
          </w:p>
        </w:tc>
        <w:tc>
          <w:tcPr>
            <w:tcW w:w="1500" w:type="dxa"/>
          </w:tcPr>
          <w:p w:rsidR="00C30E6C" w:rsidRDefault="00C30E6C" w:rsidP="005F0469">
            <w:pPr>
              <w:pStyle w:val="Compact"/>
              <w:keepNext/>
              <w:spacing w:before="40" w:after="40"/>
              <w:jc w:val="center"/>
            </w:pPr>
            <w:r>
              <w:rPr>
                <w:sz w:val="19"/>
              </w:rPr>
              <w:t xml:space="preserve">1.22e-01</w:t>
            </w:r>
          </w:p>
        </w:tc>
        <w:tc>
          <w:tcPr>
            <w:tcW w:w="1500" w:type="dxa"/>
          </w:tcPr>
          <w:p w:rsidR="00C30E6C" w:rsidRDefault="00C30E6C" w:rsidP="005F0469">
            <w:pPr>
              <w:pStyle w:val="Compact"/>
              <w:keepNext/>
              <w:spacing w:before="40" w:after="40"/>
              <w:jc w:val="center"/>
            </w:pPr>
            <w:r>
              <w:rPr>
                <w:sz w:val="19"/>
              </w:rPr>
              <w:t xml:space="preserve">5.03e-02</w:t>
            </w:r>
          </w:p>
        </w:tc>
      </w:tr>
      <w:tr>
        <w:trPr>
          <w:trHeight w:val="331"/>
        </w:trPr>
        <w:tc>
          <w:tcPr>
            <w:tcW w:w="1300" w:type="dxa"/>
          </w:tcPr>
          <w:p w:rsidR="00C30E6C" w:rsidRDefault="00C30E6C" w:rsidP="005F0469">
            <w:pPr>
              <w:pStyle w:val="Compact"/>
              <w:keepNext/>
              <w:spacing w:before="40" w:after="40"/>
              <w:jc w:val="center"/>
            </w:pPr>
            <w:r>
              <w:rPr>
                <w:sz w:val="19"/>
              </w:rPr>
              <w:t xml:space="preserve">0</w:t>
            </w:r>
          </w:p>
        </w:tc>
        <w:tc>
          <w:tcPr>
            <w:tcW w:w="1500" w:type="dxa"/>
          </w:tcPr>
          <w:p w:rsidR="00C30E6C" w:rsidRDefault="00C30E6C" w:rsidP="005F0469">
            <w:pPr>
              <w:pStyle w:val="Compact"/>
              <w:keepNext/>
              <w:spacing w:before="40" w:after="40"/>
              <w:jc w:val="center"/>
            </w:pPr>
            <w:r>
              <w:rPr>
                <w:sz w:val="19"/>
              </w:rPr>
              <w:t xml:space="preserve">4.88e-05</w:t>
            </w:r>
          </w:p>
        </w:tc>
        <w:tc>
          <w:tcPr>
            <w:tcW w:w="1500" w:type="dxa"/>
          </w:tcPr>
          <w:p w:rsidR="00C30E6C" w:rsidRDefault="00C30E6C" w:rsidP="005F0469">
            <w:pPr>
              <w:pStyle w:val="Compact"/>
              <w:keepNext/>
              <w:spacing w:before="40" w:after="40"/>
              <w:jc w:val="center"/>
            </w:pPr>
            <w:r>
              <w:rPr>
                <w:sz w:val="19"/>
              </w:rPr>
              <w:t xml:space="preserve">9.72e-03</w:t>
            </w:r>
          </w:p>
        </w:tc>
        <w:tc>
          <w:tcPr>
            <w:tcW w:w="1500" w:type="dxa"/>
          </w:tcPr>
          <w:p w:rsidR="00C30E6C" w:rsidRDefault="00C30E6C" w:rsidP="005F0469">
            <w:pPr>
              <w:pStyle w:val="Compact"/>
              <w:keepNext/>
              <w:spacing w:before="40" w:after="40"/>
              <w:jc w:val="center"/>
            </w:pPr>
            <w:r>
              <w:rPr>
                <w:sz w:val="19"/>
              </w:rPr>
              <w:t xml:space="preserve">2.49e-03</w:t>
            </w:r>
          </w:p>
        </w:tc>
        <w:tc>
          <w:tcPr>
            <w:tcW w:w="1500" w:type="dxa"/>
          </w:tcPr>
          <w:p w:rsidR="00C30E6C" w:rsidRDefault="00C30E6C" w:rsidP="005F0469">
            <w:pPr>
              <w:pStyle w:val="Compact"/>
              <w:keepNext/>
              <w:spacing w:before="40" w:after="40"/>
              <w:jc w:val="center"/>
            </w:pPr>
            <w:r>
              <w:rPr>
                <w:sz w:val="19"/>
              </w:rPr>
              <w:t xml:space="preserve">7.85e-02</w:t>
            </w:r>
          </w:p>
        </w:tc>
        <w:tc>
          <w:tcPr>
            <w:tcW w:w="1500" w:type="dxa"/>
          </w:tcPr>
          <w:p w:rsidR="00C30E6C" w:rsidRDefault="00C30E6C" w:rsidP="005F0469">
            <w:pPr>
              <w:pStyle w:val="Compact"/>
              <w:keepNext/>
              <w:spacing w:before="40" w:after="40"/>
              <w:jc w:val="center"/>
            </w:pPr>
            <w:r>
              <w:rPr>
                <w:sz w:val="19"/>
              </w:rPr>
              <w:t xml:space="preserve">1.82e-02</w:t>
            </w:r>
          </w:p>
        </w:tc>
      </w:tr>
      <w:tr>
        <w:trPr>
          <w:trHeight w:val="331"/>
        </w:trPr>
        <w:tc>
          <w:tcPr>
            <w:tcW w:w="1300" w:type="dxa"/>
          </w:tcPr>
          <w:p w:rsidR="00C30E6C" w:rsidRDefault="00C30E6C" w:rsidP="005F0469">
            <w:pPr>
              <w:pStyle w:val="Compact"/>
              <w:keepNext/>
              <w:spacing w:before="40" w:after="40"/>
              <w:jc w:val="center"/>
            </w:pPr>
            <w:r>
              <w:rPr>
                <w:sz w:val="19"/>
              </w:rPr>
              <w:t xml:space="preserve">2</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7.32e-04</w:t>
            </w:r>
          </w:p>
        </w:tc>
        <w:tc>
          <w:tcPr>
            <w:tcW w:w="1500" w:type="dxa"/>
          </w:tcPr>
          <w:p w:rsidR="00C30E6C" w:rsidRDefault="00C30E6C" w:rsidP="005F0469">
            <w:pPr>
              <w:pStyle w:val="Compact"/>
              <w:keepNext/>
              <w:spacing w:before="40" w:after="40"/>
              <w:jc w:val="center"/>
            </w:pPr>
            <w:r>
              <w:rPr>
                <w:sz w:val="19"/>
              </w:rPr>
              <w:t xml:space="preserve">1.95e-04</w:t>
            </w:r>
          </w:p>
        </w:tc>
        <w:tc>
          <w:tcPr>
            <w:tcW w:w="1500" w:type="dxa"/>
          </w:tcPr>
          <w:p w:rsidR="00C30E6C" w:rsidRDefault="00C30E6C" w:rsidP="005F0469">
            <w:pPr>
              <w:pStyle w:val="Compact"/>
              <w:keepNext/>
              <w:spacing w:before="40" w:after="40"/>
              <w:jc w:val="center"/>
            </w:pPr>
            <w:r>
              <w:rPr>
                <w:sz w:val="19"/>
              </w:rPr>
              <w:t xml:space="preserve">4.37e-02</w:t>
            </w:r>
          </w:p>
        </w:tc>
        <w:tc>
          <w:tcPr>
            <w:tcW w:w="1500" w:type="dxa"/>
          </w:tcPr>
          <w:p w:rsidR="00C30E6C" w:rsidRDefault="00C30E6C" w:rsidP="005F0469">
            <w:pPr>
              <w:pStyle w:val="Compact"/>
              <w:keepNext/>
              <w:spacing w:before="40" w:after="40"/>
              <w:jc w:val="center"/>
            </w:pPr>
            <w:r>
              <w:rPr>
                <w:sz w:val="19"/>
              </w:rPr>
              <w:t xml:space="preserve">3.52e-03</w:t>
            </w:r>
          </w:p>
        </w:tc>
      </w:tr>
      <w:tr>
        <w:trPr>
          <w:trHeight w:val="331"/>
        </w:trPr>
        <w:tc>
          <w:tcPr>
            <w:tcW w:w="1300" w:type="dxa"/>
          </w:tcPr>
          <w:p w:rsidR="00C30E6C" w:rsidRDefault="00C30E6C" w:rsidP="005F0469">
            <w:pPr>
              <w:pStyle w:val="Compact"/>
              <w:keepNext/>
              <w:spacing w:before="40" w:after="40"/>
              <w:jc w:val="center"/>
            </w:pPr>
            <w:r>
              <w:rPr>
                <w:sz w:val="19"/>
              </w:rPr>
              <w:t xml:space="preserve">4</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4.88e-05</w:t>
            </w:r>
          </w:p>
        </w:tc>
        <w:tc>
          <w:tcPr>
            <w:tcW w:w="1500" w:type="dxa"/>
          </w:tcPr>
          <w:p w:rsidR="00C30E6C" w:rsidRDefault="00C30E6C" w:rsidP="005F0469">
            <w:pPr>
              <w:pStyle w:val="Compact"/>
              <w:keepNext/>
              <w:spacing w:before="40" w:after="40"/>
              <w:jc w:val="center"/>
            </w:pPr>
            <w:r>
              <w:rPr>
                <w:sz w:val="19"/>
              </w:rPr>
              <w:t xml:space="preserve">4.88e-05</w:t>
            </w:r>
          </w:p>
        </w:tc>
        <w:tc>
          <w:tcPr>
            <w:tcW w:w="1500" w:type="dxa"/>
          </w:tcPr>
          <w:p w:rsidR="00C30E6C" w:rsidRDefault="00C30E6C" w:rsidP="005F0469">
            <w:pPr>
              <w:pStyle w:val="Compact"/>
              <w:keepNext/>
              <w:spacing w:before="40" w:after="40"/>
              <w:jc w:val="center"/>
            </w:pPr>
            <w:r>
              <w:rPr>
                <w:sz w:val="19"/>
              </w:rPr>
              <w:t xml:space="preserve">1.73e-02</w:t>
            </w:r>
          </w:p>
        </w:tc>
        <w:tc>
          <w:tcPr>
            <w:tcW w:w="1500" w:type="dxa"/>
          </w:tcPr>
          <w:p w:rsidR="00C30E6C" w:rsidRDefault="00C30E6C" w:rsidP="005F0469">
            <w:pPr>
              <w:pStyle w:val="Compact"/>
              <w:keepNext/>
              <w:spacing w:before="40" w:after="40"/>
              <w:jc w:val="center"/>
            </w:pPr>
            <w:r>
              <w:rPr>
                <w:sz w:val="19"/>
              </w:rPr>
              <w:t xml:space="preserve">3.42e-04</w:t>
            </w:r>
          </w:p>
        </w:tc>
      </w:tr>
      <w:tr>
        <w:trPr>
          <w:trHeight w:val="331"/>
        </w:trPr>
        <w:tc>
          <w:tcPr>
            <w:tcW w:w="1300" w:type="dxa"/>
          </w:tcPr>
          <w:p w:rsidR="00C30E6C" w:rsidRDefault="00C30E6C" w:rsidP="005F0469">
            <w:pPr>
              <w:pStyle w:val="Compact"/>
              <w:keepNext/>
              <w:spacing w:before="40" w:after="40"/>
              <w:jc w:val="center"/>
            </w:pPr>
            <w:r>
              <w:rPr>
                <w:sz w:val="19"/>
              </w:rPr>
              <w:t xml:space="preserve">6</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4.79e-03</w:t>
            </w:r>
          </w:p>
        </w:tc>
        <w:tc>
          <w:tcPr>
            <w:tcW w:w="1500" w:type="dxa"/>
          </w:tcPr>
          <w:p w:rsidR="00C30E6C" w:rsidRDefault="00C30E6C" w:rsidP="005F0469">
            <w:pPr>
              <w:pStyle w:val="Compact"/>
              <w:keepNext/>
              <w:spacing w:before="40" w:after="40"/>
              <w:jc w:val="center"/>
            </w:pPr>
            <w:r>
              <w:rPr>
                <w:sz w:val="19"/>
              </w:rPr>
              <w:t xml:space="preserve">0.00e+00</w:t>
            </w:r>
          </w:p>
        </w:tc>
      </w:tr>
      <w:tr>
        <w:trPr>
          <w:trHeight w:val="331"/>
        </w:trPr>
        <w:tc>
          <w:tcPr>
            <w:tcW w:w="1300" w:type="dxa"/>
          </w:tcPr>
          <w:p w:rsidR="00C30E6C" w:rsidRDefault="00C30E6C" w:rsidP="005F0469">
            <w:pPr>
              <w:pStyle w:val="Compact"/>
              <w:keepNext/>
              <w:spacing w:before="40" w:after="40"/>
              <w:jc w:val="center"/>
            </w:pPr>
            <w:r>
              <w:rPr>
                <w:sz w:val="19"/>
              </w:rPr>
              <w:t xml:space="preserve">8</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7.81e-04</w:t>
            </w:r>
          </w:p>
        </w:tc>
        <w:tc>
          <w:tcPr>
            <w:tcW w:w="1500" w:type="dxa"/>
          </w:tcPr>
          <w:p w:rsidR="00C30E6C" w:rsidRDefault="00C30E6C" w:rsidP="005F0469">
            <w:pPr>
              <w:pStyle w:val="Compact"/>
              <w:keepNext/>
              <w:spacing w:before="40" w:after="40"/>
              <w:jc w:val="center"/>
            </w:pPr>
            <w:r>
              <w:rPr>
                <w:sz w:val="19"/>
              </w:rPr>
              <w:t xml:space="preserve">0.00e+00</w:t>
            </w:r>
          </w:p>
        </w:tc>
      </w:tr>
      <w:tr>
        <w:trPr>
          <w:trHeight w:val="331"/>
        </w:trPr>
        <w:tc>
          <w:tcPr>
            <w:tcW w:w="1300" w:type="dxa"/>
          </w:tcPr>
          <w:p w:rsidR="00C30E6C" w:rsidRDefault="00C30E6C" w:rsidP="005F0469">
            <w:pPr>
              <w:pStyle w:val="Compact"/>
              <w:keepNext/>
              <w:spacing w:before="40" w:after="40"/>
              <w:jc w:val="center"/>
            </w:pPr>
            <w:r>
              <w:rPr>
                <w:sz w:val="19"/>
              </w:rPr>
              <w:t xml:space="preserve">10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r>
      <w:tr>
        <w:trPr>
          <w:trHeight w:val="331"/>
        </w:trPr>
        <w:tc>
          <w:tcPr>
            <w:tcW w:w="1300" w:type="dxa"/>
          </w:tcPr>
          <w:p w:rsidR="00C30E6C" w:rsidRDefault="00C30E6C" w:rsidP="005F0469">
            <w:pPr>
              <w:pStyle w:val="Compact"/>
              <w:keepNext/>
              <w:spacing w:before="40" w:after="40"/>
              <w:jc w:val="center"/>
            </w:pPr>
            <w:r>
              <w:rPr>
                <w:sz w:val="19"/>
              </w:rPr>
              <w:t xml:space="preserve">12</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r>
      <w:tr>
        <w:trPr>
          <w:trHeight w:val="331"/>
        </w:trPr>
        <w:tc>
          <w:tcPr>
            <w:tcW w:w="1300" w:type="dxa"/>
          </w:tcPr>
          <w:p w:rsidR="00C30E6C" w:rsidRDefault="00C30E6C" w:rsidP="005F0469">
            <w:pPr>
              <w:pStyle w:val="Compact"/>
              <w:keepNext/>
              <w:spacing w:before="40" w:after="40"/>
              <w:jc w:val="center"/>
            </w:pPr>
            <w:r>
              <w:rPr>
                <w:sz w:val="19"/>
              </w:rPr>
              <w:t xml:space="preserve">14</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r>
      <w:tr>
        <w:trPr>
          <w:trHeight w:val="331"/>
        </w:trPr>
        <w:tc>
          <w:tcPr>
            <w:tcW w:w="1300" w:type="dxa"/>
          </w:tcPr>
          <w:p w:rsidR="00C30E6C" w:rsidRDefault="00C30E6C" w:rsidP="005F0469">
            <w:pPr>
              <w:pStyle w:val="Compact"/>
              <w:keepNext/>
              <w:spacing w:before="40" w:after="40"/>
              <w:jc w:val="center"/>
            </w:pPr>
            <w:r>
              <w:rPr>
                <w:sz w:val="19"/>
              </w:rPr>
              <w:t xml:space="preserve">16</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c>
          <w:tcPr>
            <w:tcW w:w="1500" w:type="dxa"/>
          </w:tcPr>
          <w:p w:rsidR="00C30E6C" w:rsidRDefault="00C30E6C" w:rsidP="005F0469">
            <w:pPr>
              <w:pStyle w:val="Compact"/>
              <w:keepNext/>
              <w:spacing w:before="40" w:after="40"/>
              <w:jc w:val="center"/>
            </w:pPr>
            <w:r>
              <w:rPr>
                <w:sz w:val="19"/>
              </w:rPr>
              <w:t xml:space="preserve">0.00e+00</w:t>
            </w:r>
          </w:p>
        </w:tc>
      </w:tr>
    </w:tbl>
    <w:p w:rsidR="00C30E6C" w:rsidRPr="00C30E6C" w:rsidRDefault="00C30E6C" w:rsidP="00C30E6C">
      <w:pPr>
        <w:pStyle w:val="Compact"/>
        <w:spacing w:line="276" w:lineRule="auto"/>
        <w:rPr>
          <w:rFonts w:ascii="Times New Roman" w:hAnsi="Times New Roman" w:cs="Times New Roman"/>
          <w:sz w:val="28"/>
          <w:szCs w:val="28"/>
        </w:rPr>
      </w:pPr>
      <w:r>
        <w:rPr>
          <w:rFonts w:ascii="Times New Roman" w:hAnsi="Times New Roman" w:cs="Times New Roman"/>
          <w:sz w:val="28"/>
          <w:szCs w:val="28"/>
        </w:rPr>
        <w:t xml:space="preserve">    The table shows how low SNR affects the output at demodulation: as the SNR decreases the BER rises sharply and the transmitted information is increasingly corrupted. With the 40 frames used per point, no bit error was observed from 2 dB for BPSK, from 6 dB for BFSK, QPSK and DPSK, and from 10 dB for 16-QAM.</w:t>
      </w:r>
    </w:p>
    <w:p w:rsidR="00C30E6C" w:rsidRDefault="00C30E6C" w:rsidP="00C30E6C">
      <w:pPr>
        <w:pStyle w:val="Compact"/>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Therefore, the SNR must be high enough for reliable retrieval of the information at the receiver; BPSK needs the least SNR and the higher-order 16-QAM needs the most.</w:t>
      </w:r>
    </w:p>
    <w:p w14:paraId="56D803F7" w14:textId="77777777" w:rsidR="00C30E6C" w:rsidRDefault="00C30E6C" w:rsidP="00C30E6C">
      <w:pPr>
        <w:pStyle w:val="Compact"/>
        <w:spacing w:line="276" w:lineRule="auto"/>
        <w:rPr>
          <w:rFonts w:ascii="Times New Roman" w:eastAsia="Times New Roman" w:hAnsi="Times New Roman" w:cs="Times New Roman"/>
          <w:sz w:val="28"/>
          <w:szCs w:val="28"/>
        </w:rPr>
      </w:pPr>
    </w:p>
    <w:p w:rsidR="00C30E6C" w:rsidRPr="00C30E6C" w:rsidRDefault="00C30E6C" w:rsidP="00C30E6C">
      <w:pPr>
        <w:pStyle w:val="Compact"/>
        <w:spacing w:line="276" w:lineRule="auto"/>
        <w:rPr>
          <w:rFonts w:ascii="Times New Roman" w:eastAsia="Times New Roman" w:hAnsi="Times New Roman" w:cs="Times New Roman"/>
          <w:b/>
          <w:bCs/>
          <w:sz w:val="28"/>
          <w:szCs w:val="28"/>
        </w:rPr>
      </w:pPr>
      <w:r w:rsidRPr="00C30E6C">
        <w:rPr>
          <w:rFonts w:ascii="Times New Roman" w:eastAsia="Times New Roman" w:hAnsi="Times New Roman" w:cs="Times New Roman"/>
          <w:b/>
          <w:bCs/>
          <w:sz w:val="28"/>
          <w:szCs w:val="28"/>
        </w:rPr>
        <w:t xml:space="preserve">7.6 Manual Test: Message Transmission</w:t>
      </w:r>
    </w:p>
    <w:p w14:paraId="2D8B2DF3" w14:textId="77777777" w:rsidR="00C30E6C" w:rsidRDefault="00C30E6C" w:rsidP="00C30E6C">
      <w:pPr>
        <w:pStyle w:val="Compact"/>
        <w:spacing w:line="276" w:lineRule="auto"/>
        <w:rPr>
          <w:rFonts w:ascii="Times New Roman" w:eastAsia="Times New Roman" w:hAnsi="Times New Roman" w:cs="Times New Roman"/>
          <w:sz w:val="28"/>
          <w:szCs w:val="28"/>
        </w:rPr>
      </w:pPr>
    </w:p>
    <w:p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t xml:space="preserve">           The program lets a user type a message, select a modulation and an SNR, and shows the transmitted baseband IQ, the passband waveform, the classifier probabilities, the received constellation (or spectrum for BFSK), the sent and recovered bits and the decoded text. The automated test test_all_schemes.py sends the message ‘nathaan Leo leo Dass ’ (21 characters = 168 payload bits, seed 42) once through every modulation at a deliberately low SNR. The results are summarised in the table below and shown in Fig 7.7 to Fig 7.11.</w:t>
      </w:r>
    </w:p>
    <w:p w:rsidR="00C30E6C" w:rsidRDefault="00C30E6C" w:rsidP="00C30E6C">
      <w:pPr>
        <w:pStyle w:val="Compact"/>
        <w:spacing w:line="276" w:lineRule="auto"/>
        <w:rPr>
          <w:rFonts w:ascii="Times New Roman" w:eastAsia="Times New Roman" w:hAnsi="Times New Roman" w:cs="Times New Roman"/>
          <w:sz w:val="28"/>
          <w:szCs w:val="28"/>
        </w:rPr>
      </w:pPr>
      <w:r>
        <w:t xml:space="preserve"/>
      </w:r>
    </w:p>
    <w:tbl>
      <w:tblPr>
        <w:tblStyle w:val="Table"/>
        <w:tblW w:w="90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20" w:firstRow="1" w:lastRow="0" w:firstColumn="0" w:lastColumn="0" w:noHBand="0" w:noVBand="0"/>
      </w:tblPr>
      <w:tblGrid>
        <w:gridCol w:w="1000"/>
        <w:gridCol w:w="900"/>
        <w:gridCol w:w="1300"/>
        <w:gridCol w:w="1100"/>
        <w:gridCol w:w="950"/>
        <w:gridCol w:w="3750"/>
      </w:tblGrid>
      <w:tr>
        <w:trPr>
          <w:cnfStyle w:val="100000000000" w:firstRow="1" w:lastRow="0" w:firstColumn="0" w:lastColumn="0" w:oddVBand="0" w:evenVBand="0" w:oddHBand="0" w:evenHBand="0" w:firstRowFirstColumn="0" w:firstRowLastColumn="0" w:lastRowFirstColumn="0" w:lastRowLastColumn="0"/>
          <w:trHeight w:val="349"/>
          <w:tblHeader/>
        </w:trPr>
        <w:tc>
          <w:tcPr>
            <w:tcW w:w="10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8"/>
              </w:rPr>
              <w:t xml:space="preserve">Scheme</w:t>
            </w:r>
          </w:p>
        </w:tc>
        <w:tc>
          <w:tcPr>
            <w:tcW w:w="9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8"/>
              </w:rPr>
              <w:t xml:space="preserve">SNR (dB)</w:t>
            </w:r>
          </w:p>
        </w:tc>
        <w:tc>
          <w:tcPr>
            <w:tcW w:w="13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8"/>
              </w:rPr>
              <w:t xml:space="preserve">Classifier decision</w:t>
            </w:r>
          </w:p>
        </w:tc>
        <w:tc>
          <w:tcPr>
            <w:tcW w:w="11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8"/>
              </w:rPr>
              <w:t xml:space="preserve">Bit errors</w:t>
            </w:r>
          </w:p>
        </w:tc>
        <w:tc>
          <w:tcPr>
            <w:tcW w:w="95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8"/>
              </w:rPr>
              <w:t xml:space="preserve">BER</w:t>
            </w:r>
          </w:p>
        </w:tc>
        <w:tc>
          <w:tcPr>
            <w:tcW w:w="375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left"/>
            </w:pPr>
            <w:r w:rsidRPr="00C30E6C">
              <w:rPr>
                <w:b/>
                <w:sz w:val="18"/>
              </w:rPr>
              <w:t xml:space="preserve">Recovered text</w:t>
            </w:r>
          </w:p>
        </w:tc>
      </w:tr>
      <w:tr>
        <w:trPr>
          <w:trHeight w:val="331"/>
        </w:trPr>
        <w:tc>
          <w:tcPr>
            <w:tcW w:w="1000" w:type="dxa"/>
          </w:tcPr>
          <w:p w:rsidR="00C30E6C" w:rsidRDefault="00C30E6C" w:rsidP="005F0469">
            <w:pPr>
              <w:pStyle w:val="Compact"/>
              <w:keepNext/>
              <w:spacing w:before="40" w:after="40"/>
              <w:jc w:val="center"/>
            </w:pPr>
            <w:r>
              <w:rPr>
                <w:sz w:val="18"/>
              </w:rPr>
              <w:t xml:space="preserve">BPSK</w:t>
            </w:r>
          </w:p>
        </w:tc>
        <w:tc>
          <w:tcPr>
            <w:tcW w:w="900" w:type="dxa"/>
          </w:tcPr>
          <w:p w:rsidR="00C30E6C" w:rsidRDefault="00C30E6C" w:rsidP="005F0469">
            <w:pPr>
              <w:pStyle w:val="Compact"/>
              <w:keepNext/>
              <w:spacing w:before="40" w:after="40"/>
              <w:jc w:val="center"/>
            </w:pPr>
            <w:r>
              <w:rPr>
                <w:sz w:val="18"/>
              </w:rPr>
              <w:t xml:space="preserve">-4.0</w:t>
            </w:r>
          </w:p>
        </w:tc>
        <w:tc>
          <w:tcPr>
            <w:tcW w:w="1300" w:type="dxa"/>
          </w:tcPr>
          <w:p w:rsidR="00C30E6C" w:rsidRDefault="00C30E6C" w:rsidP="005F0469">
            <w:pPr>
              <w:pStyle w:val="Compact"/>
              <w:keepNext/>
              <w:spacing w:before="40" w:after="40"/>
              <w:jc w:val="center"/>
            </w:pPr>
            <w:r>
              <w:rPr>
                <w:sz w:val="18"/>
              </w:rPr>
              <w:t xml:space="preserve">BPSK</w:t>
            </w:r>
          </w:p>
        </w:tc>
        <w:tc>
          <w:tcPr>
            <w:tcW w:w="1100" w:type="dxa"/>
          </w:tcPr>
          <w:p w:rsidR="00C30E6C" w:rsidRDefault="00C30E6C" w:rsidP="005F0469">
            <w:pPr>
              <w:pStyle w:val="Compact"/>
              <w:keepNext/>
              <w:spacing w:before="40" w:after="40"/>
              <w:jc w:val="center"/>
            </w:pPr>
            <w:r>
              <w:rPr>
                <w:sz w:val="18"/>
              </w:rPr>
              <w:t xml:space="preserve">3 / 168</w:t>
            </w:r>
          </w:p>
        </w:tc>
        <w:tc>
          <w:tcPr>
            <w:tcW w:w="950" w:type="dxa"/>
          </w:tcPr>
          <w:p w:rsidR="00C30E6C" w:rsidRDefault="00C30E6C" w:rsidP="005F0469">
            <w:pPr>
              <w:pStyle w:val="Compact"/>
              <w:keepNext/>
              <w:spacing w:before="40" w:after="40"/>
              <w:jc w:val="center"/>
            </w:pPr>
            <w:r>
              <w:rPr>
                <w:sz w:val="18"/>
              </w:rPr>
              <w:t xml:space="preserve">0.0179</w:t>
            </w:r>
          </w:p>
        </w:tc>
        <w:tc>
          <w:tcPr>
            <w:tcW w:w="3750" w:type="dxa"/>
          </w:tcPr>
          <w:p w:rsidR="00C30E6C" w:rsidRDefault="00C30E6C" w:rsidP="005F0469">
            <w:pPr>
              <w:pStyle w:val="Compact"/>
              <w:keepNext/>
              <w:spacing w:before="40" w:after="40"/>
              <w:jc w:val="left"/>
            </w:pPr>
            <w:r>
              <w:rPr>
                <w:sz w:val="18"/>
              </w:rPr>
              <w:t xml:space="preserve">‘nathaan Mem0leo Dass ’</w:t>
            </w:r>
          </w:p>
        </w:tc>
      </w:tr>
      <w:tr>
        <w:trPr>
          <w:trHeight w:val="331"/>
        </w:trPr>
        <w:tc>
          <w:tcPr>
            <w:tcW w:w="1000" w:type="dxa"/>
          </w:tcPr>
          <w:p w:rsidR="00C30E6C" w:rsidRDefault="00C30E6C" w:rsidP="005F0469">
            <w:pPr>
              <w:pStyle w:val="Compact"/>
              <w:keepNext/>
              <w:spacing w:before="40" w:after="40"/>
              <w:jc w:val="center"/>
            </w:pPr>
            <w:r>
              <w:rPr>
                <w:sz w:val="18"/>
              </w:rPr>
              <w:t xml:space="preserve">BFSK</w:t>
            </w:r>
          </w:p>
        </w:tc>
        <w:tc>
          <w:tcPr>
            <w:tcW w:w="900" w:type="dxa"/>
          </w:tcPr>
          <w:p w:rsidR="00C30E6C" w:rsidRDefault="00C30E6C" w:rsidP="005F0469">
            <w:pPr>
              <w:pStyle w:val="Compact"/>
              <w:keepNext/>
              <w:spacing w:before="40" w:after="40"/>
              <w:jc w:val="center"/>
            </w:pPr>
            <w:r>
              <w:rPr>
                <w:sz w:val="18"/>
              </w:rPr>
              <w:t xml:space="preserve">-2.0</w:t>
            </w:r>
          </w:p>
        </w:tc>
        <w:tc>
          <w:tcPr>
            <w:tcW w:w="1300" w:type="dxa"/>
          </w:tcPr>
          <w:p w:rsidR="00C30E6C" w:rsidRDefault="00C30E6C" w:rsidP="005F0469">
            <w:pPr>
              <w:pStyle w:val="Compact"/>
              <w:keepNext/>
              <w:spacing w:before="40" w:after="40"/>
              <w:jc w:val="center"/>
            </w:pPr>
            <w:r>
              <w:rPr>
                <w:sz w:val="18"/>
              </w:rPr>
              <w:t xml:space="preserve">BFSK</w:t>
            </w:r>
          </w:p>
        </w:tc>
        <w:tc>
          <w:tcPr>
            <w:tcW w:w="1100" w:type="dxa"/>
          </w:tcPr>
          <w:p w:rsidR="00C30E6C" w:rsidRDefault="00C30E6C" w:rsidP="005F0469">
            <w:pPr>
              <w:pStyle w:val="Compact"/>
              <w:keepNext/>
              <w:spacing w:before="40" w:after="40"/>
              <w:jc w:val="center"/>
            </w:pPr>
            <w:r>
              <w:rPr>
                <w:sz w:val="18"/>
              </w:rPr>
              <w:t xml:space="preserve">8 / 168</w:t>
            </w:r>
          </w:p>
        </w:tc>
        <w:tc>
          <w:tcPr>
            <w:tcW w:w="950" w:type="dxa"/>
          </w:tcPr>
          <w:p w:rsidR="00C30E6C" w:rsidRDefault="00C30E6C" w:rsidP="005F0469">
            <w:pPr>
              <w:pStyle w:val="Compact"/>
              <w:keepNext/>
              <w:spacing w:before="40" w:after="40"/>
              <w:jc w:val="center"/>
            </w:pPr>
            <w:r>
              <w:rPr>
                <w:sz w:val="18"/>
              </w:rPr>
              <w:t xml:space="preserve">0.0476</w:t>
            </w:r>
          </w:p>
        </w:tc>
        <w:tc>
          <w:tcPr>
            <w:tcW w:w="3750" w:type="dxa"/>
          </w:tcPr>
          <w:p w:rsidR="00C30E6C" w:rsidRDefault="00C30E6C" w:rsidP="005F0469">
            <w:pPr>
              <w:pStyle w:val="Compact"/>
              <w:keepNext/>
              <w:spacing w:before="40" w:after="40"/>
              <w:jc w:val="left"/>
            </w:pPr>
            <w:r>
              <w:rPr>
                <w:sz w:val="18"/>
              </w:rPr>
              <w:t xml:space="preserve">‘nathad~ Le�"leo(Da�{ ’</w:t>
            </w:r>
          </w:p>
        </w:tc>
      </w:tr>
      <w:tr>
        <w:trPr>
          <w:trHeight w:val="331"/>
        </w:trPr>
        <w:tc>
          <w:tcPr>
            <w:tcW w:w="1000" w:type="dxa"/>
          </w:tcPr>
          <w:p w:rsidR="00C30E6C" w:rsidRDefault="00C30E6C" w:rsidP="005F0469">
            <w:pPr>
              <w:pStyle w:val="Compact"/>
              <w:keepNext/>
              <w:spacing w:before="40" w:after="40"/>
              <w:jc w:val="center"/>
            </w:pPr>
            <w:r>
              <w:rPr>
                <w:sz w:val="18"/>
              </w:rPr>
              <w:t xml:space="preserve">QPSK</w:t>
            </w:r>
          </w:p>
        </w:tc>
        <w:tc>
          <w:tcPr>
            <w:tcW w:w="900" w:type="dxa"/>
          </w:tcPr>
          <w:p w:rsidR="00C30E6C" w:rsidRDefault="00C30E6C" w:rsidP="005F0469">
            <w:pPr>
              <w:pStyle w:val="Compact"/>
              <w:keepNext/>
              <w:spacing w:before="40" w:after="40"/>
              <w:jc w:val="center"/>
            </w:pPr>
            <w:r>
              <w:rPr>
                <w:sz w:val="18"/>
              </w:rPr>
              <w:t xml:space="preserve">-2.0</w:t>
            </w:r>
          </w:p>
        </w:tc>
        <w:tc>
          <w:tcPr>
            <w:tcW w:w="1300" w:type="dxa"/>
          </w:tcPr>
          <w:p w:rsidR="00C30E6C" w:rsidRDefault="00C30E6C" w:rsidP="005F0469">
            <w:pPr>
              <w:pStyle w:val="Compact"/>
              <w:keepNext/>
              <w:spacing w:before="40" w:after="40"/>
              <w:jc w:val="center"/>
            </w:pPr>
            <w:r>
              <w:rPr>
                <w:sz w:val="18"/>
              </w:rPr>
              <w:t xml:space="preserve">QPSK</w:t>
            </w:r>
          </w:p>
        </w:tc>
        <w:tc>
          <w:tcPr>
            <w:tcW w:w="1100" w:type="dxa"/>
          </w:tcPr>
          <w:p w:rsidR="00C30E6C" w:rsidRDefault="00C30E6C" w:rsidP="005F0469">
            <w:pPr>
              <w:pStyle w:val="Compact"/>
              <w:keepNext/>
              <w:spacing w:before="40" w:after="40"/>
              <w:jc w:val="center"/>
            </w:pPr>
            <w:r>
              <w:rPr>
                <w:sz w:val="18"/>
              </w:rPr>
              <w:t xml:space="preserve">4 / 168</w:t>
            </w:r>
          </w:p>
        </w:tc>
        <w:tc>
          <w:tcPr>
            <w:tcW w:w="950" w:type="dxa"/>
          </w:tcPr>
          <w:p w:rsidR="00C30E6C" w:rsidRDefault="00C30E6C" w:rsidP="005F0469">
            <w:pPr>
              <w:pStyle w:val="Compact"/>
              <w:keepNext/>
              <w:spacing w:before="40" w:after="40"/>
              <w:jc w:val="center"/>
            </w:pPr>
            <w:r>
              <w:rPr>
                <w:sz w:val="18"/>
              </w:rPr>
              <w:t xml:space="preserve">0.0238</w:t>
            </w:r>
          </w:p>
        </w:tc>
        <w:tc>
          <w:tcPr>
            <w:tcW w:w="3750" w:type="dxa"/>
          </w:tcPr>
          <w:p w:rsidR="00C30E6C" w:rsidRDefault="00C30E6C" w:rsidP="005F0469">
            <w:pPr>
              <w:pStyle w:val="Compact"/>
              <w:keepNext/>
              <w:spacing w:before="40" w:after="40"/>
              <w:jc w:val="left"/>
            </w:pPr>
            <w:r>
              <w:rPr>
                <w:sz w:val="18"/>
              </w:rPr>
              <w:t xml:space="preserve">‘jathaan LEo leo\x00DAss ’</w:t>
            </w:r>
          </w:p>
        </w:tc>
      </w:tr>
      <w:tr>
        <w:trPr>
          <w:trHeight w:val="331"/>
        </w:trPr>
        <w:tc>
          <w:tcPr>
            <w:tcW w:w="1000" w:type="dxa"/>
          </w:tcPr>
          <w:p w:rsidR="00C30E6C" w:rsidRDefault="00C30E6C" w:rsidP="005F0469">
            <w:pPr>
              <w:pStyle w:val="Compact"/>
              <w:keepNext/>
              <w:spacing w:before="40" w:after="40"/>
              <w:jc w:val="center"/>
            </w:pPr>
            <w:r>
              <w:rPr>
                <w:sz w:val="18"/>
              </w:rPr>
              <w:t xml:space="preserve">16-QAM</w:t>
            </w:r>
          </w:p>
        </w:tc>
        <w:tc>
          <w:tcPr>
            <w:tcW w:w="900" w:type="dxa"/>
          </w:tcPr>
          <w:p w:rsidR="00C30E6C" w:rsidRDefault="00C30E6C" w:rsidP="005F0469">
            <w:pPr>
              <w:pStyle w:val="Compact"/>
              <w:keepNext/>
              <w:spacing w:before="40" w:after="40"/>
              <w:jc w:val="center"/>
            </w:pPr>
            <w:r>
              <w:rPr>
                <w:sz w:val="18"/>
              </w:rPr>
              <w:t xml:space="preserve">2.0</w:t>
            </w:r>
          </w:p>
        </w:tc>
        <w:tc>
          <w:tcPr>
            <w:tcW w:w="1300" w:type="dxa"/>
          </w:tcPr>
          <w:p w:rsidR="00C30E6C" w:rsidRDefault="00C30E6C" w:rsidP="005F0469">
            <w:pPr>
              <w:pStyle w:val="Compact"/>
              <w:keepNext/>
              <w:spacing w:before="40" w:after="40"/>
              <w:jc w:val="center"/>
            </w:pPr>
            <w:r>
              <w:rPr>
                <w:sz w:val="18"/>
              </w:rPr>
              <w:t xml:space="preserve">16-QAM</w:t>
            </w:r>
          </w:p>
        </w:tc>
        <w:tc>
          <w:tcPr>
            <w:tcW w:w="1100" w:type="dxa"/>
          </w:tcPr>
          <w:p w:rsidR="00C30E6C" w:rsidRDefault="00C30E6C" w:rsidP="005F0469">
            <w:pPr>
              <w:pStyle w:val="Compact"/>
              <w:keepNext/>
              <w:spacing w:before="40" w:after="40"/>
              <w:jc w:val="center"/>
            </w:pPr>
            <w:r>
              <w:rPr>
                <w:sz w:val="18"/>
              </w:rPr>
              <w:t xml:space="preserve">7 / 168</w:t>
            </w:r>
          </w:p>
        </w:tc>
        <w:tc>
          <w:tcPr>
            <w:tcW w:w="950" w:type="dxa"/>
          </w:tcPr>
          <w:p w:rsidR="00C30E6C" w:rsidRDefault="00C30E6C" w:rsidP="005F0469">
            <w:pPr>
              <w:pStyle w:val="Compact"/>
              <w:keepNext/>
              <w:spacing w:before="40" w:after="40"/>
              <w:jc w:val="center"/>
            </w:pPr>
            <w:r>
              <w:rPr>
                <w:sz w:val="18"/>
              </w:rPr>
              <w:t xml:space="preserve">0.0417</w:t>
            </w:r>
          </w:p>
        </w:tc>
        <w:tc>
          <w:tcPr>
            <w:tcW w:w="3750" w:type="dxa"/>
          </w:tcPr>
          <w:p w:rsidR="00C30E6C" w:rsidRDefault="00C30E6C" w:rsidP="005F0469">
            <w:pPr>
              <w:pStyle w:val="Compact"/>
              <w:keepNext/>
              <w:spacing w:before="40" w:after="40"/>
              <w:jc w:val="left"/>
            </w:pPr>
            <w:r>
              <w:rPr>
                <w:sz w:val="18"/>
              </w:rPr>
              <w:t xml:space="preserve">‘nathaa~ Leo l%o$Dasu%’</w:t>
            </w:r>
          </w:p>
        </w:tc>
      </w:tr>
      <w:tr>
        <w:trPr>
          <w:trHeight w:val="331"/>
        </w:trPr>
        <w:tc>
          <w:tcPr>
            <w:tcW w:w="1000" w:type="dxa"/>
          </w:tcPr>
          <w:p w:rsidR="00C30E6C" w:rsidRDefault="00C30E6C" w:rsidP="005F0469">
            <w:pPr>
              <w:pStyle w:val="Compact"/>
              <w:keepNext/>
              <w:spacing w:before="40" w:after="40"/>
              <w:jc w:val="center"/>
            </w:pPr>
            <w:r>
              <w:rPr>
                <w:sz w:val="18"/>
              </w:rPr>
              <w:t xml:space="preserve">DPSK</w:t>
            </w:r>
          </w:p>
        </w:tc>
        <w:tc>
          <w:tcPr>
            <w:tcW w:w="900" w:type="dxa"/>
          </w:tcPr>
          <w:p w:rsidR="00C30E6C" w:rsidRDefault="00C30E6C" w:rsidP="005F0469">
            <w:pPr>
              <w:pStyle w:val="Compact"/>
              <w:keepNext/>
              <w:spacing w:before="40" w:after="40"/>
              <w:jc w:val="center"/>
            </w:pPr>
            <w:r>
              <w:rPr>
                <w:sz w:val="18"/>
              </w:rPr>
              <w:t xml:space="preserve">0.0</w:t>
            </w:r>
          </w:p>
        </w:tc>
        <w:tc>
          <w:tcPr>
            <w:tcW w:w="1300" w:type="dxa"/>
          </w:tcPr>
          <w:p w:rsidR="00C30E6C" w:rsidRDefault="00C30E6C" w:rsidP="005F0469">
            <w:pPr>
              <w:pStyle w:val="Compact"/>
              <w:keepNext/>
              <w:spacing w:before="40" w:after="40"/>
              <w:jc w:val="center"/>
            </w:pPr>
            <w:r>
              <w:rPr>
                <w:sz w:val="18"/>
              </w:rPr>
              <w:t xml:space="preserve">DPSK</w:t>
            </w:r>
          </w:p>
        </w:tc>
        <w:tc>
          <w:tcPr>
            <w:tcW w:w="1100" w:type="dxa"/>
          </w:tcPr>
          <w:p w:rsidR="00C30E6C" w:rsidRDefault="00C30E6C" w:rsidP="005F0469">
            <w:pPr>
              <w:pStyle w:val="Compact"/>
              <w:keepNext/>
              <w:spacing w:before="40" w:after="40"/>
              <w:jc w:val="center"/>
            </w:pPr>
            <w:r>
              <w:rPr>
                <w:sz w:val="18"/>
              </w:rPr>
              <w:t xml:space="preserve">3 / 168</w:t>
            </w:r>
          </w:p>
        </w:tc>
        <w:tc>
          <w:tcPr>
            <w:tcW w:w="950" w:type="dxa"/>
          </w:tcPr>
          <w:p w:rsidR="00C30E6C" w:rsidRDefault="00C30E6C" w:rsidP="005F0469">
            <w:pPr>
              <w:pStyle w:val="Compact"/>
              <w:keepNext/>
              <w:spacing w:before="40" w:after="40"/>
              <w:jc w:val="center"/>
            </w:pPr>
            <w:r>
              <w:rPr>
                <w:sz w:val="18"/>
              </w:rPr>
              <w:t xml:space="preserve">0.0179</w:t>
            </w:r>
          </w:p>
        </w:tc>
        <w:tc>
          <w:tcPr>
            <w:tcW w:w="3750" w:type="dxa"/>
          </w:tcPr>
          <w:p w:rsidR="00C30E6C" w:rsidRDefault="00C30E6C" w:rsidP="005F0469">
            <w:pPr>
              <w:pStyle w:val="Compact"/>
              <w:keepNext/>
              <w:spacing w:before="40" w:after="40"/>
              <w:jc w:val="left"/>
            </w:pPr>
            <w:r>
              <w:rPr>
                <w:sz w:val="18"/>
              </w:rPr>
              <w:t xml:space="preserve">‘�athaan Leo lgo DAss ’</w:t>
            </w:r>
          </w:p>
        </w:tc>
      </w:tr>
    </w:tbl>
    <w:p w:rsidR="00C30E6C" w:rsidRDefault="00C30E6C" w:rsidP="00C30E6C">
      <w:pPr>
        <w:pStyle w:val="Compact"/>
        <w:spacing w:line="276" w:lineRule="auto"/>
        <w:rPr>
          <w:rFonts w:ascii="Times New Roman" w:eastAsia="Times New Roman" w:hAnsi="Times New Roman" w:cs="Times New Roman"/>
          <w:sz w:val="28"/>
          <w:szCs w:val="28"/>
        </w:rPr>
      </w:pPr>
      <w:r>
        <w:t xml:space="preserve"/>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5394960" cy="3248148"/>
            <wp:effectExtent l="0" t="0" r="0" b="0"/>
            <wp:docPr id="900006" name="Picture 9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06"/>
                    <a:stretch>
                      <a:fillRect/>
                    </a:stretch>
                  </pic:blipFill>
                  <pic:spPr>
                    <a:xfrm>
                      <a:off x="0" y="0"/>
                      <a:ext cx="5394960" cy="3248148"/>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7.7 Message test: BPSK at -4 dB SNR</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5394960" cy="3248148"/>
            <wp:effectExtent l="0" t="0" r="0" b="0"/>
            <wp:docPr id="900007" name="Picture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07"/>
                    <a:stretch>
                      <a:fillRect/>
                    </a:stretch>
                  </pic:blipFill>
                  <pic:spPr>
                    <a:xfrm>
                      <a:off x="0" y="0"/>
                      <a:ext cx="5394960" cy="3248148"/>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7.8 Message test: BFSK at -2 dB SNR</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5394960" cy="3327905"/>
            <wp:effectExtent l="0" t="0" r="0" b="0"/>
            <wp:docPr id="900008" name="Picture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08"/>
                    <a:stretch>
                      <a:fillRect/>
                    </a:stretch>
                  </pic:blipFill>
                  <pic:spPr>
                    <a:xfrm>
                      <a:off x="0" y="0"/>
                      <a:ext cx="5394960" cy="3327905"/>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7.9 Message test: QPSK at -2 dB SNR</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5394960" cy="3339358"/>
            <wp:effectExtent l="0" t="0" r="0" b="0"/>
            <wp:docPr id="900009" name="Picture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09"/>
                    <a:stretch>
                      <a:fillRect/>
                    </a:stretch>
                  </pic:blipFill>
                  <pic:spPr>
                    <a:xfrm>
                      <a:off x="0" y="0"/>
                      <a:ext cx="5394960" cy="3339358"/>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7.10 Message test: 16-QAM at 2 dB SNR</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5394960" cy="3349237"/>
            <wp:effectExtent l="0" t="0" r="0" b="0"/>
            <wp:docPr id="900010" name="Picture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10"/>
                    <a:stretch>
                      <a:fillRect/>
                    </a:stretch>
                  </pic:blipFill>
                  <pic:spPr>
                    <a:xfrm>
                      <a:off x="0" y="0"/>
                      <a:ext cx="5394960" cy="3349237"/>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7.11 Message test: DPSK at 0 dB SNR</w:t>
      </w:r>
    </w:p>
    <w:p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t xml:space="preserve">           In all five cases the classifier identified the modulation correctly although the SNR was only between -4 dB and +2 dB. The few bit errors (3 to 8 out of 168 bits) corrupt only the characters in which they fall, so most of the text is still readable. BPSK, the most noise-tolerant scheme, was tested at the lowest SNR (-4 dB). For QPSK at -2 dB the decision was taken with only 76.7 % confidence (16-QAM 18.3 %, DPSK 5.0 %), while BPSK, BFSK and 16-QAM were classified with 100 % and DPSK with 99.7 %.</w:t>
      </w:r>
    </w:p>
    <w:p w:rsidR="00C30E6C" w:rsidRDefault="00C30E6C" w:rsidP="00C30E6C">
      <w:pPr>
        <w:pStyle w:val="Compact"/>
        <w:spacing w:line="276" w:lineRule="auto"/>
        <w:rPr>
          <w:rFonts w:ascii="Times New Roman" w:eastAsia="Times New Roman" w:hAnsi="Times New Roman" w:cs="Times New Roman"/>
          <w:sz w:val="28"/>
          <w:szCs w:val="28"/>
        </w:rPr>
      </w:pPr>
      <w:r>
        <w:t xml:space="preserve"/>
      </w:r>
    </w:p>
    <w:p w:rsidR="00C30E6C" w:rsidRPr="00C30E6C" w:rsidRDefault="00C30E6C" w:rsidP="00C30E6C">
      <w:pPr>
        <w:pStyle w:val="Compact"/>
        <w:spacing w:line="276" w:lineRule="auto"/>
        <w:rPr>
          <w:rFonts w:ascii="Times New Roman" w:eastAsia="Times New Roman" w:hAnsi="Times New Roman" w:cs="Times New Roman"/>
          <w:b/>
          <w:bCs/>
          <w:sz w:val="28"/>
          <w:szCs w:val="28"/>
        </w:rPr>
      </w:pPr>
      <w:r w:rsidRPr="00C30E6C">
        <w:rPr>
          <w:rFonts w:ascii="Times New Roman" w:eastAsia="Times New Roman" w:hAnsi="Times New Roman" w:cs="Times New Roman"/>
          <w:b/>
          <w:bCs/>
          <w:sz w:val="28"/>
          <w:szCs w:val="28"/>
        </w:rPr>
        <w:t xml:space="preserve">7.7 IQ-Symbol Input Test (10 dB)</w:t>
      </w:r>
    </w:p>
    <w:p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t xml:space="preserve">           In the second mode the user supplies I and Q values directly instead of a text message. Here the symbols of each constellation, rotated by a channel phase, were received at 10 dB SNR. The system classified the modulation and demodulated the symbols. All five modulations were classified correctly (table below, Fig 7.12 to Fig 7.16). For BPSK, QPSK, 16-QAM and DPSK the demodulated 48-bit stream was 011011100110000101110100011010000110000101100001, which decodes to the text ‘nathaa’.</w:t>
      </w:r>
    </w:p>
    <w:p w:rsidR="00C30E6C" w:rsidRDefault="00C30E6C" w:rsidP="00C30E6C">
      <w:pPr>
        <w:pStyle w:val="Compact"/>
        <w:spacing w:line="276" w:lineRule="auto"/>
        <w:rPr>
          <w:rFonts w:ascii="Times New Roman" w:eastAsia="Times New Roman" w:hAnsi="Times New Roman" w:cs="Times New Roman"/>
          <w:sz w:val="28"/>
          <w:szCs w:val="28"/>
        </w:rPr>
      </w:pPr>
      <w:r>
        <w:t xml:space="preserve"/>
      </w:r>
    </w:p>
    <w:tbl>
      <w:tblPr>
        <w:tblStyle w:val="Table"/>
        <w:tblW w:w="90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20" w:firstRow="1" w:lastRow="0" w:firstColumn="0" w:lastColumn="0" w:noHBand="0" w:noVBand="0"/>
      </w:tblPr>
      <w:tblGrid>
        <w:gridCol w:w="2200"/>
        <w:gridCol w:w="2800"/>
        <w:gridCol w:w="4000"/>
      </w:tblGrid>
      <w:tr>
        <w:trPr>
          <w:cnfStyle w:val="100000000000" w:firstRow="1" w:lastRow="0" w:firstColumn="0" w:lastColumn="0" w:oddVBand="0" w:evenVBand="0" w:oddHBand="0" w:evenHBand="0" w:firstRowFirstColumn="0" w:firstRowLastColumn="0" w:lastRowFirstColumn="0" w:lastRowLastColumn="0"/>
          <w:trHeight w:val="349"/>
          <w:tblHeader/>
        </w:trPr>
        <w:tc>
          <w:tcPr>
            <w:tcW w:w="22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Transmitted scheme</w:t>
            </w:r>
          </w:p>
        </w:tc>
        <w:tc>
          <w:tcPr>
            <w:tcW w:w="28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Classifier decision</w:t>
            </w:r>
          </w:p>
        </w:tc>
        <w:tc>
          <w:tcPr>
            <w:tcW w:w="4000" w:type="dxa"/>
            <w:tcBorders>
              <w:bottom w:val="none" w:sz="0" w:space="0" w:color="auto"/>
            </w:tcBorders>
            <w:shd w:val="clear" w:color="auto" w:fill="FFFFFF" w:themeFill="background1"/>
          </w:tcPr>
          <w:p w:rsidR="00C30E6C" w:rsidRPr="00C30E6C" w:rsidRDefault="00C30E6C" w:rsidP="005F0469">
            <w:pPr>
              <w:pStyle w:val="Compact"/>
              <w:keepNext/>
              <w:spacing w:before="40" w:after="40"/>
              <w:jc w:val="center"/>
            </w:pPr>
            <w:r w:rsidRPr="00C30E6C">
              <w:rPr>
                <w:b/>
                <w:sz w:val="19"/>
              </w:rPr>
              <w:t xml:space="preserve">Probability of decision</w:t>
            </w:r>
          </w:p>
        </w:tc>
      </w:tr>
      <w:tr>
        <w:trPr>
          <w:trHeight w:val="331"/>
        </w:trPr>
        <w:tc>
          <w:tcPr>
            <w:tcW w:w="2200" w:type="dxa"/>
          </w:tcPr>
          <w:p w:rsidR="00C30E6C" w:rsidRDefault="00C30E6C" w:rsidP="005F0469">
            <w:pPr>
              <w:pStyle w:val="Compact"/>
              <w:keepNext/>
              <w:spacing w:before="40" w:after="40"/>
              <w:jc w:val="center"/>
            </w:pPr>
            <w:r>
              <w:rPr>
                <w:sz w:val="19"/>
              </w:rPr>
              <w:t xml:space="preserve">BPSK</w:t>
            </w:r>
          </w:p>
        </w:tc>
        <w:tc>
          <w:tcPr>
            <w:tcW w:w="2800" w:type="dxa"/>
          </w:tcPr>
          <w:p w:rsidR="00C30E6C" w:rsidRDefault="00C30E6C" w:rsidP="005F0469">
            <w:pPr>
              <w:pStyle w:val="Compact"/>
              <w:keepNext/>
              <w:spacing w:before="40" w:after="40"/>
              <w:jc w:val="center"/>
            </w:pPr>
            <w:r>
              <w:rPr>
                <w:sz w:val="19"/>
              </w:rPr>
              <w:t xml:space="preserve">BPSK</w:t>
            </w:r>
          </w:p>
        </w:tc>
        <w:tc>
          <w:tcPr>
            <w:tcW w:w="4000" w:type="dxa"/>
          </w:tcPr>
          <w:p w:rsidR="00C30E6C" w:rsidRDefault="00C30E6C" w:rsidP="005F0469">
            <w:pPr>
              <w:pStyle w:val="Compact"/>
              <w:keepNext/>
              <w:spacing w:before="40" w:after="40"/>
              <w:jc w:val="center"/>
            </w:pPr>
            <w:r>
              <w:rPr>
                <w:sz w:val="19"/>
              </w:rPr>
              <w:t xml:space="preserve">100.0 %</w:t>
            </w:r>
          </w:p>
        </w:tc>
      </w:tr>
      <w:tr>
        <w:trPr>
          <w:trHeight w:val="331"/>
        </w:trPr>
        <w:tc>
          <w:tcPr>
            <w:tcW w:w="2200" w:type="dxa"/>
          </w:tcPr>
          <w:p w:rsidR="00C30E6C" w:rsidRDefault="00C30E6C" w:rsidP="005F0469">
            <w:pPr>
              <w:pStyle w:val="Compact"/>
              <w:keepNext/>
              <w:spacing w:before="40" w:after="40"/>
              <w:jc w:val="center"/>
            </w:pPr>
            <w:r>
              <w:rPr>
                <w:sz w:val="19"/>
              </w:rPr>
              <w:t xml:space="preserve">BFSK</w:t>
            </w:r>
          </w:p>
        </w:tc>
        <w:tc>
          <w:tcPr>
            <w:tcW w:w="2800" w:type="dxa"/>
          </w:tcPr>
          <w:p w:rsidR="00C30E6C" w:rsidRDefault="00C30E6C" w:rsidP="005F0469">
            <w:pPr>
              <w:pStyle w:val="Compact"/>
              <w:keepNext/>
              <w:spacing w:before="40" w:after="40"/>
              <w:jc w:val="center"/>
            </w:pPr>
            <w:r>
              <w:rPr>
                <w:sz w:val="19"/>
              </w:rPr>
              <w:t xml:space="preserve">BFSK</w:t>
            </w:r>
          </w:p>
        </w:tc>
        <w:tc>
          <w:tcPr>
            <w:tcW w:w="4000" w:type="dxa"/>
          </w:tcPr>
          <w:p w:rsidR="00C30E6C" w:rsidRDefault="00C30E6C" w:rsidP="005F0469">
            <w:pPr>
              <w:pStyle w:val="Compact"/>
              <w:keepNext/>
              <w:spacing w:before="40" w:after="40"/>
              <w:jc w:val="center"/>
            </w:pPr>
            <w:r>
              <w:rPr>
                <w:sz w:val="19"/>
              </w:rPr>
              <w:t xml:space="preserve">100.0 %</w:t>
            </w:r>
          </w:p>
        </w:tc>
      </w:tr>
      <w:tr>
        <w:trPr>
          <w:trHeight w:val="331"/>
        </w:trPr>
        <w:tc>
          <w:tcPr>
            <w:tcW w:w="2200" w:type="dxa"/>
          </w:tcPr>
          <w:p w:rsidR="00C30E6C" w:rsidRDefault="00C30E6C" w:rsidP="005F0469">
            <w:pPr>
              <w:pStyle w:val="Compact"/>
              <w:keepNext/>
              <w:spacing w:before="40" w:after="40"/>
              <w:jc w:val="center"/>
            </w:pPr>
            <w:r>
              <w:rPr>
                <w:sz w:val="19"/>
              </w:rPr>
              <w:t xml:space="preserve">QPSK</w:t>
            </w:r>
          </w:p>
        </w:tc>
        <w:tc>
          <w:tcPr>
            <w:tcW w:w="2800" w:type="dxa"/>
          </w:tcPr>
          <w:p w:rsidR="00C30E6C" w:rsidRDefault="00C30E6C" w:rsidP="005F0469">
            <w:pPr>
              <w:pStyle w:val="Compact"/>
              <w:keepNext/>
              <w:spacing w:before="40" w:after="40"/>
              <w:jc w:val="center"/>
            </w:pPr>
            <w:r>
              <w:rPr>
                <w:sz w:val="19"/>
              </w:rPr>
              <w:t xml:space="preserve">QPSK</w:t>
            </w:r>
          </w:p>
        </w:tc>
        <w:tc>
          <w:tcPr>
            <w:tcW w:w="4000" w:type="dxa"/>
          </w:tcPr>
          <w:p w:rsidR="00C30E6C" w:rsidRDefault="00C30E6C" w:rsidP="005F0469">
            <w:pPr>
              <w:pStyle w:val="Compact"/>
              <w:keepNext/>
              <w:spacing w:before="40" w:after="40"/>
              <w:jc w:val="center"/>
            </w:pPr>
            <w:r>
              <w:rPr>
                <w:sz w:val="19"/>
              </w:rPr>
              <w:t xml:space="preserve">99.0 %</w:t>
            </w:r>
          </w:p>
        </w:tc>
      </w:tr>
      <w:tr>
        <w:trPr>
          <w:trHeight w:val="331"/>
        </w:trPr>
        <w:tc>
          <w:tcPr>
            <w:tcW w:w="2200" w:type="dxa"/>
          </w:tcPr>
          <w:p w:rsidR="00C30E6C" w:rsidRDefault="00C30E6C" w:rsidP="005F0469">
            <w:pPr>
              <w:pStyle w:val="Compact"/>
              <w:keepNext/>
              <w:spacing w:before="40" w:after="40"/>
              <w:jc w:val="center"/>
            </w:pPr>
            <w:r>
              <w:rPr>
                <w:sz w:val="19"/>
              </w:rPr>
              <w:t xml:space="preserve">16-QAM</w:t>
            </w:r>
          </w:p>
        </w:tc>
        <w:tc>
          <w:tcPr>
            <w:tcW w:w="2800" w:type="dxa"/>
          </w:tcPr>
          <w:p w:rsidR="00C30E6C" w:rsidRDefault="00C30E6C" w:rsidP="005F0469">
            <w:pPr>
              <w:pStyle w:val="Compact"/>
              <w:keepNext/>
              <w:spacing w:before="40" w:after="40"/>
              <w:jc w:val="center"/>
            </w:pPr>
            <w:r>
              <w:rPr>
                <w:sz w:val="19"/>
              </w:rPr>
              <w:t xml:space="preserve">16-QAM</w:t>
            </w:r>
          </w:p>
        </w:tc>
        <w:tc>
          <w:tcPr>
            <w:tcW w:w="4000" w:type="dxa"/>
          </w:tcPr>
          <w:p w:rsidR="00C30E6C" w:rsidRDefault="00C30E6C" w:rsidP="005F0469">
            <w:pPr>
              <w:pStyle w:val="Compact"/>
              <w:keepNext/>
              <w:spacing w:before="40" w:after="40"/>
              <w:jc w:val="center"/>
            </w:pPr>
            <w:r>
              <w:rPr>
                <w:sz w:val="19"/>
              </w:rPr>
              <w:t xml:space="preserve">49.0 % (QPSK 41.3 %)</w:t>
            </w:r>
          </w:p>
        </w:tc>
      </w:tr>
      <w:tr>
        <w:trPr>
          <w:trHeight w:val="331"/>
        </w:trPr>
        <w:tc>
          <w:tcPr>
            <w:tcW w:w="2200" w:type="dxa"/>
          </w:tcPr>
          <w:p w:rsidR="00C30E6C" w:rsidRDefault="00C30E6C" w:rsidP="005F0469">
            <w:pPr>
              <w:pStyle w:val="Compact"/>
              <w:keepNext/>
              <w:spacing w:before="40" w:after="40"/>
              <w:jc w:val="center"/>
            </w:pPr>
            <w:r>
              <w:rPr>
                <w:sz w:val="19"/>
              </w:rPr>
              <w:t xml:space="preserve">DPSK</w:t>
            </w:r>
          </w:p>
        </w:tc>
        <w:tc>
          <w:tcPr>
            <w:tcW w:w="2800" w:type="dxa"/>
          </w:tcPr>
          <w:p w:rsidR="00C30E6C" w:rsidRDefault="00C30E6C" w:rsidP="005F0469">
            <w:pPr>
              <w:pStyle w:val="Compact"/>
              <w:keepNext/>
              <w:spacing w:before="40" w:after="40"/>
              <w:jc w:val="center"/>
            </w:pPr>
            <w:r>
              <w:rPr>
                <w:sz w:val="19"/>
              </w:rPr>
              <w:t xml:space="preserve">DPSK</w:t>
            </w:r>
          </w:p>
        </w:tc>
        <w:tc>
          <w:tcPr>
            <w:tcW w:w="4000" w:type="dxa"/>
          </w:tcPr>
          <w:p w:rsidR="00C30E6C" w:rsidRDefault="00C30E6C" w:rsidP="005F0469">
            <w:pPr>
              <w:pStyle w:val="Compact"/>
              <w:keepNext/>
              <w:spacing w:before="40" w:after="40"/>
              <w:jc w:val="center"/>
            </w:pPr>
            <w:r>
              <w:rPr>
                <w:sz w:val="19"/>
              </w:rPr>
              <w:t xml:space="preserve">100.0 %</w:t>
            </w:r>
          </w:p>
        </w:tc>
      </w:tr>
    </w:tbl>
    <w:p w:rsidR="00C30E6C" w:rsidRDefault="00C30E6C" w:rsidP="00C30E6C">
      <w:pPr>
        <w:pStyle w:val="Compact"/>
        <w:spacing w:line="276" w:lineRule="auto"/>
        <w:rPr>
          <w:rFonts w:ascii="Times New Roman" w:eastAsia="Times New Roman" w:hAnsi="Times New Roman" w:cs="Times New Roman"/>
          <w:sz w:val="28"/>
          <w:szCs w:val="28"/>
        </w:rPr>
      </w:pPr>
      <w:r>
        <w:t xml:space="preserve"/>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4754880" cy="2513486"/>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11"/>
                    <a:stretch>
                      <a:fillRect/>
                    </a:stretch>
                  </pic:blipFill>
                  <pic:spPr>
                    <a:xfrm>
                      <a:off x="0" y="0"/>
                      <a:ext cx="4754880" cy="2513486"/>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7.12 IQ-symbol test: BPSK at 10 dB SNR</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4754880" cy="2568791"/>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12"/>
                    <a:stretch>
                      <a:fillRect/>
                    </a:stretch>
                  </pic:blipFill>
                  <pic:spPr>
                    <a:xfrm>
                      <a:off x="0" y="0"/>
                      <a:ext cx="4754880" cy="2568791"/>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7.13 IQ-symbol test: BFSK at 10 dB SNR</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4754880" cy="2513486"/>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13"/>
                    <a:stretch>
                      <a:fillRect/>
                    </a:stretch>
                  </pic:blipFill>
                  <pic:spPr>
                    <a:xfrm>
                      <a:off x="0" y="0"/>
                      <a:ext cx="4754880" cy="2513486"/>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7.14 IQ-symbol test: QPSK at 10 dB SNR</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4754880" cy="2532136"/>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14"/>
                    <a:stretch>
                      <a:fillRect/>
                    </a:stretch>
                  </pic:blipFill>
                  <pic:spPr>
                    <a:xfrm>
                      <a:off x="0" y="0"/>
                      <a:ext cx="4754880" cy="2532136"/>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7.15 IQ-symbol test: 16-QAM at 10 dB SNR</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4754880" cy="2532136"/>
            <wp:effectExtent l="0" t="0" r="0" b="0"/>
            <wp:docPr id="900015" name="Picture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15"/>
                    <a:stretch>
                      <a:fillRect/>
                    </a:stretch>
                  </pic:blipFill>
                  <pic:spPr>
                    <a:xfrm>
                      <a:off x="0" y="0"/>
                      <a:ext cx="4754880" cy="2532136"/>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7.16 IQ-symbol test: DPSK at 10 dB SNR</w:t>
      </w:r>
    </w:p>
    <w:p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t xml:space="preserve">           The 16-QAM decision was the least certain (49.0 % against 41.3 % for QPSK): only a short symbol sequence is available in this mode, and from a few symbols the 16-QAM statistics are harder to separate from QPSK. The decision was nevertheless correct.</w:t>
      </w:r>
    </w:p>
    <w:p w:rsidR="00C30E6C" w:rsidRDefault="00C30E6C" w:rsidP="00C30E6C">
      <w:pPr>
        <w:pStyle w:val="Compact"/>
        <w:spacing w:line="276" w:lineRule="auto"/>
        <w:rPr>
          <w:rFonts w:ascii="Times New Roman" w:eastAsia="Times New Roman" w:hAnsi="Times New Roman" w:cs="Times New Roman"/>
          <w:sz w:val="28"/>
          <w:szCs w:val="28"/>
        </w:rPr>
      </w:pPr>
      <w:r>
        <w:t xml:space="preserve"/>
      </w:r>
    </w:p>
    <w:p w:rsidR="00C30E6C" w:rsidRPr="00C30E6C" w:rsidRDefault="00C30E6C" w:rsidP="00C30E6C">
      <w:pPr>
        <w:pStyle w:val="Compact"/>
        <w:spacing w:line="276" w:lineRule="auto"/>
        <w:rPr>
          <w:rFonts w:ascii="Times New Roman" w:eastAsia="Times New Roman" w:hAnsi="Times New Roman" w:cs="Times New Roman"/>
          <w:b/>
          <w:bCs/>
          <w:sz w:val="28"/>
          <w:szCs w:val="28"/>
        </w:rPr>
      </w:pPr>
      <w:r w:rsidRPr="00C30E6C">
        <w:rPr>
          <w:rFonts w:ascii="Times New Roman" w:eastAsia="Times New Roman" w:hAnsi="Times New Roman" w:cs="Times New Roman"/>
          <w:b/>
          <w:bCs/>
          <w:sz w:val="28"/>
          <w:szCs w:val="28"/>
        </w:rPr>
        <w:t xml:space="preserve">7.8 Interactive Run (main.py)</w:t>
      </w:r>
    </w:p>
    <w:p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t xml:space="preserve">           In the interactive run the message ‘WHAT BRO VERY WRONG BRO’ (23 characters = 184 bits) was sent with DPSK at 3 dB SNR (seed 42). The classifier chose DPSK with 99.3 % probability (QPSK 0.7 %), and the recovered message was identical to the sent one: 0 bit errors in 184 bits, BER = 0.0000 (Fig 7.17).</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5394960" cy="3349237"/>
            <wp:effectExtent l="0" t="0" r="0" b="0"/>
            <wp:docPr id="900016" name="Picture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16"/>
                    <a:stretch>
                      <a:fillRect/>
                    </a:stretch>
                  </pic:blipFill>
                  <pic:spPr>
                    <a:xfrm>
                      <a:off x="0" y="0"/>
                      <a:ext cx="5394960" cy="3349237"/>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7.17 Interactive message test: DPSK at 3 dB SNR, BER = 0</w:t>
      </w:r>
    </w:p>
    <w:p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t xml:space="preserve">           For the IQ-symbol mode, the five DPSK constellation points (I = 1.0, 0.7071, 0.0, -0.7071, -1.0; Q = 0.0, 0.7071, 1.0, 0.7071, 0.0) were supplied at -1 dB SNR with 0° channel phase. Even at this low SNR the classifier returned DPSK with 89.7 % probability (16-QAM 5.3 %, QPSK 5.0 %) (Fig 7.18). Finally, the evaluation option of the program produced the accuracy-versus-SNR curve and confusion matrices (3,200 frames, 3.0 s, overall accuracy 95.78 %) and the BER-versus-SNR curves and table (14 SNR points × 5 modulations × 40 frames, 69.5 s) shown in Section 7.3 to 7.5.</w:t>
      </w:r>
    </w:p>
    <w:p w14:paraId="0B074933" w14:textId="174EF43A" w:rsidR="00C30E6C" w:rsidRDefault="00C30E6C" w:rsidP="00C30E6C">
      <w:pPr>
        <w:pStyle w:val="BodyText"/>
        <w:ind w:left="0" w:firstLine="0"/>
        <w:jc w:val="center"/>
        <w:rPr>
          <w:lang w:val="en-US" w:eastAsia="en-US" w:bidi="ar-SA"/>
        </w:rPr>
      </w:pPr>
      <w:r w:rsidRPr="00C30E6C">
        <w:rPr>
          <w:lang w:val="en-US" w:eastAsia="en-US" w:bidi="ar-SA"/>
        </w:rPr>
        <w:drawing>
          <wp:inline distT="0" distB="0" distL="0" distR="0">
            <wp:extent cx="4754880" cy="2532136"/>
            <wp:effectExtent l="0" t="0" r="0" b="0"/>
            <wp:docPr id="900017" name="Picture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17"/>
                    <a:stretch>
                      <a:fillRect/>
                    </a:stretch>
                  </pic:blipFill>
                  <pic:spPr>
                    <a:xfrm>
                      <a:off x="0" y="0"/>
                      <a:ext cx="4754880" cy="2532136"/>
                    </a:xfrm>
                    <a:prstGeom prst="rect">
                      <a:avLst/>
                    </a:prstGeom>
                  </pic:spPr>
                </pic:pic>
              </a:graphicData>
            </a:graphic>
          </wp:inline>
        </w:drawing>
      </w:r>
    </w:p>
    <w:p w:rsidR="00C30E6C" w:rsidRPr="00C30E6C" w:rsidRDefault="00C30E6C" w:rsidP="00C30E6C">
      <w:pPr>
        <w:pStyle w:val="BodyText"/>
        <w:spacing w:line="276" w:lineRule="auto"/>
        <w:ind w:left="0" w:firstLine="0"/>
        <w:jc w:val="center"/>
      </w:pPr>
      <w:r w:rsidRPr="00C30E6C">
        <w:t xml:space="preserve">Fig 7.18 Interactive IQ-symbol test: DPSK at -1 dB SNR</w:t>
      </w:r>
    </w:p>
    <w:p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t xml:space="preserve">              Hence, the ML model is trained well for the five modulation schemes. When the SNR is high (for example 10 dB) the modulation is always identified correctly and the original message is decoded at the receiver exactly as sent by the transmitter. As the SNR is lowered, the classification of QPSK, 16-QAM and DPSK degrades first, and the demodulation of all schemes produces more bit errors, so that characters of the recovered text are corrupted.</w:t>
      </w:r>
    </w:p>
    <w:p w14:paraId="55D56D73" w14:textId="77777777" w:rsidR="00C30E6C" w:rsidRDefault="00C30E6C" w:rsidP="00C30E6C">
      <w:pPr>
        <w:pStyle w:val="Compact"/>
        <w:jc w:val="both"/>
        <w:rPr>
          <w:rFonts w:ascii="Times New Roman" w:hAnsi="Times New Roman" w:cs="Times New Roman"/>
          <w:sz w:val="28"/>
          <w:szCs w:val="28"/>
        </w:rPr>
      </w:pPr>
    </w:p>
    <w:p w14:paraId="15691280" w14:textId="77777777" w:rsidR="00C30E6C" w:rsidRDefault="00C30E6C" w:rsidP="00C30E6C">
      <w:pPr>
        <w:pStyle w:val="Compact"/>
        <w:jc w:val="both"/>
        <w:rPr>
          <w:rFonts w:ascii="Times New Roman" w:hAnsi="Times New Roman" w:cs="Times New Roman"/>
          <w:sz w:val="28"/>
          <w:szCs w:val="28"/>
        </w:rPr>
      </w:pPr>
    </w:p>
    <w:p w14:paraId="01215C8F" w14:textId="77777777" w:rsidR="00C30E6C" w:rsidRDefault="00C30E6C" w:rsidP="00C30E6C">
      <w:pPr>
        <w:pStyle w:val="Compact"/>
        <w:jc w:val="both"/>
        <w:rPr>
          <w:rFonts w:ascii="Times New Roman" w:hAnsi="Times New Roman" w:cs="Times New Roman"/>
          <w:sz w:val="28"/>
          <w:szCs w:val="28"/>
        </w:rPr>
      </w:pPr>
    </w:p>
    <w:p w14:paraId="305556F6" w14:textId="77777777" w:rsidR="00C30E6C" w:rsidRDefault="00C30E6C" w:rsidP="00C30E6C">
      <w:pPr>
        <w:pStyle w:val="Compact"/>
        <w:jc w:val="both"/>
        <w:rPr>
          <w:rFonts w:ascii="Times New Roman" w:hAnsi="Times New Roman" w:cs="Times New Roman"/>
          <w:sz w:val="28"/>
          <w:szCs w:val="28"/>
        </w:rPr>
      </w:pPr>
    </w:p>
    <w:p w14:paraId="33EE4413" w14:textId="71458F08" w:rsidR="00C30E6C" w:rsidRPr="00C30E6C" w:rsidRDefault="00C30E6C" w:rsidP="00C30E6C">
      <w:pPr>
        <w:pStyle w:val="Compact"/>
        <w:jc w:val="center"/>
        <w:rPr>
          <w:rFonts w:ascii="Times New Roman" w:hAnsi="Times New Roman" w:cs="Times New Roman"/>
          <w:b/>
          <w:bCs/>
          <w:sz w:val="32"/>
          <w:szCs w:val="32"/>
        </w:rPr>
      </w:pPr>
      <w:r w:rsidRPr="00C30E6C">
        <w:rPr>
          <w:rFonts w:ascii="Times New Roman" w:hAnsi="Times New Roman" w:cs="Times New Roman"/>
          <w:b/>
          <w:bCs/>
          <w:sz w:val="32"/>
          <w:szCs w:val="32"/>
        </w:rPr>
        <w:lastRenderedPageBreak/>
        <w:t>8. Limitations &amp; Assumptions</w:t>
      </w:r>
    </w:p>
    <w:p w14:paraId="4DFE52FF" w14:textId="77777777" w:rsidR="00C30E6C" w:rsidRDefault="00C30E6C" w:rsidP="00C30E6C">
      <w:pPr>
        <w:ind w:left="0" w:firstLine="0"/>
        <w:rPr>
          <w:lang w:val="en-US" w:eastAsia="en-US" w:bidi="ar-SA"/>
        </w:rPr>
      </w:pPr>
    </w:p>
    <w:p w14:paraId="4171DE65" w14:textId="77777777" w:rsidR="00C30E6C" w:rsidRDefault="00C30E6C" w:rsidP="00C30E6C">
      <w:pPr>
        <w:ind w:left="0" w:firstLine="0"/>
        <w:rPr>
          <w:lang w:val="en-US" w:eastAsia="en-US" w:bidi="ar-SA"/>
        </w:rPr>
      </w:pPr>
    </w:p>
    <w:p w14:paraId="39C3C19B" w14:textId="77777777" w:rsidR="00C30E6C" w:rsidRDefault="00C30E6C" w:rsidP="00C30E6C">
      <w:pPr>
        <w:pStyle w:val="Compact"/>
        <w:numPr>
          <w:ilvl w:val="0"/>
          <w:numId w:val="13"/>
        </w:numPr>
        <w:rPr>
          <w:rFonts w:ascii="Times New Roman" w:hAnsi="Times New Roman" w:cs="Times New Roman"/>
          <w:sz w:val="28"/>
          <w:szCs w:val="28"/>
        </w:rPr>
      </w:pPr>
      <w:r w:rsidRPr="00C30E6C">
        <w:rPr>
          <w:rFonts w:ascii="Times New Roman" w:hAnsi="Times New Roman" w:cs="Times New Roman"/>
          <w:b/>
          <w:bCs/>
          <w:sz w:val="28"/>
          <w:szCs w:val="28"/>
        </w:rPr>
        <w:t>Timing is known.</w:t>
      </w:r>
      <w:r w:rsidRPr="00C30E6C">
        <w:rPr>
          <w:rFonts w:ascii="Times New Roman" w:hAnsi="Times New Roman" w:cs="Times New Roman"/>
          <w:sz w:val="28"/>
          <w:szCs w:val="28"/>
        </w:rPr>
        <w:t xml:space="preserve"> Frames are symbol-aligned and the samples-per-symbol value is known to the receiver. A practical receiver needs a symbol-timing recovery stage first.</w:t>
      </w:r>
    </w:p>
    <w:p w14:paraId="05049D0B" w14:textId="77777777" w:rsidR="00C30E6C" w:rsidRPr="00C30E6C" w:rsidRDefault="00C30E6C" w:rsidP="00C30E6C">
      <w:pPr>
        <w:pStyle w:val="Compact"/>
        <w:ind w:left="720"/>
        <w:rPr>
          <w:rFonts w:ascii="Times New Roman" w:hAnsi="Times New Roman" w:cs="Times New Roman"/>
          <w:sz w:val="28"/>
          <w:szCs w:val="28"/>
        </w:rPr>
      </w:pPr>
    </w:p>
    <w:p w14:paraId="25E723D0" w14:textId="77777777" w:rsidR="00C30E6C" w:rsidRDefault="00C30E6C" w:rsidP="00C30E6C">
      <w:pPr>
        <w:pStyle w:val="Compact"/>
        <w:numPr>
          <w:ilvl w:val="0"/>
          <w:numId w:val="13"/>
        </w:numPr>
        <w:rPr>
          <w:rFonts w:ascii="Times New Roman" w:hAnsi="Times New Roman" w:cs="Times New Roman"/>
          <w:sz w:val="28"/>
          <w:szCs w:val="28"/>
        </w:rPr>
      </w:pPr>
      <w:r w:rsidRPr="00C30E6C">
        <w:rPr>
          <w:rFonts w:ascii="Times New Roman" w:hAnsi="Times New Roman" w:cs="Times New Roman"/>
          <w:b/>
          <w:bCs/>
          <w:sz w:val="28"/>
          <w:szCs w:val="28"/>
        </w:rPr>
        <w:t>No carrier frequency offset.</w:t>
      </w:r>
      <w:r w:rsidRPr="00C30E6C">
        <w:rPr>
          <w:rFonts w:ascii="Times New Roman" w:hAnsi="Times New Roman" w:cs="Times New Roman"/>
          <w:sz w:val="28"/>
          <w:szCs w:val="28"/>
        </w:rPr>
        <w:t xml:space="preserve"> Only a random constant carrier phase is modelled.</w:t>
      </w:r>
    </w:p>
    <w:p w14:paraId="6CA9A606" w14:textId="77777777" w:rsidR="00C30E6C" w:rsidRDefault="00C30E6C" w:rsidP="00C30E6C">
      <w:pPr>
        <w:pStyle w:val="ListParagraph"/>
        <w:rPr>
          <w:sz w:val="28"/>
          <w:szCs w:val="28"/>
        </w:rPr>
      </w:pPr>
    </w:p>
    <w:p w14:paraId="0E6C529A" w14:textId="77777777" w:rsidR="00C30E6C" w:rsidRPr="00C30E6C" w:rsidRDefault="00C30E6C" w:rsidP="00C30E6C">
      <w:pPr>
        <w:pStyle w:val="Compact"/>
        <w:ind w:left="720"/>
        <w:rPr>
          <w:rFonts w:ascii="Times New Roman" w:hAnsi="Times New Roman" w:cs="Times New Roman"/>
          <w:sz w:val="28"/>
          <w:szCs w:val="28"/>
        </w:rPr>
      </w:pPr>
    </w:p>
    <w:p w14:paraId="2F55A77F" w14:textId="77777777" w:rsidR="00C30E6C" w:rsidRDefault="00C30E6C" w:rsidP="00C30E6C">
      <w:pPr>
        <w:pStyle w:val="Compact"/>
        <w:numPr>
          <w:ilvl w:val="0"/>
          <w:numId w:val="13"/>
        </w:numPr>
        <w:rPr>
          <w:rFonts w:ascii="Times New Roman" w:hAnsi="Times New Roman" w:cs="Times New Roman"/>
          <w:sz w:val="28"/>
          <w:szCs w:val="28"/>
        </w:rPr>
      </w:pPr>
      <w:r w:rsidRPr="00C30E6C">
        <w:rPr>
          <w:rFonts w:ascii="Times New Roman" w:hAnsi="Times New Roman" w:cs="Times New Roman"/>
          <w:b/>
          <w:bCs/>
          <w:sz w:val="28"/>
          <w:szCs w:val="28"/>
        </w:rPr>
        <w:t>SNR is per sample.</w:t>
      </w:r>
      <w:r w:rsidRPr="00C30E6C">
        <w:rPr>
          <w:rFonts w:ascii="Times New Roman" w:hAnsi="Times New Roman" w:cs="Times New Roman"/>
          <w:sz w:val="28"/>
          <w:szCs w:val="28"/>
        </w:rPr>
        <w:t xml:space="preserve"> Add 9.03 dB (for </w:t>
      </w:r>
      <m:oMath>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8</m:t>
        </m:r>
      </m:oMath>
      <w:r w:rsidRPr="00C30E6C">
        <w:rPr>
          <w:rFonts w:ascii="Times New Roman" w:hAnsi="Times New Roman" w:cs="Times New Roman"/>
          <w:sz w:val="28"/>
          <w:szCs w:val="28"/>
        </w:rPr>
        <w:t xml:space="preserve">) to obtain the symbol-level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s</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0</m:t>
            </m:r>
          </m:sub>
        </m:sSub>
      </m:oMath>
      <w:r w:rsidRPr="00C30E6C">
        <w:rPr>
          <w:rFonts w:ascii="Times New Roman" w:hAnsi="Times New Roman" w:cs="Times New Roman"/>
          <w:sz w:val="28"/>
          <w:szCs w:val="28"/>
        </w:rPr>
        <w:t xml:space="preserve">, and subtract </w:t>
      </w:r>
      <m:oMath>
        <m:r>
          <w:rPr>
            <w:rFonts w:ascii="Cambria Math" w:hAnsi="Cambria Math" w:cs="Times New Roman"/>
            <w:sz w:val="28"/>
            <w:szCs w:val="28"/>
          </w:rPr>
          <m:t>10</m:t>
        </m:r>
        <m:sSub>
          <m:sSubPr>
            <m:ctrlPr>
              <w:rPr>
                <w:rFonts w:ascii="Cambria Math" w:hAnsi="Cambria Math" w:cs="Times New Roman"/>
                <w:sz w:val="28"/>
                <w:szCs w:val="28"/>
              </w:rPr>
            </m:ctrlPr>
          </m:sSubPr>
          <m:e>
            <m:r>
              <m:rPr>
                <m:sty m:val="p"/>
              </m:rPr>
              <w:rPr>
                <w:rFonts w:ascii="Cambria Math" w:hAnsi="Cambria Math" w:cs="Times New Roman"/>
                <w:sz w:val="28"/>
                <w:szCs w:val="28"/>
              </w:rPr>
              <m:t>log</m:t>
            </m:r>
          </m:e>
          <m:sub>
            <m:r>
              <w:rPr>
                <w:rFonts w:ascii="Cambria Math" w:hAnsi="Cambria Math" w:cs="Times New Roman"/>
                <w:sz w:val="28"/>
                <w:szCs w:val="28"/>
              </w:rPr>
              <m:t>10</m:t>
            </m:r>
          </m:sub>
        </m:sSub>
        <m:r>
          <w:rPr>
            <w:rFonts w:ascii="Cambria Math" w:hAnsi="Cambria Math" w:cs="Times New Roman"/>
            <w:sz w:val="28"/>
            <w:szCs w:val="28"/>
          </w:rPr>
          <m:t>m</m:t>
        </m:r>
      </m:oMath>
      <w:r w:rsidRPr="00C30E6C">
        <w:rPr>
          <w:rFonts w:ascii="Times New Roman" w:hAnsi="Times New Roman" w:cs="Times New Roman"/>
          <w:sz w:val="28"/>
          <w:szCs w:val="28"/>
        </w:rPr>
        <w:t xml:space="preserve"> to obtain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b</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0</m:t>
            </m:r>
          </m:sub>
        </m:sSub>
      </m:oMath>
      <w:r w:rsidRPr="00C30E6C">
        <w:rPr>
          <w:rFonts w:ascii="Times New Roman" w:hAnsi="Times New Roman" w:cs="Times New Roman"/>
          <w:sz w:val="28"/>
          <w:szCs w:val="28"/>
        </w:rPr>
        <w:t>.</w:t>
      </w:r>
    </w:p>
    <w:p w14:paraId="688C36AD" w14:textId="77777777" w:rsidR="00C30E6C" w:rsidRPr="00C30E6C" w:rsidRDefault="00C30E6C" w:rsidP="00C30E6C">
      <w:pPr>
        <w:pStyle w:val="Compact"/>
        <w:ind w:left="720"/>
        <w:rPr>
          <w:rFonts w:ascii="Times New Roman" w:hAnsi="Times New Roman" w:cs="Times New Roman"/>
          <w:sz w:val="28"/>
          <w:szCs w:val="28"/>
        </w:rPr>
      </w:pPr>
    </w:p>
    <w:p w14:paraId="0407912D" w14:textId="1105F7E8" w:rsidR="00C30E6C" w:rsidRDefault="00C30E6C" w:rsidP="00C30E6C">
      <w:pPr>
        <w:pStyle w:val="Compact"/>
        <w:numPr>
          <w:ilvl w:val="0"/>
          <w:numId w:val="13"/>
        </w:numPr>
        <w:rPr>
          <w:rFonts w:ascii="Times New Roman" w:hAnsi="Times New Roman" w:cs="Times New Roman"/>
          <w:sz w:val="28"/>
          <w:szCs w:val="28"/>
        </w:rPr>
      </w:pPr>
      <w:r w:rsidRPr="00C30E6C">
        <w:rPr>
          <w:rFonts w:ascii="Times New Roman" w:hAnsi="Times New Roman" w:cs="Times New Roman"/>
          <w:b/>
          <w:bCs/>
          <w:sz w:val="28"/>
          <w:szCs w:val="28"/>
        </w:rPr>
        <w:t xml:space="preserve">DPSK is </w:t>
      </w:r>
      <m:oMath>
        <m:r>
          <w:rPr>
            <w:rFonts w:ascii="Cambria Math" w:hAnsi="Cambria Math" w:cs="Times New Roman"/>
            <w:sz w:val="28"/>
            <w:szCs w:val="28"/>
          </w:rPr>
          <m:t>π</m:t>
        </m:r>
        <m:r>
          <m:rPr>
            <m:sty m:val="p"/>
          </m:rPr>
          <w:rPr>
            <w:rFonts w:ascii="Cambria Math" w:hAnsi="Cambria Math" w:cs="Times New Roman"/>
            <w:sz w:val="28"/>
            <w:szCs w:val="28"/>
          </w:rPr>
          <m:t>/</m:t>
        </m:r>
        <m:r>
          <w:rPr>
            <w:rFonts w:ascii="Cambria Math" w:hAnsi="Cambria Math" w:cs="Times New Roman"/>
            <w:sz w:val="28"/>
            <w:szCs w:val="28"/>
          </w:rPr>
          <m:t>4</m:t>
        </m:r>
      </m:oMath>
      <w:r w:rsidRPr="00C30E6C">
        <w:rPr>
          <w:rFonts w:ascii="Times New Roman" w:hAnsi="Times New Roman" w:cs="Times New Roman"/>
          <w:b/>
          <w:bCs/>
          <w:sz w:val="28"/>
          <w:szCs w:val="28"/>
        </w:rPr>
        <w:t>-DQPSK</w:t>
      </w:r>
      <w:r w:rsidRPr="00C30E6C">
        <w:rPr>
          <w:rFonts w:ascii="Times New Roman" w:hAnsi="Times New Roman" w:cs="Times New Roman"/>
          <w:sz w:val="28"/>
          <w:szCs w:val="28"/>
        </w:rPr>
        <w:t>, and 16-QAM is the only QAM order used. Differential BPSK cannot be separated from BPSK by any IQ-based classifier.</w:t>
      </w:r>
    </w:p>
    <w:p w14:paraId="09B11577" w14:textId="77777777" w:rsidR="00C30E6C" w:rsidRDefault="00C30E6C" w:rsidP="00C30E6C">
      <w:pPr>
        <w:pStyle w:val="ListParagraph"/>
        <w:rPr>
          <w:sz w:val="28"/>
          <w:szCs w:val="28"/>
        </w:rPr>
      </w:pPr>
    </w:p>
    <w:p w14:paraId="20D4403D" w14:textId="77777777" w:rsidR="00C30E6C" w:rsidRPr="00C30E6C" w:rsidRDefault="00C30E6C" w:rsidP="00C30E6C">
      <w:pPr>
        <w:pStyle w:val="Compact"/>
        <w:ind w:left="720"/>
        <w:rPr>
          <w:rFonts w:ascii="Times New Roman" w:hAnsi="Times New Roman" w:cs="Times New Roman"/>
          <w:sz w:val="28"/>
          <w:szCs w:val="28"/>
        </w:rPr>
      </w:pPr>
    </w:p>
    <w:p w14:paraId="31591D40" w14:textId="77777777" w:rsidR="00C30E6C" w:rsidRDefault="00C30E6C" w:rsidP="00C30E6C">
      <w:pPr>
        <w:pStyle w:val="Compact"/>
        <w:numPr>
          <w:ilvl w:val="0"/>
          <w:numId w:val="13"/>
        </w:numPr>
        <w:rPr>
          <w:rFonts w:ascii="Times New Roman" w:hAnsi="Times New Roman" w:cs="Times New Roman"/>
          <w:sz w:val="28"/>
          <w:szCs w:val="28"/>
        </w:rPr>
      </w:pPr>
      <w:r w:rsidRPr="00C30E6C">
        <w:rPr>
          <w:rFonts w:ascii="Times New Roman" w:hAnsi="Times New Roman" w:cs="Times New Roman"/>
          <w:b/>
          <w:bCs/>
          <w:sz w:val="28"/>
          <w:szCs w:val="28"/>
        </w:rPr>
        <w:t>A known preamble is required</w:t>
      </w:r>
      <w:r w:rsidRPr="00C30E6C">
        <w:rPr>
          <w:rFonts w:ascii="Times New Roman" w:hAnsi="Times New Roman" w:cs="Times New Roman"/>
          <w:sz w:val="28"/>
          <w:szCs w:val="28"/>
        </w:rPr>
        <w:t xml:space="preserve"> by the coherent demodulators to resolve the phase ambiguity.</w:t>
      </w:r>
    </w:p>
    <w:p w14:paraId="17DF2E56" w14:textId="77777777" w:rsidR="00C30E6C" w:rsidRPr="00C30E6C" w:rsidRDefault="00C30E6C" w:rsidP="00C30E6C">
      <w:pPr>
        <w:pStyle w:val="Compact"/>
        <w:ind w:left="240"/>
        <w:rPr>
          <w:rFonts w:ascii="Times New Roman" w:hAnsi="Times New Roman" w:cs="Times New Roman"/>
          <w:sz w:val="28"/>
          <w:szCs w:val="28"/>
        </w:rPr>
      </w:pPr>
    </w:p>
    <w:p w:rsidR="00C30E6C" w:rsidRDefault="00C30E6C" w:rsidP="00C30E6C">
      <w:pPr>
        <w:pStyle w:val="Compact"/>
        <w:numPr>
          <w:ilvl w:val="0"/>
          <w:numId w:val="13"/>
        </w:numPr>
      </w:pPr>
      <w:r w:rsidRPr="00C30E6C">
        <w:rPr>
          <w:rFonts w:ascii="Times New Roman" w:hAnsi="Times New Roman" w:cs="Times New Roman"/>
          <w:b/>
          <w:sz w:val="28"/>
          <w:szCs w:val="28"/>
        </w:rPr>
        <w:t xml:space="preserve">Statistical resolution.</w:t>
      </w:r>
      <w:r w:rsidRPr="00C30E6C">
        <w:rPr>
          <w:rFonts w:ascii="Times New Roman" w:hAnsi="Times New Roman" w:cs="Times New Roman"/>
          <w:sz w:val="28"/>
          <w:szCs w:val="28"/>
        </w:rPr>
        <w:t xml:space="preserve"> Each accuracy point uses 40 frames per class, so the accuracy of a class changes in steps of 2.5 % and values close to 100 % carry an uncertainty of several percent. BER points with no observed error are plotted at a floor of 1e-5 and only show that the BER is below the resolution of the experiment.</w:t>
      </w:r>
    </w:p>
    <w:p w14:paraId="330675CD" w14:textId="77777777" w:rsidR="00C30E6C" w:rsidRDefault="00C30E6C" w:rsidP="00C30E6C">
      <w:pPr>
        <w:ind w:left="0" w:firstLine="0"/>
        <w:rPr>
          <w:lang w:val="en-US" w:eastAsia="en-US" w:bidi="ar-SA"/>
        </w:rPr>
      </w:pPr>
    </w:p>
    <w:p w14:paraId="1824DB46" w14:textId="77777777" w:rsidR="00C30E6C" w:rsidRDefault="00C30E6C" w:rsidP="00C30E6C">
      <w:pPr>
        <w:ind w:left="0" w:firstLine="0"/>
        <w:rPr>
          <w:lang w:val="en-US" w:eastAsia="en-US" w:bidi="ar-SA"/>
        </w:rPr>
      </w:pPr>
    </w:p>
    <w:p w14:paraId="73A5B596" w14:textId="77777777" w:rsidR="00C30E6C" w:rsidRDefault="00C30E6C" w:rsidP="00C30E6C">
      <w:pPr>
        <w:ind w:left="0" w:firstLine="0"/>
        <w:rPr>
          <w:lang w:val="en-US" w:eastAsia="en-US" w:bidi="ar-SA"/>
        </w:rPr>
      </w:pPr>
    </w:p>
    <w:p w14:paraId="6B02607A" w14:textId="77777777" w:rsidR="00C30E6C" w:rsidRDefault="00C30E6C" w:rsidP="00C30E6C">
      <w:pPr>
        <w:ind w:left="0" w:firstLine="0"/>
        <w:rPr>
          <w:lang w:val="en-US" w:eastAsia="en-US" w:bidi="ar-SA"/>
        </w:rPr>
      </w:pPr>
    </w:p>
    <w:p w14:paraId="7CA13464" w14:textId="77777777" w:rsidR="00C30E6C" w:rsidRDefault="00C30E6C" w:rsidP="00C30E6C">
      <w:pPr>
        <w:ind w:left="0" w:firstLine="0"/>
        <w:rPr>
          <w:lang w:val="en-US" w:eastAsia="en-US" w:bidi="ar-SA"/>
        </w:rPr>
      </w:pPr>
    </w:p>
    <w:p w14:paraId="44A9BEBD" w14:textId="77777777" w:rsidR="00C30E6C" w:rsidRDefault="00C30E6C" w:rsidP="00C30E6C">
      <w:pPr>
        <w:ind w:left="0" w:firstLine="0"/>
        <w:rPr>
          <w:lang w:val="en-US" w:eastAsia="en-US" w:bidi="ar-SA"/>
        </w:rPr>
      </w:pPr>
    </w:p>
    <w:p w14:paraId="11A7CFFF" w14:textId="77777777" w:rsidR="00C30E6C" w:rsidRDefault="00C30E6C" w:rsidP="00C30E6C">
      <w:pPr>
        <w:ind w:left="0" w:firstLine="0"/>
        <w:rPr>
          <w:lang w:val="en-US" w:eastAsia="en-US" w:bidi="ar-SA"/>
        </w:rPr>
      </w:pPr>
    </w:p>
    <w:p w14:paraId="3BDB1EFA" w14:textId="77777777" w:rsidR="00C30E6C" w:rsidRDefault="00C30E6C" w:rsidP="00C30E6C">
      <w:pPr>
        <w:ind w:left="0" w:firstLine="0"/>
        <w:rPr>
          <w:lang w:val="en-US" w:eastAsia="en-US" w:bidi="ar-SA"/>
        </w:rPr>
      </w:pPr>
    </w:p>
    <w:p w14:paraId="1924D297" w14:textId="77777777" w:rsidR="00C30E6C" w:rsidRDefault="00C30E6C" w:rsidP="00C30E6C">
      <w:pPr>
        <w:ind w:left="0" w:firstLine="0"/>
        <w:rPr>
          <w:lang w:val="en-US" w:eastAsia="en-US" w:bidi="ar-SA"/>
        </w:rPr>
      </w:pPr>
    </w:p>
    <w:p w14:paraId="4FA7BC91" w14:textId="77777777" w:rsidR="00C30E6C" w:rsidRDefault="00C30E6C" w:rsidP="00C30E6C">
      <w:pPr>
        <w:ind w:left="0" w:firstLine="0"/>
        <w:rPr>
          <w:lang w:val="en-US" w:eastAsia="en-US" w:bidi="ar-SA"/>
        </w:rPr>
      </w:pPr>
    </w:p>
    <w:p w14:paraId="40E14EB0" w14:textId="77777777" w:rsidR="00C30E6C" w:rsidRDefault="00C30E6C" w:rsidP="00C30E6C">
      <w:pPr>
        <w:ind w:left="0" w:firstLine="0"/>
        <w:rPr>
          <w:lang w:val="en-US" w:eastAsia="en-US" w:bidi="ar-SA"/>
        </w:rPr>
      </w:pPr>
    </w:p>
    <w:p w14:paraId="463F813D" w14:textId="77777777" w:rsidR="00C30E6C" w:rsidRDefault="00C30E6C" w:rsidP="00C30E6C">
      <w:pPr>
        <w:ind w:left="0" w:firstLine="0"/>
        <w:rPr>
          <w:lang w:val="en-US" w:eastAsia="en-US" w:bidi="ar-SA"/>
        </w:rPr>
      </w:pPr>
    </w:p>
    <w:p w14:paraId="7E81248C" w14:textId="77777777" w:rsidR="00C30E6C" w:rsidRDefault="00C30E6C" w:rsidP="00C30E6C">
      <w:pPr>
        <w:ind w:left="0" w:firstLine="0"/>
        <w:rPr>
          <w:lang w:val="en-US" w:eastAsia="en-US" w:bidi="ar-SA"/>
        </w:rPr>
      </w:pPr>
    </w:p>
    <w:p w14:paraId="09D91C99" w14:textId="77777777" w:rsidR="00C30E6C" w:rsidRDefault="00C30E6C" w:rsidP="00C30E6C">
      <w:pPr>
        <w:ind w:left="0" w:firstLine="0"/>
        <w:rPr>
          <w:lang w:val="en-US" w:eastAsia="en-US" w:bidi="ar-SA"/>
        </w:rPr>
      </w:pPr>
    </w:p>
    <w:p w14:paraId="278E46B4" w14:textId="77777777" w:rsidR="00C30E6C" w:rsidRDefault="00C30E6C" w:rsidP="00C30E6C">
      <w:pPr>
        <w:ind w:left="0" w:firstLine="0"/>
        <w:rPr>
          <w:lang w:val="en-US" w:eastAsia="en-US" w:bidi="ar-SA"/>
        </w:rPr>
      </w:pPr>
    </w:p>
    <w:p w14:paraId="32B2B815" w14:textId="325438D5" w:rsidR="00C30E6C" w:rsidRDefault="00C30E6C" w:rsidP="00C30E6C">
      <w:pPr>
        <w:ind w:left="0" w:firstLine="0"/>
        <w:rPr>
          <w:b/>
          <w:bCs/>
          <w:sz w:val="32"/>
          <w:szCs w:val="32"/>
          <w:lang w:val="en-US" w:eastAsia="en-US" w:bidi="ar-SA"/>
        </w:rPr>
      </w:pPr>
      <w:r w:rsidRPr="00C30E6C">
        <w:rPr>
          <w:b/>
          <w:bCs/>
          <w:sz w:val="32"/>
          <w:szCs w:val="32"/>
          <w:lang w:val="en-US" w:eastAsia="en-US" w:bidi="ar-SA"/>
        </w:rPr>
        <w:lastRenderedPageBreak/>
        <w:t>References</w:t>
      </w:r>
    </w:p>
    <w:p w14:paraId="771E8BF5" w14:textId="77777777" w:rsidR="00C30E6C" w:rsidRDefault="00C30E6C" w:rsidP="00C30E6C">
      <w:pPr>
        <w:ind w:left="0" w:firstLine="0"/>
        <w:rPr>
          <w:b/>
          <w:bCs/>
          <w:sz w:val="32"/>
          <w:szCs w:val="32"/>
          <w:lang w:val="en-US" w:eastAsia="en-US" w:bidi="ar-SA"/>
        </w:rPr>
      </w:pPr>
    </w:p>
    <w:p w14:paraId="6671E234" w14:textId="77777777" w:rsidR="00C30E6C" w:rsidRDefault="00C30E6C" w:rsidP="00C30E6C">
      <w:pPr>
        <w:pStyle w:val="Compact"/>
        <w:numPr>
          <w:ilvl w:val="0"/>
          <w:numId w:val="15"/>
        </w:numPr>
        <w:jc w:val="both"/>
        <w:rPr>
          <w:rFonts w:ascii="Times New Roman" w:hAnsi="Times New Roman" w:cs="Times New Roman"/>
          <w:sz w:val="28"/>
          <w:szCs w:val="28"/>
        </w:rPr>
      </w:pPr>
      <w:r w:rsidRPr="00C30E6C">
        <w:rPr>
          <w:rFonts w:ascii="Times New Roman" w:hAnsi="Times New Roman" w:cs="Times New Roman"/>
          <w:sz w:val="28"/>
          <w:szCs w:val="28"/>
        </w:rPr>
        <w:t xml:space="preserve">O. A. Dobre, A. Abdi, Y. Bar-Ness and W. Su, “Survey of automatic modulation classification techniques: classical approaches and new trends,” </w:t>
      </w:r>
      <w:r w:rsidRPr="00C30E6C">
        <w:rPr>
          <w:rFonts w:ascii="Times New Roman" w:hAnsi="Times New Roman" w:cs="Times New Roman"/>
          <w:i/>
          <w:iCs/>
          <w:sz w:val="28"/>
          <w:szCs w:val="28"/>
        </w:rPr>
        <w:t>IET Communications</w:t>
      </w:r>
      <w:r w:rsidRPr="00C30E6C">
        <w:rPr>
          <w:rFonts w:ascii="Times New Roman" w:hAnsi="Times New Roman" w:cs="Times New Roman"/>
          <w:sz w:val="28"/>
          <w:szCs w:val="28"/>
        </w:rPr>
        <w:t>, vol. 1, no. 2, pp. 137-156, 2007.</w:t>
      </w:r>
    </w:p>
    <w:p w14:paraId="2E1341C1" w14:textId="77777777" w:rsidR="00C30E6C" w:rsidRPr="00C30E6C" w:rsidRDefault="00C30E6C" w:rsidP="00C30E6C">
      <w:pPr>
        <w:pStyle w:val="Compact"/>
        <w:ind w:left="720"/>
        <w:jc w:val="both"/>
        <w:rPr>
          <w:rFonts w:ascii="Times New Roman" w:hAnsi="Times New Roman" w:cs="Times New Roman"/>
          <w:sz w:val="28"/>
          <w:szCs w:val="28"/>
        </w:rPr>
      </w:pPr>
    </w:p>
    <w:p w14:paraId="757AC469" w14:textId="77777777" w:rsidR="00C30E6C" w:rsidRDefault="00C30E6C" w:rsidP="00C30E6C">
      <w:pPr>
        <w:pStyle w:val="Compact"/>
        <w:numPr>
          <w:ilvl w:val="0"/>
          <w:numId w:val="15"/>
        </w:numPr>
        <w:rPr>
          <w:rFonts w:ascii="Times New Roman" w:hAnsi="Times New Roman" w:cs="Times New Roman"/>
          <w:sz w:val="28"/>
          <w:szCs w:val="28"/>
        </w:rPr>
      </w:pPr>
      <w:r w:rsidRPr="00C30E6C">
        <w:rPr>
          <w:rFonts w:ascii="Times New Roman" w:hAnsi="Times New Roman" w:cs="Times New Roman"/>
          <w:sz w:val="28"/>
          <w:szCs w:val="28"/>
        </w:rPr>
        <w:t xml:space="preserve">T. J. O’Shea, J. Corgan and T. C. Clancy, “Convolutional radio modulation recognition networks,” </w:t>
      </w:r>
      <w:r w:rsidRPr="00C30E6C">
        <w:rPr>
          <w:rFonts w:ascii="Times New Roman" w:hAnsi="Times New Roman" w:cs="Times New Roman"/>
          <w:i/>
          <w:iCs/>
          <w:sz w:val="28"/>
          <w:szCs w:val="28"/>
        </w:rPr>
        <w:t>Engineering Applications of Neural Networks (EANN)</w:t>
      </w:r>
      <w:r w:rsidRPr="00C30E6C">
        <w:rPr>
          <w:rFonts w:ascii="Times New Roman" w:hAnsi="Times New Roman" w:cs="Times New Roman"/>
          <w:sz w:val="28"/>
          <w:szCs w:val="28"/>
        </w:rPr>
        <w:t>, 2016.</w:t>
      </w:r>
    </w:p>
    <w:p w14:paraId="4B7B352C" w14:textId="77777777" w:rsidR="00C30E6C" w:rsidRDefault="00C30E6C" w:rsidP="00C30E6C">
      <w:pPr>
        <w:pStyle w:val="ListParagraph"/>
        <w:rPr>
          <w:sz w:val="28"/>
          <w:szCs w:val="28"/>
        </w:rPr>
      </w:pPr>
    </w:p>
    <w:p w14:paraId="0B1F5136" w14:textId="77777777" w:rsidR="00C30E6C" w:rsidRPr="00C30E6C" w:rsidRDefault="00C30E6C" w:rsidP="00C30E6C">
      <w:pPr>
        <w:pStyle w:val="Compact"/>
        <w:ind w:left="720"/>
        <w:rPr>
          <w:rFonts w:ascii="Times New Roman" w:hAnsi="Times New Roman" w:cs="Times New Roman"/>
          <w:sz w:val="28"/>
          <w:szCs w:val="28"/>
        </w:rPr>
      </w:pPr>
    </w:p>
    <w:p w14:paraId="6E8FDC29" w14:textId="63B9F463" w:rsidR="00C30E6C" w:rsidRDefault="00C30E6C" w:rsidP="00C30E6C">
      <w:pPr>
        <w:pStyle w:val="Compact"/>
        <w:numPr>
          <w:ilvl w:val="0"/>
          <w:numId w:val="16"/>
        </w:numPr>
        <w:rPr>
          <w:rFonts w:ascii="Times New Roman" w:hAnsi="Times New Roman" w:cs="Times New Roman"/>
          <w:sz w:val="28"/>
          <w:szCs w:val="28"/>
        </w:rPr>
      </w:pPr>
      <w:r w:rsidRPr="00C30E6C">
        <w:rPr>
          <w:rFonts w:ascii="Times New Roman" w:hAnsi="Times New Roman" w:cs="Times New Roman"/>
          <w:sz w:val="28"/>
          <w:szCs w:val="28"/>
        </w:rPr>
        <w:t xml:space="preserve">L. </w:t>
      </w:r>
      <w:proofErr w:type="spellStart"/>
      <w:r w:rsidRPr="00C30E6C">
        <w:rPr>
          <w:rFonts w:ascii="Times New Roman" w:hAnsi="Times New Roman" w:cs="Times New Roman"/>
          <w:sz w:val="28"/>
          <w:szCs w:val="28"/>
        </w:rPr>
        <w:t>Breiman</w:t>
      </w:r>
      <w:proofErr w:type="spellEnd"/>
      <w:r w:rsidRPr="00C30E6C">
        <w:rPr>
          <w:rFonts w:ascii="Times New Roman" w:hAnsi="Times New Roman" w:cs="Times New Roman"/>
          <w:sz w:val="28"/>
          <w:szCs w:val="28"/>
        </w:rPr>
        <w:t xml:space="preserve">, “Random forests,” </w:t>
      </w:r>
      <w:r w:rsidRPr="00C30E6C">
        <w:rPr>
          <w:rFonts w:ascii="Times New Roman" w:hAnsi="Times New Roman" w:cs="Times New Roman"/>
          <w:i/>
          <w:iCs/>
          <w:sz w:val="28"/>
          <w:szCs w:val="28"/>
        </w:rPr>
        <w:t>Machine Learning</w:t>
      </w:r>
      <w:r w:rsidRPr="00C30E6C">
        <w:rPr>
          <w:rFonts w:ascii="Times New Roman" w:hAnsi="Times New Roman" w:cs="Times New Roman"/>
          <w:sz w:val="28"/>
          <w:szCs w:val="28"/>
        </w:rPr>
        <w:t>, vol. 45, no. 1, pp. 5-32, 2001.</w:t>
      </w:r>
    </w:p>
    <w:p w14:paraId="39D9CDB6" w14:textId="77777777" w:rsidR="00C30E6C" w:rsidRDefault="00C30E6C" w:rsidP="00C30E6C">
      <w:pPr>
        <w:pStyle w:val="Compact"/>
        <w:rPr>
          <w:rFonts w:ascii="Times New Roman" w:hAnsi="Times New Roman" w:cs="Times New Roman"/>
          <w:sz w:val="28"/>
          <w:szCs w:val="28"/>
        </w:rPr>
      </w:pPr>
    </w:p>
    <w:p w14:paraId="67D29DCE" w14:textId="77777777" w:rsidR="00C30E6C" w:rsidRPr="00C30E6C" w:rsidRDefault="00C30E6C" w:rsidP="00C30E6C">
      <w:pPr>
        <w:pStyle w:val="Compact"/>
        <w:numPr>
          <w:ilvl w:val="0"/>
          <w:numId w:val="16"/>
        </w:numPr>
        <w:rPr>
          <w:rFonts w:ascii="Times New Roman" w:hAnsi="Times New Roman" w:cs="Times New Roman"/>
          <w:sz w:val="28"/>
          <w:szCs w:val="28"/>
        </w:rPr>
      </w:pPr>
      <w:r w:rsidRPr="00C30E6C">
        <w:rPr>
          <w:rFonts w:ascii="Times New Roman" w:hAnsi="Times New Roman" w:cs="Times New Roman"/>
          <w:sz w:val="28"/>
          <w:szCs w:val="28"/>
        </w:rPr>
        <w:t>F. Pedregosa et al., “Scikit-</w:t>
      </w:r>
      <w:proofErr w:type="gramStart"/>
      <w:r w:rsidRPr="00C30E6C">
        <w:rPr>
          <w:rFonts w:ascii="Times New Roman" w:hAnsi="Times New Roman" w:cs="Times New Roman"/>
          <w:sz w:val="28"/>
          <w:szCs w:val="28"/>
        </w:rPr>
        <w:t>learn:</w:t>
      </w:r>
      <w:proofErr w:type="gramEnd"/>
      <w:r w:rsidRPr="00C30E6C">
        <w:rPr>
          <w:rFonts w:ascii="Times New Roman" w:hAnsi="Times New Roman" w:cs="Times New Roman"/>
          <w:sz w:val="28"/>
          <w:szCs w:val="28"/>
        </w:rPr>
        <w:t xml:space="preserve"> machine learning in Python,” </w:t>
      </w:r>
      <w:r w:rsidRPr="00C30E6C">
        <w:rPr>
          <w:rFonts w:ascii="Times New Roman" w:hAnsi="Times New Roman" w:cs="Times New Roman"/>
          <w:i/>
          <w:iCs/>
          <w:sz w:val="28"/>
          <w:szCs w:val="28"/>
        </w:rPr>
        <w:t>Journal of Machine Learning Research</w:t>
      </w:r>
      <w:r w:rsidRPr="00C30E6C">
        <w:rPr>
          <w:rFonts w:ascii="Times New Roman" w:hAnsi="Times New Roman" w:cs="Times New Roman"/>
          <w:sz w:val="28"/>
          <w:szCs w:val="28"/>
        </w:rPr>
        <w:t>, vol. 12, pp. 2825-2830, 2011.</w:t>
      </w:r>
    </w:p>
    <w:p w14:paraId="5754B5E3" w14:textId="77777777" w:rsidR="00C30E6C" w:rsidRPr="00C30E6C" w:rsidRDefault="00C30E6C" w:rsidP="00C30E6C">
      <w:pPr>
        <w:pStyle w:val="Compact"/>
        <w:rPr>
          <w:rFonts w:ascii="Times New Roman" w:hAnsi="Times New Roman" w:cs="Times New Roman"/>
          <w:sz w:val="28"/>
          <w:szCs w:val="28"/>
        </w:rPr>
      </w:pPr>
    </w:p>
    <w:p w14:paraId="2638DD62" w14:textId="77777777" w:rsidR="00C30E6C" w:rsidRPr="00C30E6C" w:rsidRDefault="00C30E6C" w:rsidP="00C30E6C">
      <w:pPr>
        <w:ind w:left="0" w:firstLine="0"/>
        <w:rPr>
          <w:b/>
          <w:bCs/>
          <w:sz w:val="28"/>
          <w:szCs w:val="28"/>
          <w:lang w:val="en-US" w:eastAsia="en-US" w:bidi="ar-SA"/>
        </w:rPr>
      </w:pPr>
    </w:p>
    <w:sectPr w:rsidR="00C30E6C" w:rsidRPr="00C30E6C" w:rsidSect="00C30E6C">
      <w:type w:val="continuous"/>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09CDE" w14:textId="77777777" w:rsidR="00C14FC9" w:rsidRDefault="00C14FC9" w:rsidP="00C30E6C">
      <w:pPr>
        <w:spacing w:after="0" w:line="240" w:lineRule="auto"/>
      </w:pPr>
      <w:r>
        <w:separator/>
      </w:r>
    </w:p>
  </w:endnote>
  <w:endnote w:type="continuationSeparator" w:id="0">
    <w:p w14:paraId="3E0E6209" w14:textId="77777777" w:rsidR="00C14FC9" w:rsidRDefault="00C14FC9" w:rsidP="00C30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012B" w14:textId="72475C03" w:rsidR="00C30E6C" w:rsidRDefault="00C30E6C">
    <w:pPr>
      <w:pStyle w:val="Footer"/>
      <w:jc w:val="right"/>
    </w:pPr>
  </w:p>
  <w:p w14:paraId="24247C0F" w14:textId="77777777" w:rsidR="00C30E6C" w:rsidRDefault="00C30E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6947"/>
      <w:docPartObj>
        <w:docPartGallery w:val="Page Numbers (Bottom of Page)"/>
        <w:docPartUnique/>
      </w:docPartObj>
    </w:sdtPr>
    <w:sdtEndPr>
      <w:rPr>
        <w:noProof/>
      </w:rPr>
    </w:sdtEndPr>
    <w:sdtContent>
      <w:p w14:paraId="1284DA34" w14:textId="6461360D" w:rsidR="00C30E6C" w:rsidRDefault="00C30E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D0286E" w14:textId="77777777" w:rsidR="00C30E6C" w:rsidRDefault="00C30E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DB697" w14:textId="77777777" w:rsidR="00C14FC9" w:rsidRDefault="00C14FC9" w:rsidP="00C30E6C">
      <w:pPr>
        <w:spacing w:after="0" w:line="240" w:lineRule="auto"/>
      </w:pPr>
      <w:r>
        <w:separator/>
      </w:r>
    </w:p>
  </w:footnote>
  <w:footnote w:type="continuationSeparator" w:id="0">
    <w:p w14:paraId="59ECA5AB" w14:textId="77777777" w:rsidR="00C14FC9" w:rsidRDefault="00C14FC9" w:rsidP="00C30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29E37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183724"/>
    <w:multiLevelType w:val="hybridMultilevel"/>
    <w:tmpl w:val="5E66D40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03948A2"/>
    <w:multiLevelType w:val="multilevel"/>
    <w:tmpl w:val="5C7C87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0A99411"/>
    <w:multiLevelType w:val="multilevel"/>
    <w:tmpl w:val="48762330"/>
    <w:lvl w:ilvl="0">
      <w:start w:val="1"/>
      <w:numFmt w:val="decimal"/>
      <w:lvlText w:val="%1."/>
      <w:lvlJc w:val="left"/>
      <w:pPr>
        <w:ind w:left="5016"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6192D70"/>
    <w:multiLevelType w:val="hybridMultilevel"/>
    <w:tmpl w:val="BF06E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EA5C05"/>
    <w:multiLevelType w:val="hybridMultilevel"/>
    <w:tmpl w:val="FFD8B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51089F"/>
    <w:multiLevelType w:val="multilevel"/>
    <w:tmpl w:val="6356647A"/>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2F371473"/>
    <w:multiLevelType w:val="multilevel"/>
    <w:tmpl w:val="6356647A"/>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32CB46CB"/>
    <w:multiLevelType w:val="multilevel"/>
    <w:tmpl w:val="72361724"/>
    <w:lvl w:ilvl="0">
      <w:start w:val="1"/>
      <w:numFmt w:val="bullet"/>
      <w:lvlText w:val=""/>
      <w:lvlJc w:val="left"/>
      <w:pPr>
        <w:ind w:left="621"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345A2C8F"/>
    <w:multiLevelType w:val="multilevel"/>
    <w:tmpl w:val="C2E42E72"/>
    <w:lvl w:ilvl="0">
      <w:start w:val="1"/>
      <w:numFmt w:val="bullet"/>
      <w:lvlText w:val=""/>
      <w:lvlJc w:val="left"/>
      <w:pPr>
        <w:ind w:left="720" w:hanging="480"/>
      </w:pPr>
      <w:rPr>
        <w:rFonts w:ascii="Wingdings" w:hAnsi="Wingdings"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353B57CF"/>
    <w:multiLevelType w:val="multilevel"/>
    <w:tmpl w:val="CF1C0E1E"/>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38EB6095"/>
    <w:multiLevelType w:val="multilevel"/>
    <w:tmpl w:val="72361724"/>
    <w:lvl w:ilvl="0">
      <w:start w:val="1"/>
      <w:numFmt w:val="bullet"/>
      <w:lvlText w:val=""/>
      <w:lvlJc w:val="left"/>
      <w:pPr>
        <w:ind w:left="621"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50186745"/>
    <w:multiLevelType w:val="hybridMultilevel"/>
    <w:tmpl w:val="446C76A6"/>
    <w:lvl w:ilvl="0" w:tplc="20500BB4">
      <w:start w:val="1"/>
      <w:numFmt w:val="decimal"/>
      <w:lvlText w:val="%1"/>
      <w:lvlJc w:val="left"/>
      <w:pPr>
        <w:ind w:left="710" w:hanging="360"/>
      </w:pPr>
      <w:rPr>
        <w:rFonts w:hint="default"/>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13" w15:restartNumberingAfterBreak="0">
    <w:nsid w:val="66C975A9"/>
    <w:multiLevelType w:val="hybridMultilevel"/>
    <w:tmpl w:val="37A8A32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CD574CE"/>
    <w:multiLevelType w:val="hybridMultilevel"/>
    <w:tmpl w:val="1F12400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EC53F74"/>
    <w:multiLevelType w:val="multilevel"/>
    <w:tmpl w:val="CF1C0E1E"/>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701243F6"/>
    <w:multiLevelType w:val="hybridMultilevel"/>
    <w:tmpl w:val="07163A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48158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0871274">
    <w:abstractNumId w:val="2"/>
  </w:num>
  <w:num w:numId="3" w16cid:durableId="2051146728">
    <w:abstractNumId w:val="12"/>
  </w:num>
  <w:num w:numId="4" w16cid:durableId="424377238">
    <w:abstractNumId w:val="4"/>
  </w:num>
  <w:num w:numId="5" w16cid:durableId="265961351">
    <w:abstractNumId w:val="15"/>
  </w:num>
  <w:num w:numId="6" w16cid:durableId="1576816729">
    <w:abstractNumId w:val="10"/>
  </w:num>
  <w:num w:numId="7" w16cid:durableId="716397618">
    <w:abstractNumId w:val="7"/>
  </w:num>
  <w:num w:numId="8" w16cid:durableId="264849126">
    <w:abstractNumId w:val="6"/>
  </w:num>
  <w:num w:numId="9" w16cid:durableId="670647735">
    <w:abstractNumId w:val="8"/>
  </w:num>
  <w:num w:numId="10" w16cid:durableId="1970237475">
    <w:abstractNumId w:val="11"/>
  </w:num>
  <w:num w:numId="11" w16cid:durableId="842084935">
    <w:abstractNumId w:val="5"/>
  </w:num>
  <w:num w:numId="12" w16cid:durableId="1953781767">
    <w:abstractNumId w:val="0"/>
  </w:num>
  <w:num w:numId="13" w16cid:durableId="780611789">
    <w:abstractNumId w:val="9"/>
  </w:num>
  <w:num w:numId="14" w16cid:durableId="2058772592">
    <w:abstractNumId w:val="1"/>
  </w:num>
  <w:num w:numId="15" w16cid:durableId="1969823895">
    <w:abstractNumId w:val="16"/>
  </w:num>
  <w:num w:numId="16" w16cid:durableId="1662080371">
    <w:abstractNumId w:val="14"/>
  </w:num>
  <w:num w:numId="17" w16cid:durableId="15398503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26"/>
    <w:rsid w:val="00165919"/>
    <w:rsid w:val="00191352"/>
    <w:rsid w:val="002E2E67"/>
    <w:rsid w:val="003042FC"/>
    <w:rsid w:val="004925F4"/>
    <w:rsid w:val="00667D22"/>
    <w:rsid w:val="006A2169"/>
    <w:rsid w:val="006E5B11"/>
    <w:rsid w:val="0079392C"/>
    <w:rsid w:val="00826732"/>
    <w:rsid w:val="00853926"/>
    <w:rsid w:val="008F3F66"/>
    <w:rsid w:val="00944ECF"/>
    <w:rsid w:val="00C14FC9"/>
    <w:rsid w:val="00C30E6C"/>
    <w:rsid w:val="00C36EDA"/>
    <w:rsid w:val="00C527C1"/>
    <w:rsid w:val="00D34667"/>
    <w:rsid w:val="00D65972"/>
    <w:rsid w:val="00E5278D"/>
    <w:rsid w:val="00EA6011"/>
    <w:rsid w:val="00F63EE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64E3"/>
  <w15:chartTrackingRefBased/>
  <w15:docId w15:val="{6D806C90-D0A8-4E2D-B5CF-66C705731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926"/>
    <w:pPr>
      <w:spacing w:after="24" w:line="271" w:lineRule="auto"/>
      <w:ind w:left="850" w:right="682" w:firstLine="710"/>
      <w:jc w:val="both"/>
    </w:pPr>
    <w:rPr>
      <w:rFonts w:ascii="Times New Roman" w:eastAsia="Times New Roman" w:hAnsi="Times New Roman" w:cs="Times New Roman"/>
      <w:color w:val="000000"/>
      <w:sz w:val="24"/>
      <w:szCs w:val="24"/>
      <w:lang w:eastAsia="en-IN" w:bidi="ta-IN"/>
    </w:rPr>
  </w:style>
  <w:style w:type="paragraph" w:styleId="Heading1">
    <w:name w:val="heading 1"/>
    <w:basedOn w:val="Normal"/>
    <w:next w:val="Normal"/>
    <w:link w:val="Heading1Char"/>
    <w:uiPriority w:val="9"/>
    <w:qFormat/>
    <w:rsid w:val="00853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926"/>
    <w:rPr>
      <w:rFonts w:eastAsiaTheme="majorEastAsia" w:cstheme="majorBidi"/>
      <w:color w:val="272727" w:themeColor="text1" w:themeTint="D8"/>
    </w:rPr>
  </w:style>
  <w:style w:type="paragraph" w:styleId="Title">
    <w:name w:val="Title"/>
    <w:basedOn w:val="Normal"/>
    <w:next w:val="Normal"/>
    <w:link w:val="TitleChar"/>
    <w:qFormat/>
    <w:rsid w:val="00853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926"/>
    <w:pPr>
      <w:spacing w:before="160"/>
      <w:jc w:val="center"/>
    </w:pPr>
    <w:rPr>
      <w:i/>
      <w:iCs/>
      <w:color w:val="404040" w:themeColor="text1" w:themeTint="BF"/>
    </w:rPr>
  </w:style>
  <w:style w:type="character" w:customStyle="1" w:styleId="QuoteChar">
    <w:name w:val="Quote Char"/>
    <w:basedOn w:val="DefaultParagraphFont"/>
    <w:link w:val="Quote"/>
    <w:uiPriority w:val="29"/>
    <w:rsid w:val="00853926"/>
    <w:rPr>
      <w:i/>
      <w:iCs/>
      <w:color w:val="404040" w:themeColor="text1" w:themeTint="BF"/>
    </w:rPr>
  </w:style>
  <w:style w:type="paragraph" w:styleId="ListParagraph">
    <w:name w:val="List Paragraph"/>
    <w:basedOn w:val="Normal"/>
    <w:uiPriority w:val="34"/>
    <w:qFormat/>
    <w:rsid w:val="00853926"/>
    <w:pPr>
      <w:ind w:left="720"/>
      <w:contextualSpacing/>
    </w:pPr>
  </w:style>
  <w:style w:type="character" w:styleId="IntenseEmphasis">
    <w:name w:val="Intense Emphasis"/>
    <w:basedOn w:val="DefaultParagraphFont"/>
    <w:uiPriority w:val="21"/>
    <w:qFormat/>
    <w:rsid w:val="00853926"/>
    <w:rPr>
      <w:i/>
      <w:iCs/>
      <w:color w:val="0F4761" w:themeColor="accent1" w:themeShade="BF"/>
    </w:rPr>
  </w:style>
  <w:style w:type="paragraph" w:styleId="IntenseQuote">
    <w:name w:val="Intense Quote"/>
    <w:basedOn w:val="Normal"/>
    <w:next w:val="Normal"/>
    <w:link w:val="IntenseQuoteChar"/>
    <w:uiPriority w:val="30"/>
    <w:qFormat/>
    <w:rsid w:val="00853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926"/>
    <w:rPr>
      <w:i/>
      <w:iCs/>
      <w:color w:val="0F4761" w:themeColor="accent1" w:themeShade="BF"/>
    </w:rPr>
  </w:style>
  <w:style w:type="character" w:styleId="IntenseReference">
    <w:name w:val="Intense Reference"/>
    <w:basedOn w:val="DefaultParagraphFont"/>
    <w:uiPriority w:val="32"/>
    <w:qFormat/>
    <w:rsid w:val="00853926"/>
    <w:rPr>
      <w:b/>
      <w:bCs/>
      <w:smallCaps/>
      <w:color w:val="0F4761" w:themeColor="accent1" w:themeShade="BF"/>
      <w:spacing w:val="5"/>
    </w:rPr>
  </w:style>
  <w:style w:type="paragraph" w:styleId="TOCHeading">
    <w:name w:val="TOC Heading"/>
    <w:basedOn w:val="Heading1"/>
    <w:next w:val="Normal"/>
    <w:uiPriority w:val="39"/>
    <w:unhideWhenUsed/>
    <w:qFormat/>
    <w:rsid w:val="00667D22"/>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67D22"/>
    <w:pPr>
      <w:spacing w:after="100" w:line="259" w:lineRule="auto"/>
      <w:ind w:left="220" w:right="0" w:firstLine="0"/>
      <w:jc w:val="left"/>
    </w:pPr>
    <w:rPr>
      <w:rFonts w:asciiTheme="minorHAnsi" w:eastAsiaTheme="minorEastAsia" w:hAnsiTheme="minorHAnsi"/>
      <w:color w:val="auto"/>
      <w:kern w:val="0"/>
      <w:sz w:val="22"/>
      <w:szCs w:val="22"/>
      <w:lang w:val="en-US" w:eastAsia="en-US" w:bidi="ar-SA"/>
      <w14:ligatures w14:val="none"/>
    </w:rPr>
  </w:style>
  <w:style w:type="paragraph" w:styleId="TOC1">
    <w:name w:val="toc 1"/>
    <w:basedOn w:val="Normal"/>
    <w:next w:val="Normal"/>
    <w:autoRedefine/>
    <w:uiPriority w:val="39"/>
    <w:unhideWhenUsed/>
    <w:rsid w:val="00667D22"/>
    <w:pPr>
      <w:spacing w:after="100" w:line="259" w:lineRule="auto"/>
      <w:ind w:left="0" w:right="0" w:firstLine="0"/>
      <w:jc w:val="left"/>
    </w:pPr>
    <w:rPr>
      <w:rFonts w:asciiTheme="minorHAnsi" w:eastAsiaTheme="minorEastAsia" w:hAnsiTheme="minorHAnsi"/>
      <w:color w:val="auto"/>
      <w:kern w:val="0"/>
      <w:sz w:val="22"/>
      <w:szCs w:val="22"/>
      <w:lang w:val="en-US" w:eastAsia="en-US" w:bidi="ar-SA"/>
      <w14:ligatures w14:val="none"/>
    </w:rPr>
  </w:style>
  <w:style w:type="paragraph" w:styleId="TOC3">
    <w:name w:val="toc 3"/>
    <w:basedOn w:val="Normal"/>
    <w:next w:val="Normal"/>
    <w:autoRedefine/>
    <w:uiPriority w:val="39"/>
    <w:unhideWhenUsed/>
    <w:rsid w:val="00667D22"/>
    <w:pPr>
      <w:spacing w:after="100" w:line="259" w:lineRule="auto"/>
      <w:ind w:left="440" w:right="0" w:firstLine="0"/>
      <w:jc w:val="left"/>
    </w:pPr>
    <w:rPr>
      <w:rFonts w:asciiTheme="minorHAnsi" w:eastAsiaTheme="minorEastAsia" w:hAnsiTheme="minorHAnsi"/>
      <w:color w:val="auto"/>
      <w:kern w:val="0"/>
      <w:sz w:val="22"/>
      <w:szCs w:val="22"/>
      <w:lang w:val="en-US" w:eastAsia="en-US" w:bidi="ar-SA"/>
      <w14:ligatures w14:val="none"/>
    </w:rPr>
  </w:style>
  <w:style w:type="paragraph" w:customStyle="1" w:styleId="FirstParagraph">
    <w:name w:val="First Paragraph"/>
    <w:basedOn w:val="BodyText"/>
    <w:next w:val="BodyText"/>
    <w:qFormat/>
    <w:rsid w:val="002E2E67"/>
    <w:pPr>
      <w:spacing w:before="180" w:after="180" w:line="240" w:lineRule="auto"/>
      <w:ind w:left="0" w:right="0" w:firstLine="0"/>
      <w:jc w:val="left"/>
    </w:pPr>
    <w:rPr>
      <w:rFonts w:ascii="Calibri" w:eastAsia="Calibri" w:hAnsi="Calibri" w:cs="Calibri"/>
      <w:color w:val="auto"/>
      <w:kern w:val="0"/>
      <w:sz w:val="22"/>
      <w:lang w:val="en-US" w:eastAsia="en-US" w:bidi="ar-SA"/>
      <w14:ligatures w14:val="none"/>
    </w:rPr>
  </w:style>
  <w:style w:type="paragraph" w:styleId="BodyText">
    <w:name w:val="Body Text"/>
    <w:basedOn w:val="Normal"/>
    <w:link w:val="BodyTextChar"/>
    <w:uiPriority w:val="99"/>
    <w:unhideWhenUsed/>
    <w:rsid w:val="002E2E67"/>
    <w:pPr>
      <w:spacing w:after="120"/>
    </w:pPr>
  </w:style>
  <w:style w:type="character" w:customStyle="1" w:styleId="BodyTextChar">
    <w:name w:val="Body Text Char"/>
    <w:basedOn w:val="DefaultParagraphFont"/>
    <w:link w:val="BodyText"/>
    <w:uiPriority w:val="99"/>
    <w:rsid w:val="002E2E67"/>
    <w:rPr>
      <w:rFonts w:ascii="Times New Roman" w:eastAsia="Times New Roman" w:hAnsi="Times New Roman" w:cs="Times New Roman"/>
      <w:color w:val="000000"/>
      <w:sz w:val="24"/>
      <w:szCs w:val="24"/>
      <w:lang w:eastAsia="en-IN" w:bidi="ta-IN"/>
    </w:rPr>
  </w:style>
  <w:style w:type="paragraph" w:customStyle="1" w:styleId="Compact">
    <w:name w:val="Compact"/>
    <w:basedOn w:val="BodyText"/>
    <w:qFormat/>
    <w:rsid w:val="00C36EDA"/>
    <w:pPr>
      <w:spacing w:before="36" w:after="36" w:line="240" w:lineRule="auto"/>
      <w:ind w:left="0" w:right="0" w:firstLine="0"/>
      <w:jc w:val="left"/>
    </w:pPr>
    <w:rPr>
      <w:rFonts w:ascii="Calibri" w:eastAsia="Calibri" w:hAnsi="Calibri" w:cs="Calibri"/>
      <w:color w:val="auto"/>
      <w:kern w:val="0"/>
      <w:sz w:val="22"/>
      <w:lang w:val="en-US" w:eastAsia="en-US" w:bidi="ar-SA"/>
      <w14:ligatures w14:val="none"/>
    </w:rPr>
  </w:style>
  <w:style w:type="table" w:styleId="TableGrid">
    <w:name w:val="Table Grid"/>
    <w:basedOn w:val="TableNormal"/>
    <w:uiPriority w:val="39"/>
    <w:rsid w:val="004925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eywordTok">
    <w:name w:val="KeywordTok"/>
    <w:basedOn w:val="DefaultParagraphFont"/>
    <w:rsid w:val="00C527C1"/>
    <w:rPr>
      <w:rFonts w:ascii="Consolas" w:hAnsi="Consolas"/>
      <w:b/>
      <w:color w:val="007020"/>
      <w:sz w:val="22"/>
    </w:rPr>
  </w:style>
  <w:style w:type="character" w:styleId="Hyperlink">
    <w:name w:val="Hyperlink"/>
    <w:basedOn w:val="DefaultParagraphFont"/>
    <w:uiPriority w:val="99"/>
    <w:unhideWhenUsed/>
    <w:rsid w:val="00C527C1"/>
    <w:rPr>
      <w:color w:val="467886" w:themeColor="hyperlink"/>
      <w:u w:val="single"/>
    </w:rPr>
  </w:style>
  <w:style w:type="character" w:styleId="UnresolvedMention">
    <w:name w:val="Unresolved Mention"/>
    <w:basedOn w:val="DefaultParagraphFont"/>
    <w:uiPriority w:val="99"/>
    <w:semiHidden/>
    <w:unhideWhenUsed/>
    <w:rsid w:val="00C527C1"/>
    <w:rPr>
      <w:color w:val="605E5C"/>
      <w:shd w:val="clear" w:color="auto" w:fill="E1DFDD"/>
    </w:rPr>
  </w:style>
  <w:style w:type="table" w:customStyle="1" w:styleId="Table">
    <w:name w:val="Table"/>
    <w:semiHidden/>
    <w:unhideWhenUsed/>
    <w:qFormat/>
    <w:rsid w:val="0079392C"/>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rsid w:val="00C30E6C"/>
    <w:pPr>
      <w:keepNext/>
      <w:spacing w:after="120"/>
      <w:ind w:left="0" w:right="0" w:firstLine="0"/>
      <w:jc w:val="left"/>
    </w:pPr>
    <w:rPr>
      <w:rFonts w:ascii="Calibri" w:eastAsia="Calibri" w:hAnsi="Calibri" w:cs="Calibri"/>
      <w:iCs w:val="0"/>
      <w:color w:val="auto"/>
      <w:kern w:val="0"/>
      <w:sz w:val="20"/>
      <w:szCs w:val="24"/>
      <w:lang w:val="en-US" w:eastAsia="en-US" w:bidi="ar-SA"/>
      <w14:ligatures w14:val="none"/>
    </w:rPr>
  </w:style>
  <w:style w:type="paragraph" w:styleId="Caption">
    <w:name w:val="caption"/>
    <w:basedOn w:val="Normal"/>
    <w:next w:val="Normal"/>
    <w:uiPriority w:val="35"/>
    <w:semiHidden/>
    <w:unhideWhenUsed/>
    <w:qFormat/>
    <w:rsid w:val="00C30E6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30E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0E6C"/>
    <w:rPr>
      <w:rFonts w:ascii="Times New Roman" w:eastAsia="Times New Roman" w:hAnsi="Times New Roman" w:cs="Times New Roman"/>
      <w:color w:val="000000"/>
      <w:sz w:val="24"/>
      <w:szCs w:val="24"/>
      <w:lang w:eastAsia="en-IN" w:bidi="ta-IN"/>
    </w:rPr>
  </w:style>
  <w:style w:type="paragraph" w:styleId="Footer">
    <w:name w:val="footer"/>
    <w:basedOn w:val="Normal"/>
    <w:link w:val="FooterChar"/>
    <w:uiPriority w:val="99"/>
    <w:unhideWhenUsed/>
    <w:rsid w:val="00C30E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E6C"/>
    <w:rPr>
      <w:rFonts w:ascii="Times New Roman" w:eastAsia="Times New Roman" w:hAnsi="Times New Roman" w:cs="Times New Roman"/>
      <w:color w:val="000000"/>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5.png"/><Relationship Id="rId30" Type="http://schemas.openxmlformats.org/officeDocument/2006/relationships/theme" Target="theme/theme1.xml"/><Relationship Id="rId101" Type="http://schemas.openxmlformats.org/officeDocument/2006/relationships/image" Target="media/new_e46ea12f.png"/><Relationship Id="rId102" Type="http://schemas.openxmlformats.org/officeDocument/2006/relationships/image" Target="media/new_7ee0e53e.png"/><Relationship Id="rId103" Type="http://schemas.openxmlformats.org/officeDocument/2006/relationships/image" Target="media/new_0cd55bd5.png"/><Relationship Id="rId104" Type="http://schemas.openxmlformats.org/officeDocument/2006/relationships/image" Target="media/new_9d6d0d61.png"/><Relationship Id="rId105" Type="http://schemas.openxmlformats.org/officeDocument/2006/relationships/image" Target="media/new_e581f93a.png"/><Relationship Id="rId106" Type="http://schemas.openxmlformats.org/officeDocument/2006/relationships/image" Target="media/new_ac5b7e70.png"/><Relationship Id="rId107" Type="http://schemas.openxmlformats.org/officeDocument/2006/relationships/image" Target="media/new_33d2269f.png"/><Relationship Id="rId108" Type="http://schemas.openxmlformats.org/officeDocument/2006/relationships/image" Target="media/new_36142b27.png"/><Relationship Id="rId109" Type="http://schemas.openxmlformats.org/officeDocument/2006/relationships/image" Target="media/new_5d769566.png"/><Relationship Id="rId110" Type="http://schemas.openxmlformats.org/officeDocument/2006/relationships/image" Target="media/new_3421c414.png"/><Relationship Id="rId111" Type="http://schemas.openxmlformats.org/officeDocument/2006/relationships/image" Target="media/new_bcef3546.png"/><Relationship Id="rId112" Type="http://schemas.openxmlformats.org/officeDocument/2006/relationships/image" Target="media/new_76ee0409.png"/><Relationship Id="rId113" Type="http://schemas.openxmlformats.org/officeDocument/2006/relationships/image" Target="media/new_deb9c74f.png"/><Relationship Id="rId114" Type="http://schemas.openxmlformats.org/officeDocument/2006/relationships/image" Target="media/new_1847540c.png"/><Relationship Id="rId115" Type="http://schemas.openxmlformats.org/officeDocument/2006/relationships/image" Target="media/new_87902b45.png"/><Relationship Id="rId116" Type="http://schemas.openxmlformats.org/officeDocument/2006/relationships/image" Target="media/new_ee504396.png"/><Relationship Id="rId117" Type="http://schemas.openxmlformats.org/officeDocument/2006/relationships/image" Target="media/new_5cfe65f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66D42-796E-45E9-A908-956538883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21</Pages>
  <Words>2885</Words>
  <Characters>16445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R</dc:creator>
  <cp:keywords/>
  <dc:description/>
  <cp:lastModifiedBy>Saravanan R</cp:lastModifiedBy>
  <cp:revision>1</cp:revision>
  <dcterms:created xsi:type="dcterms:W3CDTF">2026-10-08T12:46:00Z</dcterms:created>
  <dcterms:modified xsi:type="dcterms:W3CDTF">2026-10-08T17:54:00Z</dcterms:modified>
</cp:coreProperties>
</file>