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65A8" w14:textId="1C7E8E39" w:rsidR="00073536" w:rsidRDefault="00073536" w:rsidP="00073536">
      <w:pPr>
        <w:jc w:val="center"/>
        <w:rPr>
          <w:b/>
          <w:bCs/>
          <w:sz w:val="36"/>
          <w:szCs w:val="36"/>
        </w:rPr>
      </w:pPr>
      <w:r>
        <w:rPr>
          <w:b/>
          <w:bCs/>
          <w:sz w:val="36"/>
          <w:szCs w:val="36"/>
        </w:rPr>
        <w:t>Örkény István Egyperces novellái</w:t>
      </w:r>
    </w:p>
    <w:p w14:paraId="7D1DC93D" w14:textId="77777777" w:rsidR="00073536" w:rsidRDefault="00073536" w:rsidP="00073536">
      <w:pPr>
        <w:jc w:val="center"/>
        <w:rPr>
          <w:b/>
          <w:bCs/>
          <w:sz w:val="36"/>
          <w:szCs w:val="36"/>
        </w:rPr>
      </w:pPr>
    </w:p>
    <w:p w14:paraId="5921A185" w14:textId="3877531B" w:rsidR="00073536" w:rsidRDefault="007E153C" w:rsidP="00073536">
      <w:pPr>
        <w:spacing w:after="0"/>
        <w:ind w:left="57" w:firstLine="709"/>
        <w:jc w:val="both"/>
      </w:pPr>
      <w:r>
        <w:t xml:space="preserve">Örkény István 1912-ben született Budapesten. Jómódú polgári családban nőtt fel, apja patikus iskolába küldte, majd vegyész-mérnök lett és patikusként dolgozott életében. A második világháborúban először behívták, majd mivel felesége válni akart tőle, elengedték haza. Először unokatestvéréhez ment, ismertette vele tervét, miszerint megöli az asszonyt és annak új szerelmét. Amíg nála időzött, a pisztolytáskájába egy sajtot tett fegyvere helyett, amit Örkény nem vett </w:t>
      </w:r>
      <w:proofErr w:type="spellStart"/>
      <w:r>
        <w:t>észre</w:t>
      </w:r>
      <w:proofErr w:type="spellEnd"/>
      <w:r>
        <w:t>. Mikor elment feleségével közös lakásukra és becsengetett, az asszony ajtót nyitott, ekkor Örkény előhúzta zsebéből a sajtot és tüzelésre készenállt. Utólag sejthetjük, valahol itt keletkezett Örkényben a groteszk. Később munkaszolgálatosként kivitték a Don-kanyarhoz, majd utána 4 évig volt fogságban. Ebből úgy jöhetett haza, ha utána rögtön belép a kommunista pártba. Ennek utána az 50-es években, a Rákosi-korszakban agitációs író vált belőle. Írta munkásdicsőítő elbeszéléseit, meg a csasztuskákat. Rákosi elvtárs 50. születésnapjára ő is azok közt volt, aki versben köszöntötte a vezetőt. 1956-ban a rádióban fennmaradt vele egy interjúszerűség, ott azt mondta, hogy hazudott a rádió reggel, délben, este és minden hullámhosszon, később ezt úgy módosította, hogy magára is értelmezte, „hazudtunk”, mondta. 1962-ig a Kádár-korszak konszolidációjáig nem írhatott, majd ’62-után megkapta az engedélyt</w:t>
      </w:r>
      <w:r w:rsidR="006551F2">
        <w:t>,</w:t>
      </w:r>
      <w:r>
        <w:t xml:space="preserve"> </w:t>
      </w:r>
      <w:r w:rsidR="006551F2">
        <w:t>e</w:t>
      </w:r>
      <w:r>
        <w:t xml:space="preserve">zután keletkeznek </w:t>
      </w:r>
      <w:r w:rsidR="006551F2">
        <w:t xml:space="preserve">jelentős művei. Ilyenek az Egyperces novellái, vagy az a pár elbeszélés, amit ő maga úgy nevezett „Történelemtől lopott óráiban” írt. </w:t>
      </w:r>
    </w:p>
    <w:p w14:paraId="71A60800" w14:textId="454BA959" w:rsidR="006551F2" w:rsidRDefault="006551F2" w:rsidP="00073536">
      <w:pPr>
        <w:spacing w:after="0"/>
        <w:ind w:left="57" w:firstLine="709"/>
        <w:jc w:val="both"/>
      </w:pPr>
      <w:r>
        <w:t xml:space="preserve">Egyperces novellái közül sok máig ismert, nagy hatással volt a magyar humor világára, groteszkje messziről felismerhető. </w:t>
      </w:r>
    </w:p>
    <w:p w14:paraId="32C3C092" w14:textId="12C0145E" w:rsidR="006551F2" w:rsidRDefault="006551F2" w:rsidP="00073536">
      <w:pPr>
        <w:spacing w:after="0"/>
        <w:ind w:left="57" w:firstLine="709"/>
        <w:jc w:val="both"/>
      </w:pPr>
      <w:r>
        <w:t xml:space="preserve">Mi is az a groteszk, tehetjük fel a kérdést. </w:t>
      </w:r>
      <w:r w:rsidRPr="006551F2">
        <w:rPr>
          <w:i/>
          <w:iCs/>
        </w:rPr>
        <w:t>Arról, hogy mi a groteszk</w:t>
      </w:r>
      <w:r>
        <w:t xml:space="preserve"> című írásában, ami az</w:t>
      </w:r>
      <w:r w:rsidRPr="006551F2">
        <w:rPr>
          <w:i/>
          <w:iCs/>
        </w:rPr>
        <w:t xml:space="preserve"> Egypercesek</w:t>
      </w:r>
      <w:r>
        <w:t xml:space="preserve"> kötet elején olvasható, azt írja, hogy a groteszk olyan, mintha fejjel lefelé néznénk a világot és erre példákat is hoz, úgy, mint a vonat, ami saját tulajdon gőzén közlekedik, vagy a szoknyájuk után kapkodó hölgyek, vagy az autók, amiknek kereke az ég felé néz, mint a hátán fekvő kutya. Így jellemzi ő maga a groteszket. Általánosságban elmondhat</w:t>
      </w:r>
      <w:r w:rsidR="005E1677">
        <w:t xml:space="preserve">ó, hogy a groteszk az ellentétes pólusok ütköztetése, találkozása. A tragikus a komikussal, a mindennapi a fantazmagóriával, a komor a nevetségessel </w:t>
      </w:r>
      <w:proofErr w:type="spellStart"/>
      <w:r w:rsidR="005E1677">
        <w:t>stb</w:t>
      </w:r>
      <w:proofErr w:type="spellEnd"/>
      <w:r w:rsidR="005E1677">
        <w:t xml:space="preserve">… </w:t>
      </w:r>
    </w:p>
    <w:p w14:paraId="64827FAE" w14:textId="4C2632E8" w:rsidR="005E1677" w:rsidRDefault="005E1677" w:rsidP="00073536">
      <w:pPr>
        <w:spacing w:after="0"/>
        <w:ind w:left="57" w:firstLine="709"/>
        <w:jc w:val="both"/>
      </w:pPr>
      <w:r>
        <w:t xml:space="preserve">Örkényre magyar és külföldi írók egyaránt hatottak, úgy, mint Kosztolányi regényei, Karinthy elbeszélései, vagy a lengyel </w:t>
      </w:r>
      <w:proofErr w:type="spellStart"/>
      <w:r>
        <w:t>Mrozek</w:t>
      </w:r>
      <w:proofErr w:type="spellEnd"/>
      <w:r>
        <w:t xml:space="preserve">, vagy Kafka. Elbeszélésmódja olyan, mint egy egyenlet. A megadja az egyenletet és az olvasónak kell kiszámolni a végeredményt. Az író részéről a közlés minimuma, az olvasó részéről pedig az értelmezés és a fantázia maximuma az elvárt. Ahol a kettő nincs szimbiózisban, azok a kevésbé sikerült egypercesek, ahol a kommunikáció az író és az olvasó között zavart, vagy nem értik egymást. </w:t>
      </w:r>
    </w:p>
    <w:p w14:paraId="5A0F0408" w14:textId="12D01DEE" w:rsidR="005E1677" w:rsidRDefault="00281B4C" w:rsidP="00073536">
      <w:pPr>
        <w:spacing w:after="0"/>
        <w:ind w:left="57" w:firstLine="709"/>
        <w:jc w:val="both"/>
      </w:pPr>
      <w:r>
        <w:t>Ismertebb egypercesek közt említhető a Színész halála, vagy az In Memoriam Dr. K.H.G., a Gondolatok a pincében</w:t>
      </w:r>
      <w:r w:rsidR="00577AD1">
        <w:t>, vagy a Ballada a költészet hatalmáról.</w:t>
      </w:r>
    </w:p>
    <w:p w14:paraId="0C85F637" w14:textId="07D46FC6" w:rsidR="00C67743" w:rsidRDefault="00281B4C" w:rsidP="00C67743">
      <w:pPr>
        <w:spacing w:after="0"/>
        <w:ind w:left="57" w:firstLine="709"/>
        <w:jc w:val="both"/>
      </w:pPr>
      <w:r>
        <w:lastRenderedPageBreak/>
        <w:t>A</w:t>
      </w:r>
      <w:r w:rsidR="00577AD1">
        <w:t xml:space="preserve">z In Memoriam Dr. K.H.G. arról szól, hogy egy valószínűleg fogolyként tartott orvossal egy </w:t>
      </w:r>
      <w:proofErr w:type="spellStart"/>
      <w:r w:rsidR="00577AD1">
        <w:t>lódögnek</w:t>
      </w:r>
      <w:proofErr w:type="spellEnd"/>
      <w:r w:rsidR="00577AD1">
        <w:t xml:space="preserve"> ásatják a sírját. Az orvos próbál beszélgetést kezdeményezni a német tiszttel, aki felügyeli az eseményt</w:t>
      </w:r>
      <w:r w:rsidR="00C67743">
        <w:t>,</w:t>
      </w:r>
      <w:r w:rsidR="00577AD1">
        <w:t xml:space="preserve"> a német irodalomról. Dr. K.H.G. ezzel próbálja magát emberi </w:t>
      </w:r>
      <w:r w:rsidR="00C67743">
        <w:t xml:space="preserve">pozícióba helyezni, emberségesnek maradni, ám ezt a német tiszt ingerlésnek veszi és a sírba </w:t>
      </w:r>
      <w:proofErr w:type="spellStart"/>
      <w:r w:rsidR="00C67743">
        <w:t>lövi</w:t>
      </w:r>
      <w:proofErr w:type="spellEnd"/>
      <w:r w:rsidR="00C67743">
        <w:t xml:space="preserve">. Ez a típusú egyperces Örkénynek a háborús tapasztalataival köthető össze, van még néhány ilyen. A Gondolatok a pincében a szocialista társadalomnak állít görbe tükröt. A patkányt, akit mindenki csak bánt, eddig csak rosszat hallott magáról, cicának nézik, először gondolkodik el azon, hogy milyen jó lenne macskának lenni, azt, hogy egyik lábát vesztett kislány legyen el sem bírja képzelni. A társadalmi különbségekről, azok közti átjárhatatlanságról szól a novella. A Ballada a költészet hatalmáról pedig arról szól, ahogy a cím is mondja, hogy mekkora hatalma van a költészetnek. A telefonfülke, négy szép sort hallva a kagylóban, megmozdul, elindul, megéli a szerelmet, önálló életet él. Ekkora hatalma van a költészetnek. Az élettelent élettel tölti meg. Emellett persze megjelenik, hogy senkit sem izgat a fülke életre kelése, hogy már csak a szokásos furcsa, a szokatlan a megszokott, a groteszk fő eleme az életre kelt fülke mellet és a társadalomról árul el sokat. </w:t>
      </w:r>
    </w:p>
    <w:p w14:paraId="04D032D6" w14:textId="1D89C6DB" w:rsidR="0004556C" w:rsidRDefault="0004556C" w:rsidP="00C67743">
      <w:pPr>
        <w:spacing w:after="0"/>
        <w:ind w:left="57" w:firstLine="709"/>
        <w:jc w:val="both"/>
      </w:pPr>
      <w:r>
        <w:t xml:space="preserve">És még sokáig lehetne beszélni jobbnál jobb Örkény novellákról és elbeszélésekről, még nem is lett említve a </w:t>
      </w:r>
      <w:proofErr w:type="spellStart"/>
      <w:r>
        <w:t>Tóték</w:t>
      </w:r>
      <w:proofErr w:type="spellEnd"/>
      <w:r>
        <w:t xml:space="preserve"> című elbeszélése, melyet később drámává dolgozott át Örkény és amelyből még film is készült Isten hozta, őrnagy úr! címmel, Fábri Zoltán rendezésében. Örkény nevét viseli egy színház Budapesten, Azt meséld el Pista! című előadást, Mácsai Pál főszereplésével pedig rendkívül sikeresen adják évek óta. </w:t>
      </w:r>
    </w:p>
    <w:p w14:paraId="0D2DFE9C" w14:textId="77777777" w:rsidR="005220AB" w:rsidRDefault="005220AB" w:rsidP="00C67743">
      <w:pPr>
        <w:spacing w:after="0"/>
        <w:ind w:left="57" w:firstLine="709"/>
        <w:jc w:val="both"/>
      </w:pPr>
    </w:p>
    <w:p w14:paraId="2917F99A" w14:textId="32979378" w:rsidR="005220AB" w:rsidRDefault="005220AB" w:rsidP="00C67743">
      <w:pPr>
        <w:spacing w:after="0"/>
        <w:ind w:left="57" w:firstLine="709"/>
        <w:jc w:val="both"/>
      </w:pPr>
      <w:r>
        <w:t>Videók a groteszkről és Örkényről:</w:t>
      </w:r>
    </w:p>
    <w:p w14:paraId="2049E6AE" w14:textId="3CFBBAEB" w:rsidR="005220AB" w:rsidRDefault="005220AB" w:rsidP="00C67743">
      <w:pPr>
        <w:spacing w:after="0"/>
        <w:ind w:left="57" w:firstLine="709"/>
        <w:jc w:val="both"/>
      </w:pPr>
      <w:hyperlink r:id="rId4" w:history="1">
        <w:r w:rsidRPr="00730A0D">
          <w:rPr>
            <w:rStyle w:val="Hiperhivatkozs"/>
          </w:rPr>
          <w:t>https://youtu.be/h-LzpDlY24w?si=m-qpzKR2Sdysb0Vv</w:t>
        </w:r>
      </w:hyperlink>
    </w:p>
    <w:p w14:paraId="463575C0" w14:textId="645BC3EE" w:rsidR="005220AB" w:rsidRPr="007E153C" w:rsidRDefault="002A7D8D" w:rsidP="00C67743">
      <w:pPr>
        <w:spacing w:after="0"/>
        <w:ind w:left="57" w:firstLine="709"/>
        <w:jc w:val="both"/>
      </w:pPr>
      <w:hyperlink r:id="rId5" w:history="1">
        <w:r w:rsidRPr="00730A0D">
          <w:rPr>
            <w:rStyle w:val="Hiperhivatkozs"/>
          </w:rPr>
          <w:t>https://zanza.tv/irodalom/kesomodernseg/orkeny-istvan-es-groteszk</w:t>
        </w:r>
      </w:hyperlink>
      <w:r>
        <w:t xml:space="preserve"> </w:t>
      </w:r>
    </w:p>
    <w:p w14:paraId="6BA78D91" w14:textId="5623B304" w:rsidR="00073536" w:rsidRDefault="005220AB" w:rsidP="00073536">
      <w:pPr>
        <w:jc w:val="both"/>
      </w:pPr>
      <w:r>
        <w:tab/>
      </w:r>
    </w:p>
    <w:p w14:paraId="556CEC06" w14:textId="3527A625" w:rsidR="005220AB" w:rsidRDefault="005220AB" w:rsidP="00073536">
      <w:pPr>
        <w:jc w:val="both"/>
      </w:pPr>
      <w:r>
        <w:tab/>
        <w:t>Örkény Egypercesek ingyen olvasható:</w:t>
      </w:r>
    </w:p>
    <w:p w14:paraId="06FAE843" w14:textId="20623C8B" w:rsidR="005220AB" w:rsidRDefault="005220AB" w:rsidP="00073536">
      <w:pPr>
        <w:jc w:val="both"/>
      </w:pPr>
      <w:r>
        <w:tab/>
      </w:r>
      <w:hyperlink r:id="rId6" w:history="1">
        <w:r w:rsidRPr="00730A0D">
          <w:rPr>
            <w:rStyle w:val="Hiperhivatkozs"/>
          </w:rPr>
          <w:t>http://mek.niif.hu/06300/06345/06345.htm#14</w:t>
        </w:r>
      </w:hyperlink>
    </w:p>
    <w:p w14:paraId="3320BB8B" w14:textId="77777777" w:rsidR="005220AB" w:rsidRDefault="005220AB" w:rsidP="00073536">
      <w:pPr>
        <w:jc w:val="both"/>
      </w:pPr>
    </w:p>
    <w:p w14:paraId="69C62E77" w14:textId="054AD211" w:rsidR="005220AB" w:rsidRDefault="005220AB" w:rsidP="00073536">
      <w:pPr>
        <w:jc w:val="both"/>
      </w:pPr>
      <w:r>
        <w:tab/>
        <w:t>Két novellájából készült animáció:</w:t>
      </w:r>
    </w:p>
    <w:p w14:paraId="4596400E" w14:textId="1E2822CC" w:rsidR="005220AB" w:rsidRDefault="005220AB" w:rsidP="00073536">
      <w:pPr>
        <w:jc w:val="both"/>
      </w:pPr>
      <w:r>
        <w:tab/>
      </w:r>
      <w:hyperlink r:id="rId7" w:history="1">
        <w:r w:rsidRPr="00730A0D">
          <w:rPr>
            <w:rStyle w:val="Hiperhivatkozs"/>
          </w:rPr>
          <w:t>https://youtu.be/4oyZklDez90?si=TPeh8HxA00AGjyj9</w:t>
        </w:r>
      </w:hyperlink>
    </w:p>
    <w:p w14:paraId="04D6A581" w14:textId="781F62E0" w:rsidR="005220AB" w:rsidRDefault="005220AB" w:rsidP="00073536">
      <w:pPr>
        <w:jc w:val="both"/>
      </w:pPr>
      <w:r>
        <w:tab/>
      </w:r>
      <w:hyperlink r:id="rId8" w:history="1">
        <w:r w:rsidRPr="00730A0D">
          <w:rPr>
            <w:rStyle w:val="Hiperhivatkozs"/>
          </w:rPr>
          <w:t>https://youtu.be/xqDaGaNjVVo?si=F_DbP2JsFOgKi7tS</w:t>
        </w:r>
      </w:hyperlink>
      <w:r>
        <w:t xml:space="preserve"> </w:t>
      </w:r>
    </w:p>
    <w:p w14:paraId="5DCE807A" w14:textId="77777777" w:rsidR="005220AB" w:rsidRPr="00073536" w:rsidRDefault="005220AB" w:rsidP="00073536">
      <w:pPr>
        <w:jc w:val="both"/>
      </w:pPr>
    </w:p>
    <w:sectPr w:rsidR="005220AB" w:rsidRPr="000735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36"/>
    <w:rsid w:val="0004556C"/>
    <w:rsid w:val="00073536"/>
    <w:rsid w:val="00281B4C"/>
    <w:rsid w:val="002A7D8D"/>
    <w:rsid w:val="005220AB"/>
    <w:rsid w:val="00577AD1"/>
    <w:rsid w:val="005E1677"/>
    <w:rsid w:val="006551F2"/>
    <w:rsid w:val="007E153C"/>
    <w:rsid w:val="008E667B"/>
    <w:rsid w:val="00C6774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AD146"/>
  <w15:chartTrackingRefBased/>
  <w15:docId w15:val="{A6A6BB95-030C-4CB8-909B-CD8050FA8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073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73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73536"/>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73536"/>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73536"/>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73536"/>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73536"/>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73536"/>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73536"/>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73536"/>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73536"/>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73536"/>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73536"/>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73536"/>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7353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7353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7353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73536"/>
    <w:rPr>
      <w:rFonts w:eastAsiaTheme="majorEastAsia" w:cstheme="majorBidi"/>
      <w:color w:val="272727" w:themeColor="text1" w:themeTint="D8"/>
    </w:rPr>
  </w:style>
  <w:style w:type="paragraph" w:styleId="Cm">
    <w:name w:val="Title"/>
    <w:basedOn w:val="Norml"/>
    <w:next w:val="Norml"/>
    <w:link w:val="CmChar"/>
    <w:uiPriority w:val="10"/>
    <w:qFormat/>
    <w:rsid w:val="00073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73536"/>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73536"/>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7353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73536"/>
    <w:pPr>
      <w:spacing w:before="160"/>
      <w:jc w:val="center"/>
    </w:pPr>
    <w:rPr>
      <w:i/>
      <w:iCs/>
      <w:color w:val="404040" w:themeColor="text1" w:themeTint="BF"/>
    </w:rPr>
  </w:style>
  <w:style w:type="character" w:customStyle="1" w:styleId="IdzetChar">
    <w:name w:val="Idézet Char"/>
    <w:basedOn w:val="Bekezdsalapbettpusa"/>
    <w:link w:val="Idzet"/>
    <w:uiPriority w:val="29"/>
    <w:rsid w:val="00073536"/>
    <w:rPr>
      <w:i/>
      <w:iCs/>
      <w:color w:val="404040" w:themeColor="text1" w:themeTint="BF"/>
    </w:rPr>
  </w:style>
  <w:style w:type="paragraph" w:styleId="Listaszerbekezds">
    <w:name w:val="List Paragraph"/>
    <w:basedOn w:val="Norml"/>
    <w:uiPriority w:val="34"/>
    <w:qFormat/>
    <w:rsid w:val="00073536"/>
    <w:pPr>
      <w:ind w:left="720"/>
      <w:contextualSpacing/>
    </w:pPr>
  </w:style>
  <w:style w:type="character" w:styleId="Erskiemels">
    <w:name w:val="Intense Emphasis"/>
    <w:basedOn w:val="Bekezdsalapbettpusa"/>
    <w:uiPriority w:val="21"/>
    <w:qFormat/>
    <w:rsid w:val="00073536"/>
    <w:rPr>
      <w:i/>
      <w:iCs/>
      <w:color w:val="0F4761" w:themeColor="accent1" w:themeShade="BF"/>
    </w:rPr>
  </w:style>
  <w:style w:type="paragraph" w:styleId="Kiemeltidzet">
    <w:name w:val="Intense Quote"/>
    <w:basedOn w:val="Norml"/>
    <w:next w:val="Norml"/>
    <w:link w:val="KiemeltidzetChar"/>
    <w:uiPriority w:val="30"/>
    <w:qFormat/>
    <w:rsid w:val="00073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73536"/>
    <w:rPr>
      <w:i/>
      <w:iCs/>
      <w:color w:val="0F4761" w:themeColor="accent1" w:themeShade="BF"/>
    </w:rPr>
  </w:style>
  <w:style w:type="character" w:styleId="Ershivatkozs">
    <w:name w:val="Intense Reference"/>
    <w:basedOn w:val="Bekezdsalapbettpusa"/>
    <w:uiPriority w:val="32"/>
    <w:qFormat/>
    <w:rsid w:val="00073536"/>
    <w:rPr>
      <w:b/>
      <w:bCs/>
      <w:smallCaps/>
      <w:color w:val="0F4761" w:themeColor="accent1" w:themeShade="BF"/>
      <w:spacing w:val="5"/>
    </w:rPr>
  </w:style>
  <w:style w:type="character" w:styleId="Hiperhivatkozs">
    <w:name w:val="Hyperlink"/>
    <w:basedOn w:val="Bekezdsalapbettpusa"/>
    <w:uiPriority w:val="99"/>
    <w:unhideWhenUsed/>
    <w:rsid w:val="005220AB"/>
    <w:rPr>
      <w:color w:val="467886" w:themeColor="hyperlink"/>
      <w:u w:val="single"/>
    </w:rPr>
  </w:style>
  <w:style w:type="character" w:styleId="Feloldatlanmegemlts">
    <w:name w:val="Unresolved Mention"/>
    <w:basedOn w:val="Bekezdsalapbettpusa"/>
    <w:uiPriority w:val="99"/>
    <w:semiHidden/>
    <w:unhideWhenUsed/>
    <w:rsid w:val="00522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xqDaGaNjVVo?si=F_DbP2JsFOgKi7tS" TargetMode="External"/><Relationship Id="rId3" Type="http://schemas.openxmlformats.org/officeDocument/2006/relationships/webSettings" Target="webSettings.xml"/><Relationship Id="rId7" Type="http://schemas.openxmlformats.org/officeDocument/2006/relationships/hyperlink" Target="https://youtu.be/4oyZklDez90?si=TPeh8HxA00AGjyj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mek.niif.hu/06300/06345/06345.htm#14" TargetMode="External"/><Relationship Id="rId5" Type="http://schemas.openxmlformats.org/officeDocument/2006/relationships/hyperlink" Target="https://zanza.tv/irodalom/kesomodernseg/orkeny-istvan-es-groteszk" TargetMode="External"/><Relationship Id="rId10" Type="http://schemas.openxmlformats.org/officeDocument/2006/relationships/theme" Target="theme/theme1.xml"/><Relationship Id="rId4" Type="http://schemas.openxmlformats.org/officeDocument/2006/relationships/hyperlink" Target="https://youtu.be/h-LzpDlY24w?si=m-qpzKR2Sdysb0Vv" TargetMode="Externa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1</Pages>
  <Words>686</Words>
  <Characters>4738</Characters>
  <Application>Microsoft Office Word</Application>
  <DocSecurity>0</DocSecurity>
  <Lines>39</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Saródi Richárd Zoltán</dc:creator>
  <cp:keywords/>
  <dc:description/>
  <cp:lastModifiedBy>Saródi Richárd Zoltán</cp:lastModifiedBy>
  <cp:revision>6</cp:revision>
  <dcterms:created xsi:type="dcterms:W3CDTF">2025-05-19T08:13:00Z</dcterms:created>
  <dcterms:modified xsi:type="dcterms:W3CDTF">2025-05-19T10:12:00Z</dcterms:modified>
</cp:coreProperties>
</file>