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946B" w14:textId="10A9DE82" w:rsidR="00E30EEF" w:rsidRDefault="0056261C" w:rsidP="0056261C">
      <w:pPr>
        <w:jc w:val="center"/>
        <w:rPr>
          <w:sz w:val="36"/>
          <w:szCs w:val="36"/>
        </w:rPr>
      </w:pPr>
      <w:r w:rsidRPr="0056261C">
        <w:rPr>
          <w:sz w:val="36"/>
          <w:szCs w:val="36"/>
        </w:rPr>
        <w:t>Petőfi Sándor Forradalmi Versei</w:t>
      </w:r>
    </w:p>
    <w:p w14:paraId="7A6D6601" w14:textId="77777777" w:rsidR="0056261C" w:rsidRDefault="0056261C" w:rsidP="0056261C">
      <w:pPr>
        <w:jc w:val="center"/>
        <w:rPr>
          <w:sz w:val="36"/>
          <w:szCs w:val="36"/>
        </w:rPr>
      </w:pPr>
    </w:p>
    <w:p w14:paraId="5F64A025" w14:textId="33153586" w:rsidR="0056261C" w:rsidRDefault="0056261C" w:rsidP="0056261C">
      <w:pPr>
        <w:jc w:val="both"/>
      </w:pPr>
      <w:r>
        <w:t xml:space="preserve">Petőfi Sándor életének főbb elemei: 1823. január 1-én született Kiskőrösön, szegény családban. Szülőföldjének Kiskunfélegyházát tekintette, hiszen ott töltötte kisgyermek korát. Apja Petrovics István, mészárosmester, anyja Hruz Mária, cseléd. Apja gyakran kényszerült más városban szerencsét próbálni rossz a anyagi körülmények miatt, ezért Petőfi az Alföld különböző városaiban végezte iskoláit, tanult: Kecskeméten, Sárszentlőrincen, Selmecen és Pesten is. Mikor megérkezik Pestre, statisztaként dolgozik a Nemzeti Színháznál, majd Ostffyasszonyfán dolgozik házi tanítóként rokonoknál. Aztán Sopronba katona lesz, de két év után leszerelik gyenge fizikai állapota miatt. </w:t>
      </w:r>
      <w:r w:rsidR="00B33677">
        <w:t>Pápán tanul tovább, barátságot köt Jókaival, majd Pozsonyban dolgozik Országgyűlési Tudósítások másolásával. Közben megjelennek írásai az Athenaeumban, Vörösmarty figyelmét felkelti. Egy rettenetes telet tölt Debrecenben, ezután Pestre megy és Vörösmarty szárnya alá veszi, megjelenik első kötete a Versek, amely rögtön sikeres. Munkát kap a Pesti Divatlapnál. Korai szerelme, Csapó Etelka halála, majd következő szerelme Mednyánszky Berta alatt pesszimista verseket ír. Megismerkedik Tompa Mihállyal, ő is és Jókai is tagja lesz a Társaságának, amely a társaság a költők érdekeit képviseli. Megismerkednek Szendrey Júliával, apja hallani sem akar a házasságról, de azért 1947-ben összeházasodnak</w:t>
      </w:r>
      <w:r w:rsidR="00F16787">
        <w:t xml:space="preserve"> és Pestre költöznek. Közben Petőfi megismerkedik Arannyal és jó barátok lesznek. A március 15-ei események a forradalom élére dobják, aztán a szabadságharcban is küzd Bem seregében, aztán a segesvári csatában nyoma vész.</w:t>
      </w:r>
    </w:p>
    <w:p w14:paraId="260AEBD2" w14:textId="33EFE65B" w:rsidR="00F16787" w:rsidRDefault="00F16787" w:rsidP="0056261C">
      <w:pPr>
        <w:jc w:val="both"/>
      </w:pPr>
      <w:r>
        <w:t xml:space="preserve">Petőfi neve egybefort a költővel, ő a nagybetűs KÖLTŐ, legalább is a köztudatban. Hatása óriási, a XIX. század második felében egész irányzat a Petőfit mímelők csoportja, persze nyomába sem értek Petőfinek. Petőfi életműve természetesen versekből, de emellett eposzból, elbeszélő költeményből és drámából is áll, rendívül sokszínű. Költészete is szétválasztható tájversekre, forradalmi versekre és szerelmes versekre. </w:t>
      </w:r>
    </w:p>
    <w:p w14:paraId="3EE1CBF6" w14:textId="38EB93DE" w:rsidR="00F16787" w:rsidRDefault="00F16787" w:rsidP="0056261C">
      <w:pPr>
        <w:jc w:val="both"/>
      </w:pPr>
      <w:r>
        <w:t xml:space="preserve">A forradalmi versekről: Petőfire a Pestre költözés és ezzel együtt különböző olvasmányok és események rendívöl nagy hatást gyakoroltak. A </w:t>
      </w:r>
      <w:r w:rsidR="003E23FC">
        <w:t>Marx előtti szocialista kezdemények irodalma és a francia forradalom egyben Petőfit arra sarkalták, hogy Magyarországon is forradalom kell. Ez már a ’46-os évben egyik versében is nyilvánvaló. Egy gondolat bánt engemet… című ’46 decemberi versében már egy forrongó, tenni akaró Petőfit ismerünk meg, aki pontosan</w:t>
      </w:r>
      <w:r w:rsidR="005F1E44">
        <w:t xml:space="preserve"> tudja,</w:t>
      </w:r>
      <w:r w:rsidR="003E23FC">
        <w:t xml:space="preserve"> hogy mit és hogyan szeretne elérni, a világszabadságot. A költőnek ez a romantikus szabadságképe egészen a forradalom kezdetéig eltart. A vers értéket szembesít, egyik oldalon a vers elején ott van a természetes halál, az elmúlás, míg a másikon a vers kétharmadában pedig a mártírhalál, a szabadságért folytatott küzdelemben. Rímel az akhilleuszi dicső halál pátoszára, de a dicső halál itt nem önmagában a cél, hanem inkább eszköz a hőn áhított szabadság elérésére. A vers egy nagy látomásvers, </w:t>
      </w:r>
      <w:r w:rsidR="005F1E44">
        <w:t xml:space="preserve">nincsenek elválasztva a versszakok, egy hosszú strófa, amely szinte </w:t>
      </w:r>
      <w:r w:rsidR="005F1E44">
        <w:lastRenderedPageBreak/>
        <w:t>egy mondatként értelmezhető hasonlatokban bővelkedő látomás és egyben célkitűzés.  A vers végén a hősi halál képe jelenik meg. ’47-es verse, a XIX. század költői Petőfi arc poeticája. A mű mondanivalója röviden: Más korokban lehet, hogy elég volt saját szubjektív érzelmekről verselni, de most ebben a helyzetben csak az írjon, ki a népe vezetését zászlajára tűzi együtt a szabadság elérésével és fáradhatatlanul ezért küzdd, életét áldozza ezért. Aki erre nem képes, az ne is írjon, ha pedig ír, átok várjon rá. A vers egy bibliai hasonlaton keresztül szemlélteti, hogy a költőnek jelen esetben Mózes szerepét kell magára venni és vezetni a népet a Kánaánba, a szabad világba. A költő szerepe tehát a lángoszlop, amely mutatja az utat a szabadság világába. A költ</w:t>
      </w:r>
      <w:r w:rsidR="004525C9">
        <w:t xml:space="preserve">észet szimbóluma sokféleképpen jelenik meg a műben, úgy, mint lant, húrok pengetése, a szent fa. Az ötödik versszakban olvashatjuk, milyen lenne Petőfi szerint a Kánaán. ’48 májusában már megírja a Fekete-Piros Dalt, amelynek címe jelölheti a műfaját, kiegészítve viszont gyászdal. </w:t>
      </w:r>
      <w:r w:rsidR="00DE1AED">
        <w:t>A műben a magyar trikolort(piros-fehér-zöld) felváltja a fekete piros szín, a halál és a vér színe. Petőfi ledöbbenten érzi, látja és realizálja, hogy a nagypolitika tétlen, nem is igazán foglalkozik a nemzet sorsával, nem is érdekli az. Sem a nép egy része, sem a vezetők nem foglalkoznak az ordító problémával, a nemzet fölé vihar jön és ez ellen senki sem tesz semmit, a nép mulat és dőzsöl, a politikusok alszanak, ahelyett, hogy a nép feje fölött őrködnének és készítenék azt a csatára. A mű végére megjelenik Mohács emléke, annak a kataklizmának az újbóli megtörténése, sőt már nem is csak felmerül, Petőfi azt mondja be is következik az új Mohács, a kérdés csak az, mikor? A műben megjelenik a herderi jóslat, a nemzethalál, amely most nagyon közel kerül a néphez. A vers vészjósló, sőt már-már nem is jósolja, hanem kijelenti, hogy vész van.</w:t>
      </w:r>
    </w:p>
    <w:p w14:paraId="1A99539E" w14:textId="05403AB5" w:rsidR="00DE1AED" w:rsidRDefault="00DE1AED" w:rsidP="0056261C">
      <w:pPr>
        <w:jc w:val="both"/>
      </w:pPr>
      <w:r>
        <w:t>Összességében elmondható, hogy a forradalom kitörése előtt és a forradalom alatt Petőfi ezen típusú versei pozitívak, reményteliek, míg a háború realitása, a nagypolitika viselkedése arcon csapja</w:t>
      </w:r>
      <w:r w:rsidR="00140E9D">
        <w:t xml:space="preserve"> és dühvel törlti el, de azért mégis harcol a nagy célért és feltehetően el is esik a háborúban. Petőfi példaként áll az összes költőnemzedék előtt, hatása hatalmas és tagadhatatlan. A magyar líra és összességében a magyar irodalomtörténet egyik legkiemelkedőbb alakja, kevese</w:t>
      </w:r>
      <w:r w:rsidR="00FF2FB3">
        <w:t>n említhetők vele egy lapon</w:t>
      </w:r>
      <w:r w:rsidR="00140E9D">
        <w:t>.</w:t>
      </w:r>
    </w:p>
    <w:p w14:paraId="56B5A9B8" w14:textId="77777777" w:rsidR="007C0929" w:rsidRDefault="007C0929" w:rsidP="0056261C">
      <w:pPr>
        <w:jc w:val="both"/>
      </w:pPr>
    </w:p>
    <w:p w14:paraId="44D73AA1" w14:textId="7D819FBD" w:rsidR="007C0929" w:rsidRDefault="007C0929" w:rsidP="0056261C">
      <w:pPr>
        <w:jc w:val="both"/>
      </w:pPr>
      <w:hyperlink r:id="rId4" w:history="1">
        <w:r w:rsidRPr="00AC0BA4">
          <w:rPr>
            <w:rStyle w:val="Hiperhivatkozs"/>
          </w:rPr>
          <w:t>https://zanza.tv/irodalom/romantika/petofi-sandor-forradalmisaga-es-az-apostol-uj-programja</w:t>
        </w:r>
      </w:hyperlink>
    </w:p>
    <w:p w14:paraId="21281127" w14:textId="72445C98" w:rsidR="007C0929" w:rsidRDefault="007C0929" w:rsidP="0056261C">
      <w:pPr>
        <w:jc w:val="both"/>
      </w:pPr>
      <w:hyperlink r:id="rId5" w:history="1">
        <w:r w:rsidRPr="00AC0BA4">
          <w:rPr>
            <w:rStyle w:val="Hiperhivatkozs"/>
          </w:rPr>
          <w:t>https://www.youtube.com/watch?v=MUFHa-sZ7bA</w:t>
        </w:r>
      </w:hyperlink>
      <w:r>
        <w:t xml:space="preserve"> - forradalom</w:t>
      </w:r>
    </w:p>
    <w:p w14:paraId="1B4411D1" w14:textId="6433E821" w:rsidR="007C0929" w:rsidRPr="0056261C" w:rsidRDefault="007C0929" w:rsidP="0056261C">
      <w:pPr>
        <w:jc w:val="both"/>
      </w:pPr>
      <w:hyperlink r:id="rId6" w:history="1">
        <w:r w:rsidRPr="00AC0BA4">
          <w:rPr>
            <w:rStyle w:val="Hiperhivatkozs"/>
          </w:rPr>
          <w:t>https://www.youtube.com/watch?v=sWbvOkSHFv4</w:t>
        </w:r>
      </w:hyperlink>
      <w:r>
        <w:t xml:space="preserve"> – arc poetica</w:t>
      </w:r>
    </w:p>
    <w:sectPr w:rsidR="007C0929" w:rsidRPr="005626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EEF"/>
    <w:rsid w:val="00140E9D"/>
    <w:rsid w:val="00310C66"/>
    <w:rsid w:val="003E23FC"/>
    <w:rsid w:val="004525C9"/>
    <w:rsid w:val="0056261C"/>
    <w:rsid w:val="005F1E44"/>
    <w:rsid w:val="006C3BA7"/>
    <w:rsid w:val="007C0929"/>
    <w:rsid w:val="00B33677"/>
    <w:rsid w:val="00C63C2E"/>
    <w:rsid w:val="00DE1AED"/>
    <w:rsid w:val="00E30EEF"/>
    <w:rsid w:val="00F16787"/>
    <w:rsid w:val="00FF2FB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3A2B"/>
  <w15:chartTrackingRefBased/>
  <w15:docId w15:val="{A0DEB2D4-279C-4763-B781-5F5680274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30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E30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E30EE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30EE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30EE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30EEF"/>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30EEF"/>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30EEF"/>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30EEF"/>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30EEF"/>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E30EEF"/>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E30EEF"/>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30EEF"/>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30EEF"/>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30EEF"/>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30EEF"/>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30EEF"/>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30EEF"/>
    <w:rPr>
      <w:rFonts w:eastAsiaTheme="majorEastAsia" w:cstheme="majorBidi"/>
      <w:color w:val="272727" w:themeColor="text1" w:themeTint="D8"/>
    </w:rPr>
  </w:style>
  <w:style w:type="paragraph" w:styleId="Cm">
    <w:name w:val="Title"/>
    <w:basedOn w:val="Norml"/>
    <w:next w:val="Norml"/>
    <w:link w:val="CmChar"/>
    <w:uiPriority w:val="10"/>
    <w:qFormat/>
    <w:rsid w:val="00E30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30EEF"/>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30EEF"/>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30EE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30EEF"/>
    <w:pPr>
      <w:spacing w:before="160"/>
      <w:jc w:val="center"/>
    </w:pPr>
    <w:rPr>
      <w:i/>
      <w:iCs/>
      <w:color w:val="404040" w:themeColor="text1" w:themeTint="BF"/>
    </w:rPr>
  </w:style>
  <w:style w:type="character" w:customStyle="1" w:styleId="IdzetChar">
    <w:name w:val="Idézet Char"/>
    <w:basedOn w:val="Bekezdsalapbettpusa"/>
    <w:link w:val="Idzet"/>
    <w:uiPriority w:val="29"/>
    <w:rsid w:val="00E30EEF"/>
    <w:rPr>
      <w:i/>
      <w:iCs/>
      <w:color w:val="404040" w:themeColor="text1" w:themeTint="BF"/>
    </w:rPr>
  </w:style>
  <w:style w:type="paragraph" w:styleId="Listaszerbekezds">
    <w:name w:val="List Paragraph"/>
    <w:basedOn w:val="Norml"/>
    <w:uiPriority w:val="34"/>
    <w:qFormat/>
    <w:rsid w:val="00E30EEF"/>
    <w:pPr>
      <w:ind w:left="720"/>
      <w:contextualSpacing/>
    </w:pPr>
  </w:style>
  <w:style w:type="character" w:styleId="Erskiemels">
    <w:name w:val="Intense Emphasis"/>
    <w:basedOn w:val="Bekezdsalapbettpusa"/>
    <w:uiPriority w:val="21"/>
    <w:qFormat/>
    <w:rsid w:val="00E30EEF"/>
    <w:rPr>
      <w:i/>
      <w:iCs/>
      <w:color w:val="0F4761" w:themeColor="accent1" w:themeShade="BF"/>
    </w:rPr>
  </w:style>
  <w:style w:type="paragraph" w:styleId="Kiemeltidzet">
    <w:name w:val="Intense Quote"/>
    <w:basedOn w:val="Norml"/>
    <w:next w:val="Norml"/>
    <w:link w:val="KiemeltidzetChar"/>
    <w:uiPriority w:val="30"/>
    <w:qFormat/>
    <w:rsid w:val="00E30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30EEF"/>
    <w:rPr>
      <w:i/>
      <w:iCs/>
      <w:color w:val="0F4761" w:themeColor="accent1" w:themeShade="BF"/>
    </w:rPr>
  </w:style>
  <w:style w:type="character" w:styleId="Ershivatkozs">
    <w:name w:val="Intense Reference"/>
    <w:basedOn w:val="Bekezdsalapbettpusa"/>
    <w:uiPriority w:val="32"/>
    <w:qFormat/>
    <w:rsid w:val="00E30EEF"/>
    <w:rPr>
      <w:b/>
      <w:bCs/>
      <w:smallCaps/>
      <w:color w:val="0F4761" w:themeColor="accent1" w:themeShade="BF"/>
      <w:spacing w:val="5"/>
    </w:rPr>
  </w:style>
  <w:style w:type="character" w:styleId="Hiperhivatkozs">
    <w:name w:val="Hyperlink"/>
    <w:basedOn w:val="Bekezdsalapbettpusa"/>
    <w:uiPriority w:val="99"/>
    <w:unhideWhenUsed/>
    <w:rsid w:val="007C0929"/>
    <w:rPr>
      <w:color w:val="467886" w:themeColor="hyperlink"/>
      <w:u w:val="single"/>
    </w:rPr>
  </w:style>
  <w:style w:type="character" w:styleId="Feloldatlanmegemlts">
    <w:name w:val="Unresolved Mention"/>
    <w:basedOn w:val="Bekezdsalapbettpusa"/>
    <w:uiPriority w:val="99"/>
    <w:semiHidden/>
    <w:unhideWhenUsed/>
    <w:rsid w:val="007C0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sWbvOkSHFv4" TargetMode="External"/><Relationship Id="rId5" Type="http://schemas.openxmlformats.org/officeDocument/2006/relationships/hyperlink" Target="https://www.youtube.com/watch?v=MUFHa-sZ7bA" TargetMode="External"/><Relationship Id="rId4" Type="http://schemas.openxmlformats.org/officeDocument/2006/relationships/hyperlink" Target="https://zanza.tv/irodalom/romantika/petofi-sandor-forradalmisaga-es-az-apostol-uj-programja"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746</Words>
  <Characters>5148</Characters>
  <Application>Microsoft Office Word</Application>
  <DocSecurity>0</DocSecurity>
  <Lines>42</Lines>
  <Paragraphs>11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4</cp:revision>
  <dcterms:created xsi:type="dcterms:W3CDTF">2025-05-12T07:12:00Z</dcterms:created>
  <dcterms:modified xsi:type="dcterms:W3CDTF">2025-06-10T11:10:00Z</dcterms:modified>
</cp:coreProperties>
</file>