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9F77" w14:textId="77777777" w:rsidR="00215043" w:rsidRDefault="00215043" w:rsidP="00215043">
      <w:r>
        <w:t>Recording of Rubric Tests</w:t>
      </w:r>
    </w:p>
    <w:p w14:paraId="7A43AE27" w14:textId="38DE72B9" w:rsidR="00215043" w:rsidRPr="004974F6" w:rsidRDefault="00215043" w:rsidP="00215043">
      <w:pPr>
        <w:rPr>
          <w:highlight w:val="yellow"/>
        </w:rPr>
      </w:pPr>
      <w:proofErr w:type="spellStart"/>
      <w:r>
        <w:t>ScreenPrint</w:t>
      </w:r>
      <w:proofErr w:type="spellEnd"/>
      <w:r>
        <w:t xml:space="preserve"> of Test</w:t>
      </w:r>
      <w:r w:rsidR="004974F6">
        <w:t xml:space="preserve"> 1 </w:t>
      </w:r>
      <w:r w:rsidR="0019260E">
        <w:t>(</w:t>
      </w:r>
      <w:r w:rsidR="004974F6" w:rsidRPr="00B77B1C">
        <w:rPr>
          <w:highlight w:val="yellow"/>
        </w:rPr>
        <w:t>Accept a directory path or file as input</w:t>
      </w:r>
      <w:r w:rsidR="0019260E">
        <w:t>)</w:t>
      </w:r>
    </w:p>
    <w:p w14:paraId="79F92B87" w14:textId="48E40596" w:rsidR="00215043" w:rsidRDefault="00215043" w:rsidP="00215043">
      <w:r w:rsidRPr="00215043">
        <w:drawing>
          <wp:inline distT="0" distB="0" distL="0" distR="0" wp14:anchorId="2383D146" wp14:editId="7DFACAE3">
            <wp:extent cx="5943600" cy="4657061"/>
            <wp:effectExtent l="0" t="0" r="0" b="0"/>
            <wp:docPr id="1715946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468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104" cy="46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F81E" w14:textId="77777777" w:rsidR="00084F9B" w:rsidRDefault="00084F9B" w:rsidP="00215043"/>
    <w:p w14:paraId="3E588EBB" w14:textId="77777777" w:rsidR="00084F9B" w:rsidRDefault="00084F9B" w:rsidP="00215043"/>
    <w:p w14:paraId="52A2E5C5" w14:textId="77777777" w:rsidR="00084F9B" w:rsidRDefault="00084F9B" w:rsidP="00215043"/>
    <w:p w14:paraId="3C9E42B7" w14:textId="77777777" w:rsidR="00084F9B" w:rsidRDefault="00084F9B" w:rsidP="00215043"/>
    <w:p w14:paraId="1D6B5A5F" w14:textId="77777777" w:rsidR="00084F9B" w:rsidRDefault="00084F9B" w:rsidP="00215043"/>
    <w:p w14:paraId="77FFACBD" w14:textId="77777777" w:rsidR="00084F9B" w:rsidRDefault="00084F9B" w:rsidP="00215043"/>
    <w:p w14:paraId="45A85F66" w14:textId="77777777" w:rsidR="00084F9B" w:rsidRDefault="00084F9B" w:rsidP="00215043"/>
    <w:p w14:paraId="01D4935A" w14:textId="77777777" w:rsidR="00084F9B" w:rsidRDefault="00084F9B" w:rsidP="00215043"/>
    <w:p w14:paraId="619BA1E2" w14:textId="77777777" w:rsidR="00084F9B" w:rsidRDefault="00084F9B" w:rsidP="00215043"/>
    <w:p w14:paraId="645CC13E" w14:textId="4A712BDE" w:rsidR="00215043" w:rsidRPr="004974F6" w:rsidRDefault="00215043" w:rsidP="00215043">
      <w:pPr>
        <w:rPr>
          <w:highlight w:val="yellow"/>
        </w:rPr>
      </w:pPr>
      <w:proofErr w:type="spellStart"/>
      <w:r>
        <w:lastRenderedPageBreak/>
        <w:t>ScreenPrint</w:t>
      </w:r>
      <w:proofErr w:type="spellEnd"/>
      <w:r>
        <w:t xml:space="preserve"> of Test</w:t>
      </w:r>
      <w:r w:rsidR="00F65C10">
        <w:t xml:space="preserve"> </w:t>
      </w:r>
      <w:r w:rsidR="004974F6">
        <w:t xml:space="preserve">2 </w:t>
      </w:r>
      <w:r w:rsidR="0019260E">
        <w:t>(</w:t>
      </w:r>
      <w:r w:rsidR="004974F6" w:rsidRPr="00B77B1C">
        <w:rPr>
          <w:highlight w:val="yellow"/>
        </w:rPr>
        <w:t xml:space="preserve">Use </w:t>
      </w:r>
      <w:proofErr w:type="gramStart"/>
      <w:r w:rsidR="004974F6" w:rsidRPr="00B77B1C">
        <w:rPr>
          <w:highlight w:val="yellow"/>
        </w:rPr>
        <w:t>regex</w:t>
      </w:r>
      <w:proofErr w:type="gramEnd"/>
      <w:r w:rsidR="004974F6" w:rsidRPr="00B77B1C">
        <w:rPr>
          <w:highlight w:val="yellow"/>
        </w:rPr>
        <w:t xml:space="preserve"> to detect common secret patterns</w:t>
      </w:r>
      <w:r w:rsidR="0019260E">
        <w:t>)</w:t>
      </w:r>
    </w:p>
    <w:p w14:paraId="2CB9E4DA" w14:textId="05168678" w:rsidR="004974F6" w:rsidRDefault="004974F6" w:rsidP="00215043">
      <w:r w:rsidRPr="004974F6">
        <w:drawing>
          <wp:inline distT="0" distB="0" distL="0" distR="0" wp14:anchorId="4C314F82" wp14:editId="1DC3044B">
            <wp:extent cx="5943600" cy="4901609"/>
            <wp:effectExtent l="0" t="0" r="0" b="0"/>
            <wp:docPr id="13772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2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593" cy="490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4247" w14:textId="77777777" w:rsidR="00084F9B" w:rsidRDefault="00084F9B" w:rsidP="00215043"/>
    <w:p w14:paraId="52865183" w14:textId="77777777" w:rsidR="00084F9B" w:rsidRDefault="00084F9B" w:rsidP="00215043"/>
    <w:p w14:paraId="2AEA8718" w14:textId="77777777" w:rsidR="00084F9B" w:rsidRDefault="00084F9B" w:rsidP="00215043"/>
    <w:p w14:paraId="6EE86A5F" w14:textId="77777777" w:rsidR="00084F9B" w:rsidRDefault="00084F9B" w:rsidP="00215043"/>
    <w:p w14:paraId="54C09C8D" w14:textId="77777777" w:rsidR="00084F9B" w:rsidRDefault="00084F9B" w:rsidP="00215043"/>
    <w:p w14:paraId="24605EDE" w14:textId="77777777" w:rsidR="00084F9B" w:rsidRDefault="00084F9B" w:rsidP="00215043"/>
    <w:p w14:paraId="248D8455" w14:textId="77777777" w:rsidR="00084F9B" w:rsidRDefault="00084F9B" w:rsidP="00215043"/>
    <w:p w14:paraId="6868509A" w14:textId="77777777" w:rsidR="00084F9B" w:rsidRDefault="00084F9B" w:rsidP="00215043"/>
    <w:p w14:paraId="7B794160" w14:textId="77777777" w:rsidR="00084F9B" w:rsidRDefault="00084F9B" w:rsidP="00215043"/>
    <w:p w14:paraId="5B096362" w14:textId="32B45016" w:rsidR="004974F6" w:rsidRPr="004974F6" w:rsidRDefault="004974F6" w:rsidP="00215043">
      <w:pPr>
        <w:rPr>
          <w:highlight w:val="yellow"/>
        </w:rPr>
      </w:pPr>
      <w:proofErr w:type="spellStart"/>
      <w:r>
        <w:lastRenderedPageBreak/>
        <w:t>ScreenPrint</w:t>
      </w:r>
      <w:proofErr w:type="spellEnd"/>
      <w:r>
        <w:t xml:space="preserve"> of Test</w:t>
      </w:r>
      <w:r w:rsidR="00F65C10">
        <w:t xml:space="preserve"> </w:t>
      </w:r>
      <w:r w:rsidR="0007794D">
        <w:t>3</w:t>
      </w:r>
      <w:r>
        <w:t xml:space="preserve"> (</w:t>
      </w:r>
      <w:bookmarkStart w:id="0" w:name="_Hlk211536963"/>
      <w:r w:rsidRPr="00B77B1C">
        <w:rPr>
          <w:highlight w:val="yellow"/>
        </w:rPr>
        <w:t>Output report of findings (filename, line number, matched string</w:t>
      </w:r>
      <w:bookmarkEnd w:id="0"/>
      <w:r w:rsidRPr="00B77B1C">
        <w:rPr>
          <w:highlight w:val="yellow"/>
        </w:rPr>
        <w:t>)</w:t>
      </w:r>
    </w:p>
    <w:p w14:paraId="30D1314A" w14:textId="6D256A78" w:rsidR="00215043" w:rsidRDefault="00F65C10" w:rsidP="00215043">
      <w:r w:rsidRPr="00215043">
        <w:drawing>
          <wp:inline distT="0" distB="0" distL="0" distR="0" wp14:anchorId="4F727FAB" wp14:editId="4B51E8EE">
            <wp:extent cx="5943600" cy="6071190"/>
            <wp:effectExtent l="0" t="0" r="0" b="6350"/>
            <wp:docPr id="2092715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158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0" cy="608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F00D" w14:textId="77777777" w:rsidR="00215043" w:rsidRDefault="00215043" w:rsidP="00215043"/>
    <w:p w14:paraId="6275AE90" w14:textId="77777777" w:rsidR="00215043" w:rsidRDefault="00215043" w:rsidP="00215043"/>
    <w:p w14:paraId="18F74D7A" w14:textId="77777777" w:rsidR="00215043" w:rsidRDefault="00215043" w:rsidP="00215043"/>
    <w:p w14:paraId="2E9F1433" w14:textId="77777777" w:rsidR="00215043" w:rsidRDefault="00215043" w:rsidP="00215043"/>
    <w:p w14:paraId="70E6501E" w14:textId="77777777" w:rsidR="00215043" w:rsidRDefault="00215043" w:rsidP="00215043"/>
    <w:p w14:paraId="63FA4EEB" w14:textId="77777777" w:rsidR="00215043" w:rsidRDefault="00215043" w:rsidP="00215043"/>
    <w:p w14:paraId="364A267E" w14:textId="77777777" w:rsidR="00215043" w:rsidRDefault="00215043"/>
    <w:p w14:paraId="645F95F2" w14:textId="77777777" w:rsidR="00215043" w:rsidRDefault="00215043"/>
    <w:p w14:paraId="1EFA1085" w14:textId="4E069101" w:rsidR="00F65C10" w:rsidRPr="00E4029B" w:rsidRDefault="00215043" w:rsidP="00F65C10">
      <w:proofErr w:type="spellStart"/>
      <w:r>
        <w:t>ScreenPrint</w:t>
      </w:r>
      <w:proofErr w:type="spellEnd"/>
      <w:r>
        <w:t xml:space="preserve"> o</w:t>
      </w:r>
      <w:r w:rsidR="00F65C10">
        <w:t xml:space="preserve">f </w:t>
      </w:r>
      <w:r>
        <w:t>Test</w:t>
      </w:r>
      <w:r w:rsidR="00F65C10">
        <w:t xml:space="preserve"> 4 (</w:t>
      </w:r>
      <w:r w:rsidR="00F65C10" w:rsidRPr="00F65C10">
        <w:rPr>
          <w:highlight w:val="yellow"/>
        </w:rPr>
        <w:t>Include logging and a clear CLI interface (</w:t>
      </w:r>
      <w:proofErr w:type="spellStart"/>
      <w:r w:rsidR="00F65C10" w:rsidRPr="00F65C10">
        <w:rPr>
          <w:highlight w:val="yellow"/>
        </w:rPr>
        <w:t>argparse</w:t>
      </w:r>
      <w:proofErr w:type="spellEnd"/>
      <w:r w:rsidR="00F65C10" w:rsidRPr="00F65C10">
        <w:rPr>
          <w:highlight w:val="yellow"/>
        </w:rPr>
        <w:t>)</w:t>
      </w:r>
      <w:r w:rsidR="00F65C10">
        <w:t>)</w:t>
      </w:r>
    </w:p>
    <w:p w14:paraId="789DF384" w14:textId="7A5874A3" w:rsidR="00F65C10" w:rsidRDefault="00F65C10"/>
    <w:p w14:paraId="6E366462" w14:textId="71D07312" w:rsidR="00F65C10" w:rsidRDefault="00F65C10">
      <w:r w:rsidRPr="00F65C10">
        <w:drawing>
          <wp:inline distT="0" distB="0" distL="0" distR="0" wp14:anchorId="64DB679B" wp14:editId="528052BD">
            <wp:extent cx="5943600" cy="5613990"/>
            <wp:effectExtent l="0" t="0" r="0" b="6350"/>
            <wp:docPr id="79536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64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299" cy="56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1640C"/>
    <w:multiLevelType w:val="multilevel"/>
    <w:tmpl w:val="BEA6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8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24"/>
    <w:rsid w:val="0007794D"/>
    <w:rsid w:val="00084F9B"/>
    <w:rsid w:val="0019260E"/>
    <w:rsid w:val="00215043"/>
    <w:rsid w:val="004974F6"/>
    <w:rsid w:val="006B4653"/>
    <w:rsid w:val="00932F24"/>
    <w:rsid w:val="00F6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6905"/>
  <w15:chartTrackingRefBased/>
  <w15:docId w15:val="{7B3E239D-3630-4D61-83F8-18F3288E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 Rav</dc:creator>
  <cp:keywords/>
  <dc:description/>
  <cp:lastModifiedBy>Sidart Rav</cp:lastModifiedBy>
  <cp:revision>2</cp:revision>
  <dcterms:created xsi:type="dcterms:W3CDTF">2025-10-17T00:57:00Z</dcterms:created>
  <dcterms:modified xsi:type="dcterms:W3CDTF">2025-10-17T00:57:00Z</dcterms:modified>
</cp:coreProperties>
</file>