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574" w:rsidRDefault="00865574" w:rsidP="0010423C">
      <w:pPr>
        <w:jc w:val="center"/>
        <w:rPr>
          <w:sz w:val="40"/>
          <w:szCs w:val="40"/>
        </w:rPr>
      </w:pPr>
      <w:r w:rsidRPr="00865574">
        <w:rPr>
          <w:sz w:val="40"/>
          <w:szCs w:val="40"/>
        </w:rPr>
        <w:t>Docker Compose</w:t>
      </w:r>
    </w:p>
    <w:p w:rsidR="00865574" w:rsidRDefault="00865574" w:rsidP="00865574">
      <w:pPr>
        <w:pStyle w:val="Heading2"/>
        <w:numPr>
          <w:ilvl w:val="0"/>
          <w:numId w:val="1"/>
        </w:numPr>
      </w:pPr>
      <w:r>
        <w:t>Install Docker</w:t>
      </w:r>
    </w:p>
    <w:p w:rsidR="00865574" w:rsidRDefault="00865574" w:rsidP="00865574">
      <w:pPr>
        <w:pStyle w:val="Heading2"/>
        <w:numPr>
          <w:ilvl w:val="0"/>
          <w:numId w:val="1"/>
        </w:numPr>
      </w:pPr>
      <w:r>
        <w:t>Install Docker Compose</w:t>
      </w:r>
    </w:p>
    <w:p w:rsidR="00764A58" w:rsidRPr="00764A58" w:rsidRDefault="00EB6A7D" w:rsidP="00EB6A7D">
      <w:pPr>
        <w:pStyle w:val="Heading2"/>
        <w:numPr>
          <w:ilvl w:val="0"/>
          <w:numId w:val="1"/>
        </w:numPr>
      </w:pPr>
      <w:r>
        <w:t>Restart Docker</w:t>
      </w:r>
    </w:p>
    <w:p w:rsidR="00F6641B" w:rsidRDefault="00F6641B" w:rsidP="00F6641B">
      <w:pPr>
        <w:pStyle w:val="Heading2"/>
        <w:numPr>
          <w:ilvl w:val="1"/>
          <w:numId w:val="1"/>
        </w:numPr>
      </w:pPr>
      <w:r>
        <w:t>Stop Docker</w:t>
      </w:r>
    </w:p>
    <w:p w:rsidR="00F6641B" w:rsidRPr="00F6641B" w:rsidRDefault="00F6641B" w:rsidP="00F6641B">
      <w:r>
        <w:tab/>
      </w:r>
      <w:proofErr w:type="spellStart"/>
      <w:proofErr w:type="gramStart"/>
      <w:r w:rsidRPr="00F6641B">
        <w:t>systemctl</w:t>
      </w:r>
      <w:proofErr w:type="spellEnd"/>
      <w:proofErr w:type="gramEnd"/>
      <w:r w:rsidRPr="00F6641B">
        <w:t xml:space="preserve"> stop </w:t>
      </w:r>
      <w:proofErr w:type="spellStart"/>
      <w:r w:rsidRPr="00F6641B">
        <w:t>docker</w:t>
      </w:r>
      <w:bookmarkStart w:id="0" w:name="_GoBack"/>
      <w:bookmarkEnd w:id="0"/>
      <w:proofErr w:type="spellEnd"/>
    </w:p>
    <w:p w:rsidR="00F6641B" w:rsidRDefault="00F6641B" w:rsidP="00F6641B">
      <w:pPr>
        <w:pStyle w:val="Heading2"/>
        <w:numPr>
          <w:ilvl w:val="1"/>
          <w:numId w:val="1"/>
        </w:numPr>
      </w:pPr>
      <w:r>
        <w:t>Start Docker</w:t>
      </w:r>
    </w:p>
    <w:p w:rsidR="00F6641B" w:rsidRDefault="00F6641B" w:rsidP="00F6641B">
      <w:pPr>
        <w:ind w:left="720"/>
      </w:pP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docker</w:t>
      </w:r>
      <w:proofErr w:type="spellEnd"/>
    </w:p>
    <w:p w:rsidR="00764A58" w:rsidRPr="00764A58" w:rsidRDefault="00764A58" w:rsidP="00764A58">
      <w:pPr>
        <w:pStyle w:val="Heading2"/>
        <w:numPr>
          <w:ilvl w:val="0"/>
          <w:numId w:val="1"/>
        </w:numPr>
      </w:pPr>
      <w:r>
        <w:t>Delete images and container</w:t>
      </w:r>
    </w:p>
    <w:p w:rsidR="00764A58" w:rsidRDefault="005C551E" w:rsidP="00764A58">
      <w:pPr>
        <w:pStyle w:val="Heading2"/>
        <w:numPr>
          <w:ilvl w:val="1"/>
          <w:numId w:val="1"/>
        </w:numPr>
      </w:pPr>
      <w:r>
        <w:t>D</w:t>
      </w:r>
      <w:r w:rsidR="00764A58">
        <w:t xml:space="preserve">elete running </w:t>
      </w:r>
      <w:r>
        <w:t>container</w:t>
      </w:r>
    </w:p>
    <w:p w:rsidR="00764A58" w:rsidRDefault="00764A58" w:rsidP="00764A58">
      <w:pPr>
        <w:spacing w:after="0"/>
      </w:pPr>
      <w:r>
        <w:t xml:space="preserve">          </w:t>
      </w: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 | grep </w:t>
      </w:r>
      <w:proofErr w:type="spellStart"/>
      <w:r>
        <w:t>mysql</w:t>
      </w:r>
      <w:proofErr w:type="spellEnd"/>
      <w:r>
        <w:t xml:space="preserve"> </w:t>
      </w:r>
    </w:p>
    <w:p w:rsidR="00764A58" w:rsidRDefault="00764A58" w:rsidP="00764A58">
      <w:r>
        <w:t xml:space="preserve">           </w:t>
      </w: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-f 443f5879affc</w:t>
      </w:r>
    </w:p>
    <w:p w:rsidR="00EB6A7D" w:rsidRDefault="00EB6A7D" w:rsidP="00EB6A7D">
      <w:pPr>
        <w:pStyle w:val="Heading2"/>
        <w:numPr>
          <w:ilvl w:val="1"/>
          <w:numId w:val="1"/>
        </w:numPr>
      </w:pPr>
      <w:r>
        <w:t>Delete images</w:t>
      </w:r>
    </w:p>
    <w:p w:rsidR="00EB6A7D" w:rsidRDefault="00EB6A7D" w:rsidP="00EB6A7D">
      <w:pPr>
        <w:spacing w:after="0"/>
      </w:pPr>
      <w:r>
        <w:t xml:space="preserve">             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images</w:t>
      </w:r>
      <w:proofErr w:type="spellEnd"/>
    </w:p>
    <w:p w:rsidR="00EB6A7D" w:rsidRPr="00EB6A7D" w:rsidRDefault="00EB6A7D" w:rsidP="00EB6A7D">
      <w:r>
        <w:t xml:space="preserve">             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-f &lt;443f5879affc&gt;</w:t>
      </w:r>
    </w:p>
    <w:p w:rsidR="00865574" w:rsidRDefault="00865574" w:rsidP="00865574">
      <w:pPr>
        <w:pStyle w:val="Heading2"/>
        <w:numPr>
          <w:ilvl w:val="0"/>
          <w:numId w:val="1"/>
        </w:numPr>
      </w:pPr>
      <w:r>
        <w:lastRenderedPageBreak/>
        <w:t>Create Docker Compose File</w:t>
      </w:r>
      <w:r w:rsidR="004221D3">
        <w:t>s</w:t>
      </w:r>
    </w:p>
    <w:p w:rsidR="000F3DF5" w:rsidRDefault="00865574" w:rsidP="00F64E0D">
      <w:pPr>
        <w:pStyle w:val="Heading2"/>
        <w:numPr>
          <w:ilvl w:val="1"/>
          <w:numId w:val="1"/>
        </w:numPr>
      </w:pPr>
      <w:r>
        <w:t>YAML</w:t>
      </w:r>
    </w:p>
    <w:p w:rsidR="00CA5781" w:rsidRPr="000F3DF5" w:rsidRDefault="00CA5781" w:rsidP="000F3DF5">
      <w:pPr>
        <w:ind w:left="792"/>
      </w:pPr>
      <w:r>
        <w:rPr>
          <w:noProof/>
        </w:rPr>
        <w:drawing>
          <wp:inline distT="0" distB="0" distL="0" distR="0" wp14:anchorId="214F65FE" wp14:editId="61678219">
            <wp:extent cx="4886325" cy="4695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23" w:rsidRDefault="00865574" w:rsidP="00F64E0D">
      <w:pPr>
        <w:pStyle w:val="Heading2"/>
        <w:numPr>
          <w:ilvl w:val="1"/>
          <w:numId w:val="1"/>
        </w:numPr>
      </w:pPr>
      <w:proofErr w:type="spellStart"/>
      <w:r>
        <w:t>Dockerfile</w:t>
      </w:r>
      <w:proofErr w:type="spellEnd"/>
    </w:p>
    <w:p w:rsidR="00CA5781" w:rsidRPr="00D31C23" w:rsidRDefault="00CA5781" w:rsidP="00D31C23">
      <w:pPr>
        <w:ind w:left="792"/>
      </w:pPr>
      <w:r>
        <w:rPr>
          <w:noProof/>
        </w:rPr>
        <w:drawing>
          <wp:inline distT="0" distB="0" distL="0" distR="0" wp14:anchorId="2F8B7D19" wp14:editId="75120064">
            <wp:extent cx="3943350" cy="158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EB" w:rsidRDefault="00865574" w:rsidP="00F64E0D">
      <w:pPr>
        <w:pStyle w:val="Heading2"/>
        <w:numPr>
          <w:ilvl w:val="1"/>
          <w:numId w:val="1"/>
        </w:numPr>
      </w:pPr>
      <w:r>
        <w:lastRenderedPageBreak/>
        <w:t>Application files</w:t>
      </w:r>
    </w:p>
    <w:p w:rsidR="00F64E0D" w:rsidRPr="002779EB" w:rsidRDefault="00F64E0D" w:rsidP="002779EB">
      <w:pPr>
        <w:ind w:left="720"/>
      </w:pPr>
      <w:r>
        <w:rPr>
          <w:noProof/>
        </w:rPr>
        <w:drawing>
          <wp:inline distT="0" distB="0" distL="0" distR="0" wp14:anchorId="26925D0E" wp14:editId="6C6DD68F">
            <wp:extent cx="5943600" cy="33191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74" w:rsidRDefault="00865574" w:rsidP="00865574">
      <w:pPr>
        <w:pStyle w:val="Heading2"/>
        <w:numPr>
          <w:ilvl w:val="0"/>
          <w:numId w:val="1"/>
        </w:numPr>
      </w:pPr>
      <w:r>
        <w:t>Run Docker Compose</w:t>
      </w:r>
    </w:p>
    <w:p w:rsidR="0032247B" w:rsidRDefault="0032247B" w:rsidP="0032247B">
      <w:pPr>
        <w:pStyle w:val="ListParagraph"/>
        <w:numPr>
          <w:ilvl w:val="0"/>
          <w:numId w:val="2"/>
        </w:numPr>
      </w:pPr>
      <w:r>
        <w:t xml:space="preserve">Change the directory to the </w:t>
      </w:r>
      <w:r w:rsidR="002B4385">
        <w:t>Docker</w:t>
      </w:r>
      <w:r>
        <w:t xml:space="preserve"> compose files</w:t>
      </w:r>
    </w:p>
    <w:p w:rsidR="0032247B" w:rsidRDefault="0032247B" w:rsidP="0032247B">
      <w:pPr>
        <w:pStyle w:val="ListParagraph"/>
        <w:numPr>
          <w:ilvl w:val="0"/>
          <w:numId w:val="2"/>
        </w:numPr>
        <w:spacing w:after="0"/>
      </w:pPr>
      <w:r>
        <w:t xml:space="preserve">Run the command </w:t>
      </w:r>
    </w:p>
    <w:p w:rsidR="00B9168D" w:rsidRDefault="0032247B" w:rsidP="0032247B">
      <w:pPr>
        <w:ind w:left="360"/>
      </w:pPr>
      <w:r>
        <w:tab/>
      </w:r>
      <w:r>
        <w:tab/>
        <w:t>Docker-compose up</w:t>
      </w:r>
    </w:p>
    <w:p w:rsidR="00B9168D" w:rsidRPr="00B9168D" w:rsidRDefault="00B9168D" w:rsidP="00B9168D"/>
    <w:p w:rsidR="00B9168D" w:rsidRPr="00B9168D" w:rsidRDefault="00B9168D" w:rsidP="00B9168D"/>
    <w:p w:rsidR="00B9168D" w:rsidRPr="00B9168D" w:rsidRDefault="00B9168D" w:rsidP="00B9168D"/>
    <w:p w:rsidR="00B9168D" w:rsidRPr="00B9168D" w:rsidRDefault="00B9168D" w:rsidP="00B9168D"/>
    <w:p w:rsidR="00B9168D" w:rsidRDefault="00B9168D" w:rsidP="00B9168D"/>
    <w:p w:rsidR="0032247B" w:rsidRPr="00B9168D" w:rsidRDefault="00B9168D" w:rsidP="00B9168D">
      <w:pPr>
        <w:tabs>
          <w:tab w:val="left" w:pos="6628"/>
        </w:tabs>
      </w:pPr>
      <w:r>
        <w:tab/>
      </w:r>
    </w:p>
    <w:p w:rsidR="00E713CD" w:rsidRPr="0032247B" w:rsidRDefault="00E713CD" w:rsidP="0032247B">
      <w:pPr>
        <w:ind w:left="360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441EEA1F" wp14:editId="299C8C2F">
            <wp:extent cx="5943600" cy="5602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74" w:rsidRDefault="00865574" w:rsidP="00865574">
      <w:pPr>
        <w:pStyle w:val="Heading2"/>
        <w:numPr>
          <w:ilvl w:val="0"/>
          <w:numId w:val="1"/>
        </w:numPr>
      </w:pPr>
      <w:r>
        <w:t>List Docker Processes</w:t>
      </w:r>
    </w:p>
    <w:p w:rsidR="00452A4F" w:rsidRDefault="00452A4F" w:rsidP="00452A4F">
      <w:pPr>
        <w:ind w:left="360"/>
      </w:pPr>
      <w:r>
        <w:t xml:space="preserve">Get to know the status of the </w:t>
      </w:r>
      <w:proofErr w:type="spellStart"/>
      <w:r>
        <w:t>docker</w:t>
      </w:r>
      <w:proofErr w:type="spellEnd"/>
      <w:r>
        <w:t xml:space="preserve"> container to be checked. Using command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” list the running containers and see what </w:t>
      </w:r>
      <w:r w:rsidR="003C5640">
        <w:t>the possible statuses are</w:t>
      </w:r>
      <w:r>
        <w:t>. For example running container will have the status “Up”</w:t>
      </w:r>
    </w:p>
    <w:p w:rsidR="009F614E" w:rsidRDefault="009F614E" w:rsidP="00452A4F">
      <w:pPr>
        <w:ind w:left="360"/>
      </w:pPr>
      <w:r>
        <w:rPr>
          <w:noProof/>
        </w:rPr>
        <w:drawing>
          <wp:inline distT="0" distB="0" distL="0" distR="0" wp14:anchorId="3EFB42D6" wp14:editId="07607160">
            <wp:extent cx="5943600" cy="812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4F" w:rsidRPr="00452A4F" w:rsidRDefault="00452A4F" w:rsidP="00452A4F">
      <w:pPr>
        <w:ind w:left="360"/>
      </w:pPr>
    </w:p>
    <w:p w:rsidR="00865574" w:rsidRDefault="00865574" w:rsidP="00865574">
      <w:pPr>
        <w:pStyle w:val="Heading2"/>
        <w:numPr>
          <w:ilvl w:val="0"/>
          <w:numId w:val="1"/>
        </w:numPr>
      </w:pPr>
      <w:proofErr w:type="spellStart"/>
      <w:r>
        <w:lastRenderedPageBreak/>
        <w:t>Ssh</w:t>
      </w:r>
      <w:proofErr w:type="spellEnd"/>
      <w:r>
        <w:t xml:space="preserve"> to container</w:t>
      </w:r>
    </w:p>
    <w:p w:rsidR="000147D7" w:rsidRPr="000147D7" w:rsidRDefault="000147D7" w:rsidP="000147D7">
      <w:pPr>
        <w:ind w:left="360"/>
      </w:pPr>
      <w:r>
        <w:rPr>
          <w:noProof/>
        </w:rPr>
        <w:drawing>
          <wp:inline distT="0" distB="0" distL="0" distR="0" wp14:anchorId="7286A688" wp14:editId="31C9E382">
            <wp:extent cx="594360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74" w:rsidRDefault="00865574" w:rsidP="00865574">
      <w:pPr>
        <w:pStyle w:val="Heading2"/>
        <w:numPr>
          <w:ilvl w:val="0"/>
          <w:numId w:val="1"/>
        </w:numPr>
      </w:pPr>
      <w:r>
        <w:t>Run appropriate commands inside container</w:t>
      </w:r>
    </w:p>
    <w:p w:rsidR="000147D7" w:rsidRDefault="000147D7" w:rsidP="000147D7">
      <w:pPr>
        <w:ind w:left="360"/>
      </w:pPr>
      <w:r>
        <w:t xml:space="preserve">For instance if the running container hosting the </w:t>
      </w:r>
      <w:proofErr w:type="spellStart"/>
      <w:r>
        <w:t>mysql</w:t>
      </w:r>
      <w:proofErr w:type="spellEnd"/>
      <w:r>
        <w:t xml:space="preserve"> database, use the following command to login to </w:t>
      </w:r>
      <w:proofErr w:type="spellStart"/>
      <w:r>
        <w:t>mysql</w:t>
      </w:r>
      <w:proofErr w:type="spellEnd"/>
    </w:p>
    <w:p w:rsidR="000147D7" w:rsidRDefault="000147D7" w:rsidP="000147D7">
      <w:pPr>
        <w:ind w:left="360"/>
      </w:pPr>
      <w:r>
        <w:rPr>
          <w:noProof/>
        </w:rPr>
        <w:drawing>
          <wp:inline distT="0" distB="0" distL="0" distR="0" wp14:anchorId="6A388241" wp14:editId="1EE21376">
            <wp:extent cx="5943600" cy="1976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D7" w:rsidRPr="000147D7" w:rsidRDefault="00D67D8C" w:rsidP="000147D7">
      <w:pPr>
        <w:ind w:left="360"/>
      </w:pPr>
      <w:r>
        <w:t>Create a test data</w:t>
      </w:r>
      <w:r w:rsidR="000147D7">
        <w:t>base and some sample tables in it for testing the database is working or not.</w:t>
      </w:r>
    </w:p>
    <w:p w:rsidR="000147D7" w:rsidRDefault="000147D7" w:rsidP="000147D7">
      <w:r>
        <w:rPr>
          <w:noProof/>
        </w:rPr>
        <w:lastRenderedPageBreak/>
        <w:drawing>
          <wp:inline distT="0" distB="0" distL="0" distR="0" wp14:anchorId="3A315EBC" wp14:editId="5075912E">
            <wp:extent cx="5019675" cy="777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D8C" w:rsidRDefault="00D67D8C" w:rsidP="00D67D8C">
      <w:pPr>
        <w:pStyle w:val="Heading2"/>
        <w:numPr>
          <w:ilvl w:val="0"/>
          <w:numId w:val="1"/>
        </w:numPr>
      </w:pPr>
      <w:r>
        <w:lastRenderedPageBreak/>
        <w:t xml:space="preserve">Run the images with </w:t>
      </w:r>
      <w:proofErr w:type="spellStart"/>
      <w:r>
        <w:t>docker</w:t>
      </w:r>
      <w:proofErr w:type="spellEnd"/>
      <w:r>
        <w:t xml:space="preserve"> compose</w:t>
      </w:r>
    </w:p>
    <w:p w:rsidR="00345E31" w:rsidRDefault="00345E31" w:rsidP="000147D7">
      <w:r>
        <w:rPr>
          <w:noProof/>
        </w:rPr>
        <w:drawing>
          <wp:inline distT="0" distB="0" distL="0" distR="0" wp14:anchorId="5FA8C9B1" wp14:editId="6CFFEAA9">
            <wp:extent cx="5943600" cy="23488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D8C" w:rsidRDefault="00D67D8C" w:rsidP="00D67D8C">
      <w:pPr>
        <w:pStyle w:val="Heading2"/>
        <w:numPr>
          <w:ilvl w:val="0"/>
          <w:numId w:val="1"/>
        </w:numPr>
      </w:pPr>
      <w:r>
        <w:t>Verify the functionality</w:t>
      </w:r>
    </w:p>
    <w:p w:rsidR="00345E31" w:rsidRPr="000147D7" w:rsidRDefault="00345E31" w:rsidP="000147D7">
      <w:r>
        <w:rPr>
          <w:noProof/>
        </w:rPr>
        <w:drawing>
          <wp:inline distT="0" distB="0" distL="0" distR="0" wp14:anchorId="26B0092F" wp14:editId="52AE6E4D">
            <wp:extent cx="5943600" cy="2961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74" w:rsidRPr="00865574" w:rsidRDefault="00865574" w:rsidP="00865574">
      <w:pPr>
        <w:rPr>
          <w:sz w:val="40"/>
          <w:szCs w:val="40"/>
        </w:rPr>
      </w:pPr>
    </w:p>
    <w:sectPr w:rsidR="00865574" w:rsidRPr="00865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311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A494533"/>
    <w:multiLevelType w:val="hybridMultilevel"/>
    <w:tmpl w:val="EBAE3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74"/>
    <w:rsid w:val="000147D7"/>
    <w:rsid w:val="000572D8"/>
    <w:rsid w:val="000F3DF5"/>
    <w:rsid w:val="0010423C"/>
    <w:rsid w:val="00104CE9"/>
    <w:rsid w:val="002779EB"/>
    <w:rsid w:val="002B4385"/>
    <w:rsid w:val="0032247B"/>
    <w:rsid w:val="00345E31"/>
    <w:rsid w:val="003C5640"/>
    <w:rsid w:val="004221D3"/>
    <w:rsid w:val="00452A4F"/>
    <w:rsid w:val="0056042E"/>
    <w:rsid w:val="005C551E"/>
    <w:rsid w:val="00764A58"/>
    <w:rsid w:val="00865574"/>
    <w:rsid w:val="009F614E"/>
    <w:rsid w:val="00B9168D"/>
    <w:rsid w:val="00C66380"/>
    <w:rsid w:val="00CA5781"/>
    <w:rsid w:val="00CF3F83"/>
    <w:rsid w:val="00D31C23"/>
    <w:rsid w:val="00D67D8C"/>
    <w:rsid w:val="00E713CD"/>
    <w:rsid w:val="00EB6A7D"/>
    <w:rsid w:val="00F64E0D"/>
    <w:rsid w:val="00F6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D72D3-D695-4340-AC45-B9005AA3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5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4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55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55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64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7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Marneni</dc:creator>
  <cp:keywords/>
  <dc:description/>
  <cp:lastModifiedBy>Sravanthi Marneni</cp:lastModifiedBy>
  <cp:revision>30</cp:revision>
  <dcterms:created xsi:type="dcterms:W3CDTF">2018-07-09T23:17:00Z</dcterms:created>
  <dcterms:modified xsi:type="dcterms:W3CDTF">2018-07-10T19:31:00Z</dcterms:modified>
</cp:coreProperties>
</file>