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9F9D" w14:textId="5E7A140C" w:rsidR="007557B5" w:rsidRDefault="005F539F">
      <w:pPr>
        <w:rPr>
          <w:rFonts w:ascii="Agency FB" w:hAnsi="Agency FB"/>
          <w:b/>
          <w:bCs/>
          <w:sz w:val="56"/>
          <w:szCs w:val="56"/>
        </w:rPr>
      </w:pPr>
      <w:r w:rsidRPr="005F539F">
        <w:rPr>
          <w:rFonts w:ascii="Agency FB" w:hAnsi="Agency FB"/>
          <w:b/>
          <w:bCs/>
          <w:sz w:val="56"/>
          <w:szCs w:val="56"/>
        </w:rPr>
        <w:t>AWS Networking Infrastructure</w:t>
      </w:r>
    </w:p>
    <w:p w14:paraId="666812E9" w14:textId="77777777" w:rsidR="005F539F" w:rsidRDefault="005F539F" w:rsidP="005F539F">
      <w:pPr>
        <w:pStyle w:val="BodyText"/>
        <w:spacing w:before="222" w:line="278" w:lineRule="auto"/>
        <w:ind w:left="360"/>
      </w:pPr>
      <w:r>
        <w:t>To</w:t>
      </w:r>
      <w:r>
        <w:rPr>
          <w:spacing w:val="-9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availability,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/16</w:t>
      </w:r>
      <w:r>
        <w:rPr>
          <w:spacing w:val="-8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t>VPC</w:t>
      </w:r>
      <w:r>
        <w:rPr>
          <w:spacing w:val="-9"/>
        </w:rPr>
        <w:t xml:space="preserve"> </w:t>
      </w:r>
      <w:r>
        <w:t>carved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6</w:t>
      </w:r>
      <w:r>
        <w:rPr>
          <w:spacing w:val="-9"/>
        </w:rPr>
        <w:t xml:space="preserve"> </w:t>
      </w:r>
      <w:r>
        <w:t>subnets across 2 distinct Availability Zones (AZs), with each subnet provisioned with a /24 block (providing 251 usable IPs per subnet)</w:t>
      </w:r>
    </w:p>
    <w:p w14:paraId="41AA5F6B" w14:textId="0E961A32" w:rsidR="005F539F" w:rsidRDefault="005F539F" w:rsidP="005F539F">
      <w:pPr>
        <w:spacing w:line="291" w:lineRule="exact"/>
        <w:ind w:left="360"/>
        <w:rPr>
          <w:rFonts w:ascii="Aptos"/>
          <w:spacing w:val="-2"/>
        </w:rPr>
      </w:pPr>
      <w:r>
        <w:rPr>
          <w:rFonts w:ascii="Aptos"/>
          <w:b/>
        </w:rPr>
        <w:t>VPC</w:t>
      </w:r>
      <w:r>
        <w:rPr>
          <w:rFonts w:ascii="Aptos"/>
          <w:b/>
          <w:spacing w:val="-3"/>
        </w:rPr>
        <w:t xml:space="preserve"> </w:t>
      </w:r>
      <w:r>
        <w:rPr>
          <w:rFonts w:ascii="Aptos"/>
          <w:b/>
        </w:rPr>
        <w:t>CIDR</w:t>
      </w:r>
      <w:r>
        <w:rPr>
          <w:rFonts w:ascii="Aptos"/>
          <w:b/>
          <w:spacing w:val="-5"/>
        </w:rPr>
        <w:t xml:space="preserve"> </w:t>
      </w:r>
      <w:r>
        <w:rPr>
          <w:rFonts w:ascii="Aptos"/>
          <w:b/>
        </w:rPr>
        <w:t>Block:</w:t>
      </w:r>
      <w:r>
        <w:rPr>
          <w:rFonts w:ascii="Aptos"/>
          <w:b/>
          <w:spacing w:val="-3"/>
        </w:rPr>
        <w:t xml:space="preserve"> </w:t>
      </w:r>
      <w:r>
        <w:rPr>
          <w:rFonts w:ascii="Aptos"/>
          <w:spacing w:val="-2"/>
        </w:rPr>
        <w:t>10.0.0.0/16</w:t>
      </w:r>
    </w:p>
    <w:p w14:paraId="1B7A833E" w14:textId="77777777" w:rsidR="005F539F" w:rsidRPr="00B51F1F" w:rsidRDefault="005F539F" w:rsidP="005F539F">
      <w:pPr>
        <w:pStyle w:val="Heading3"/>
        <w:numPr>
          <w:ilvl w:val="0"/>
          <w:numId w:val="1"/>
        </w:numPr>
        <w:tabs>
          <w:tab w:val="left" w:pos="1080"/>
        </w:tabs>
        <w:spacing w:before="48"/>
        <w:rPr>
          <w:rFonts w:ascii="Aptos" w:hAnsi="Aptos"/>
          <w:b/>
          <w:bCs/>
          <w:color w:val="000000" w:themeColor="text1"/>
          <w:spacing w:val="-2"/>
          <w:highlight w:val="yellow"/>
        </w:rPr>
      </w:pPr>
      <w:r w:rsidRPr="00B51F1F">
        <w:rPr>
          <w:rFonts w:ascii="Aptos" w:hAnsi="Aptos"/>
          <w:b/>
          <w:bCs/>
          <w:color w:val="000000" w:themeColor="text1"/>
          <w:highlight w:val="yellow"/>
        </w:rPr>
        <w:t>Subnet</w:t>
      </w:r>
      <w:r w:rsidRPr="00B51F1F">
        <w:rPr>
          <w:rFonts w:ascii="Aptos" w:hAnsi="Aptos"/>
          <w:b/>
          <w:bCs/>
          <w:color w:val="000000" w:themeColor="text1"/>
          <w:spacing w:val="-3"/>
          <w:highlight w:val="yellow"/>
        </w:rPr>
        <w:t xml:space="preserve"> </w:t>
      </w:r>
      <w:r w:rsidRPr="00B51F1F">
        <w:rPr>
          <w:rFonts w:ascii="Aptos" w:hAnsi="Aptos"/>
          <w:b/>
          <w:bCs/>
          <w:color w:val="000000" w:themeColor="text1"/>
          <w:spacing w:val="-2"/>
          <w:highlight w:val="yellow"/>
        </w:rPr>
        <w:t>Distribution:</w:t>
      </w:r>
    </w:p>
    <w:p w14:paraId="114BB3DE" w14:textId="6E82FFC8" w:rsidR="00B51F1F" w:rsidRPr="00B51F1F" w:rsidRDefault="00B51F1F" w:rsidP="00B51F1F">
      <w:pPr>
        <w:pStyle w:val="ListParagraph"/>
        <w:numPr>
          <w:ilvl w:val="0"/>
          <w:numId w:val="1"/>
        </w:numPr>
        <w:spacing w:before="45"/>
        <w:rPr>
          <w:rFonts w:ascii="Aptos"/>
        </w:rPr>
      </w:pPr>
      <w:r w:rsidRPr="00B51F1F">
        <w:rPr>
          <w:rFonts w:ascii="Aptos"/>
          <w:b/>
        </w:rPr>
        <w:t>Public</w:t>
      </w:r>
      <w:r w:rsidRPr="00B51F1F">
        <w:rPr>
          <w:rFonts w:ascii="Aptos"/>
          <w:b/>
          <w:spacing w:val="-5"/>
        </w:rPr>
        <w:t xml:space="preserve"> </w:t>
      </w:r>
      <w:r w:rsidRPr="00B51F1F">
        <w:rPr>
          <w:rFonts w:ascii="Aptos"/>
          <w:b/>
        </w:rPr>
        <w:t>Web</w:t>
      </w:r>
      <w:r w:rsidRPr="00B51F1F">
        <w:rPr>
          <w:rFonts w:ascii="Aptos"/>
          <w:b/>
          <w:spacing w:val="-4"/>
        </w:rPr>
        <w:t xml:space="preserve"> </w:t>
      </w:r>
      <w:r w:rsidRPr="00B51F1F">
        <w:rPr>
          <w:rFonts w:ascii="Aptos"/>
          <w:b/>
        </w:rPr>
        <w:t>Tier:</w:t>
      </w:r>
      <w:r w:rsidRPr="00B51F1F">
        <w:rPr>
          <w:rFonts w:ascii="Aptos"/>
          <w:b/>
          <w:spacing w:val="-3"/>
        </w:rPr>
        <w:t xml:space="preserve"> </w:t>
      </w:r>
      <w:r>
        <w:rPr>
          <w:rFonts w:ascii="Aptos"/>
        </w:rPr>
        <w:t>10.0</w:t>
      </w:r>
      <w:r w:rsidRPr="00B51F1F">
        <w:rPr>
          <w:rFonts w:ascii="Aptos"/>
        </w:rPr>
        <w:t>.</w:t>
      </w:r>
      <w:r w:rsidR="00DD02CB">
        <w:rPr>
          <w:rFonts w:ascii="Aptos"/>
        </w:rPr>
        <w:t>0</w:t>
      </w:r>
      <w:r w:rsidRPr="00B51F1F">
        <w:rPr>
          <w:rFonts w:ascii="Aptos"/>
        </w:rPr>
        <w:t>.0/24</w:t>
      </w:r>
      <w:r w:rsidRPr="00B51F1F">
        <w:rPr>
          <w:rFonts w:ascii="Aptos"/>
          <w:spacing w:val="-6"/>
        </w:rPr>
        <w:t xml:space="preserve"> </w:t>
      </w:r>
      <w:r w:rsidRPr="00B51F1F">
        <w:rPr>
          <w:rFonts w:ascii="Aptos"/>
        </w:rPr>
        <w:t>(AZ-1)</w:t>
      </w:r>
      <w:r w:rsidRPr="00B51F1F">
        <w:rPr>
          <w:rFonts w:ascii="Aptos"/>
          <w:spacing w:val="-5"/>
        </w:rPr>
        <w:t xml:space="preserve"> </w:t>
      </w:r>
      <w:r w:rsidRPr="00B51F1F">
        <w:rPr>
          <w:rFonts w:ascii="Aptos"/>
        </w:rPr>
        <w:t>&amp;</w:t>
      </w:r>
      <w:r w:rsidRPr="00B51F1F">
        <w:rPr>
          <w:rFonts w:ascii="Aptos"/>
          <w:spacing w:val="-4"/>
        </w:rPr>
        <w:t xml:space="preserve"> </w:t>
      </w:r>
      <w:r>
        <w:rPr>
          <w:rFonts w:ascii="Aptos"/>
        </w:rPr>
        <w:t>10.0.1</w:t>
      </w:r>
      <w:r w:rsidRPr="00B51F1F">
        <w:rPr>
          <w:rFonts w:ascii="Aptos"/>
        </w:rPr>
        <w:t>.0/24</w:t>
      </w:r>
      <w:r w:rsidRPr="00B51F1F">
        <w:rPr>
          <w:rFonts w:ascii="Aptos"/>
          <w:spacing w:val="-4"/>
        </w:rPr>
        <w:t xml:space="preserve"> </w:t>
      </w:r>
      <w:r w:rsidRPr="00B51F1F">
        <w:rPr>
          <w:rFonts w:ascii="Aptos"/>
        </w:rPr>
        <w:t>(AZ-</w:t>
      </w:r>
      <w:r w:rsidRPr="00B51F1F">
        <w:rPr>
          <w:rFonts w:ascii="Aptos"/>
          <w:spacing w:val="-5"/>
        </w:rPr>
        <w:t>2)</w:t>
      </w:r>
    </w:p>
    <w:p w14:paraId="20400E69" w14:textId="17A5922E" w:rsidR="00B51F1F" w:rsidRPr="00B51F1F" w:rsidRDefault="00B51F1F" w:rsidP="00B51F1F">
      <w:pPr>
        <w:pStyle w:val="ListParagraph"/>
        <w:numPr>
          <w:ilvl w:val="0"/>
          <w:numId w:val="1"/>
        </w:numPr>
        <w:spacing w:before="48"/>
        <w:rPr>
          <w:rFonts w:ascii="Aptos"/>
        </w:rPr>
      </w:pPr>
      <w:r w:rsidRPr="00B51F1F">
        <w:rPr>
          <w:rFonts w:ascii="Aptos"/>
          <w:b/>
        </w:rPr>
        <w:t>Private</w:t>
      </w:r>
      <w:r w:rsidRPr="00B51F1F">
        <w:rPr>
          <w:rFonts w:ascii="Aptos"/>
          <w:b/>
          <w:spacing w:val="-4"/>
        </w:rPr>
        <w:t xml:space="preserve"> </w:t>
      </w:r>
      <w:r w:rsidRPr="00B51F1F">
        <w:rPr>
          <w:rFonts w:ascii="Aptos"/>
          <w:b/>
        </w:rPr>
        <w:t>App</w:t>
      </w:r>
      <w:r w:rsidRPr="00B51F1F">
        <w:rPr>
          <w:rFonts w:ascii="Aptos"/>
          <w:b/>
          <w:spacing w:val="-4"/>
        </w:rPr>
        <w:t xml:space="preserve"> </w:t>
      </w:r>
      <w:r w:rsidRPr="00B51F1F">
        <w:rPr>
          <w:rFonts w:ascii="Aptos"/>
          <w:b/>
        </w:rPr>
        <w:t>Tier:</w:t>
      </w:r>
      <w:r w:rsidRPr="00B51F1F">
        <w:rPr>
          <w:rFonts w:ascii="Aptos"/>
          <w:b/>
          <w:spacing w:val="-2"/>
        </w:rPr>
        <w:t xml:space="preserve"> </w:t>
      </w:r>
      <w:r>
        <w:rPr>
          <w:rFonts w:ascii="Aptos"/>
        </w:rPr>
        <w:t>10.0</w:t>
      </w:r>
      <w:r w:rsidRPr="00B51F1F">
        <w:rPr>
          <w:rFonts w:ascii="Aptos"/>
        </w:rPr>
        <w:t>.</w:t>
      </w:r>
      <w:r>
        <w:rPr>
          <w:rFonts w:ascii="Aptos"/>
        </w:rPr>
        <w:t>2</w:t>
      </w:r>
      <w:r w:rsidRPr="00B51F1F">
        <w:rPr>
          <w:rFonts w:ascii="Aptos"/>
        </w:rPr>
        <w:t>.0/24</w:t>
      </w:r>
      <w:r w:rsidRPr="00B51F1F">
        <w:rPr>
          <w:rFonts w:ascii="Aptos"/>
          <w:spacing w:val="-6"/>
        </w:rPr>
        <w:t xml:space="preserve"> </w:t>
      </w:r>
      <w:r w:rsidRPr="00B51F1F">
        <w:rPr>
          <w:rFonts w:ascii="Aptos"/>
        </w:rPr>
        <w:t>(AZ-1)</w:t>
      </w:r>
      <w:r w:rsidRPr="00B51F1F">
        <w:rPr>
          <w:rFonts w:ascii="Aptos"/>
          <w:spacing w:val="-4"/>
        </w:rPr>
        <w:t xml:space="preserve"> </w:t>
      </w:r>
      <w:r w:rsidRPr="00B51F1F">
        <w:rPr>
          <w:rFonts w:ascii="Aptos"/>
        </w:rPr>
        <w:t>&amp;</w:t>
      </w:r>
      <w:r w:rsidRPr="00B51F1F">
        <w:rPr>
          <w:rFonts w:ascii="Aptos"/>
          <w:spacing w:val="-4"/>
        </w:rPr>
        <w:t xml:space="preserve"> </w:t>
      </w:r>
      <w:r>
        <w:rPr>
          <w:rFonts w:ascii="Aptos"/>
        </w:rPr>
        <w:t>10.0.3</w:t>
      </w:r>
      <w:r w:rsidRPr="00B51F1F">
        <w:rPr>
          <w:rFonts w:ascii="Aptos"/>
        </w:rPr>
        <w:t>.0/24</w:t>
      </w:r>
      <w:r w:rsidRPr="00B51F1F">
        <w:rPr>
          <w:rFonts w:ascii="Aptos"/>
          <w:spacing w:val="-4"/>
        </w:rPr>
        <w:t xml:space="preserve"> </w:t>
      </w:r>
      <w:r w:rsidRPr="00B51F1F">
        <w:rPr>
          <w:rFonts w:ascii="Aptos"/>
        </w:rPr>
        <w:t>(AZ-</w:t>
      </w:r>
      <w:r w:rsidRPr="00B51F1F">
        <w:rPr>
          <w:rFonts w:ascii="Aptos"/>
          <w:spacing w:val="-5"/>
        </w:rPr>
        <w:t>2)</w:t>
      </w:r>
    </w:p>
    <w:p w14:paraId="5475A5EA" w14:textId="58E300E1" w:rsidR="00B51F1F" w:rsidRPr="00B51F1F" w:rsidRDefault="00B51F1F" w:rsidP="00B51F1F">
      <w:pPr>
        <w:pStyle w:val="ListParagraph"/>
        <w:numPr>
          <w:ilvl w:val="0"/>
          <w:numId w:val="1"/>
        </w:numPr>
        <w:spacing w:before="45"/>
        <w:rPr>
          <w:rFonts w:ascii="Aptos"/>
        </w:rPr>
      </w:pPr>
      <w:r w:rsidRPr="00B51F1F">
        <w:rPr>
          <w:rFonts w:ascii="Aptos"/>
          <w:b/>
        </w:rPr>
        <w:t>Private</w:t>
      </w:r>
      <w:r w:rsidRPr="00B51F1F">
        <w:rPr>
          <w:rFonts w:ascii="Aptos"/>
          <w:b/>
          <w:spacing w:val="-4"/>
        </w:rPr>
        <w:t xml:space="preserve"> </w:t>
      </w:r>
      <w:r w:rsidRPr="00B51F1F">
        <w:rPr>
          <w:rFonts w:ascii="Aptos"/>
          <w:b/>
        </w:rPr>
        <w:t>DB</w:t>
      </w:r>
      <w:r w:rsidRPr="00B51F1F">
        <w:rPr>
          <w:rFonts w:ascii="Aptos"/>
          <w:b/>
          <w:spacing w:val="-5"/>
        </w:rPr>
        <w:t xml:space="preserve"> </w:t>
      </w:r>
      <w:r w:rsidRPr="00B51F1F">
        <w:rPr>
          <w:rFonts w:ascii="Aptos"/>
          <w:b/>
        </w:rPr>
        <w:t>Tier:</w:t>
      </w:r>
      <w:r w:rsidRPr="00B51F1F">
        <w:rPr>
          <w:rFonts w:ascii="Aptos"/>
          <w:b/>
          <w:spacing w:val="-3"/>
        </w:rPr>
        <w:t xml:space="preserve"> </w:t>
      </w:r>
      <w:r>
        <w:rPr>
          <w:rFonts w:ascii="Aptos"/>
        </w:rPr>
        <w:t>10.0.4</w:t>
      </w:r>
      <w:r w:rsidRPr="00B51F1F">
        <w:rPr>
          <w:rFonts w:ascii="Aptos"/>
        </w:rPr>
        <w:t>.0/24</w:t>
      </w:r>
      <w:r w:rsidRPr="00B51F1F">
        <w:rPr>
          <w:rFonts w:ascii="Aptos"/>
          <w:spacing w:val="-5"/>
        </w:rPr>
        <w:t xml:space="preserve"> </w:t>
      </w:r>
      <w:r w:rsidRPr="00B51F1F">
        <w:rPr>
          <w:rFonts w:ascii="Aptos"/>
        </w:rPr>
        <w:t>(AZ-1)</w:t>
      </w:r>
      <w:r w:rsidRPr="00B51F1F">
        <w:rPr>
          <w:rFonts w:ascii="Aptos"/>
          <w:spacing w:val="-4"/>
        </w:rPr>
        <w:t xml:space="preserve"> </w:t>
      </w:r>
      <w:r w:rsidRPr="00B51F1F">
        <w:rPr>
          <w:rFonts w:ascii="Aptos"/>
        </w:rPr>
        <w:t>&amp;</w:t>
      </w:r>
      <w:r w:rsidRPr="00B51F1F">
        <w:rPr>
          <w:rFonts w:ascii="Aptos"/>
          <w:spacing w:val="-3"/>
        </w:rPr>
        <w:t xml:space="preserve"> </w:t>
      </w:r>
      <w:r>
        <w:rPr>
          <w:rFonts w:ascii="Aptos"/>
        </w:rPr>
        <w:t>10.0.5</w:t>
      </w:r>
      <w:r w:rsidRPr="00B51F1F">
        <w:rPr>
          <w:rFonts w:ascii="Aptos"/>
        </w:rPr>
        <w:t>.0/24</w:t>
      </w:r>
      <w:r w:rsidRPr="00B51F1F">
        <w:rPr>
          <w:rFonts w:ascii="Aptos"/>
          <w:spacing w:val="-6"/>
        </w:rPr>
        <w:t xml:space="preserve"> </w:t>
      </w:r>
      <w:r w:rsidRPr="00B51F1F">
        <w:rPr>
          <w:rFonts w:ascii="Aptos"/>
        </w:rPr>
        <w:t>(AZ-</w:t>
      </w:r>
      <w:r w:rsidRPr="00B51F1F">
        <w:rPr>
          <w:rFonts w:ascii="Aptos"/>
          <w:spacing w:val="-5"/>
        </w:rPr>
        <w:t>2)</w:t>
      </w:r>
    </w:p>
    <w:p w14:paraId="5C6C4326" w14:textId="77777777" w:rsidR="00B51F1F" w:rsidRDefault="00B51F1F" w:rsidP="00B51F1F">
      <w:pPr>
        <w:spacing w:before="47"/>
        <w:rPr>
          <w:rFonts w:ascii="Arial"/>
          <w:spacing w:val="-2"/>
        </w:rPr>
      </w:pPr>
      <w:r w:rsidRPr="00B51F1F">
        <w:rPr>
          <w:rFonts w:ascii="Arial"/>
          <w:b/>
        </w:rPr>
        <w:t>Internet</w:t>
      </w:r>
      <w:r w:rsidRPr="00B51F1F">
        <w:rPr>
          <w:rFonts w:ascii="Arial"/>
          <w:b/>
          <w:spacing w:val="-5"/>
        </w:rPr>
        <w:t xml:space="preserve"> </w:t>
      </w:r>
      <w:r w:rsidRPr="00B51F1F">
        <w:rPr>
          <w:rFonts w:ascii="Arial"/>
          <w:b/>
        </w:rPr>
        <w:t>Gateway</w:t>
      </w:r>
      <w:r w:rsidRPr="00B51F1F">
        <w:rPr>
          <w:rFonts w:ascii="Arial"/>
          <w:b/>
          <w:spacing w:val="-3"/>
        </w:rPr>
        <w:t xml:space="preserve"> </w:t>
      </w:r>
      <w:r w:rsidRPr="00B51F1F">
        <w:rPr>
          <w:rFonts w:ascii="Arial"/>
          <w:b/>
        </w:rPr>
        <w:t>(IGW):</w:t>
      </w:r>
      <w:r w:rsidRPr="00B51F1F">
        <w:rPr>
          <w:rFonts w:ascii="Arial"/>
          <w:b/>
          <w:spacing w:val="-2"/>
        </w:rPr>
        <w:t xml:space="preserve"> </w:t>
      </w:r>
      <w:r w:rsidRPr="00B51F1F">
        <w:rPr>
          <w:rFonts w:ascii="Arial"/>
        </w:rPr>
        <w:t>Attached</w:t>
      </w:r>
      <w:r w:rsidRPr="00B51F1F">
        <w:rPr>
          <w:rFonts w:ascii="Arial"/>
          <w:spacing w:val="-3"/>
        </w:rPr>
        <w:t xml:space="preserve"> </w:t>
      </w:r>
      <w:r w:rsidRPr="00B51F1F">
        <w:rPr>
          <w:rFonts w:ascii="Arial"/>
        </w:rPr>
        <w:t>to</w:t>
      </w:r>
      <w:r w:rsidRPr="00B51F1F">
        <w:rPr>
          <w:rFonts w:ascii="Arial"/>
          <w:spacing w:val="-5"/>
        </w:rPr>
        <w:t xml:space="preserve"> </w:t>
      </w:r>
      <w:r w:rsidRPr="00B51F1F">
        <w:rPr>
          <w:rFonts w:ascii="Arial"/>
        </w:rPr>
        <w:t>the</w:t>
      </w:r>
      <w:r w:rsidRPr="00B51F1F">
        <w:rPr>
          <w:rFonts w:ascii="Arial"/>
          <w:spacing w:val="-4"/>
        </w:rPr>
        <w:t xml:space="preserve"> </w:t>
      </w:r>
      <w:r w:rsidRPr="00B51F1F">
        <w:rPr>
          <w:rFonts w:ascii="Arial"/>
        </w:rPr>
        <w:t>VPC</w:t>
      </w:r>
      <w:r w:rsidRPr="00B51F1F">
        <w:rPr>
          <w:rFonts w:ascii="Arial"/>
          <w:spacing w:val="-3"/>
        </w:rPr>
        <w:t xml:space="preserve"> </w:t>
      </w:r>
      <w:r w:rsidRPr="00B51F1F">
        <w:rPr>
          <w:rFonts w:ascii="Arial"/>
        </w:rPr>
        <w:t>to</w:t>
      </w:r>
      <w:r w:rsidRPr="00B51F1F">
        <w:rPr>
          <w:rFonts w:ascii="Arial"/>
          <w:spacing w:val="-4"/>
        </w:rPr>
        <w:t xml:space="preserve"> </w:t>
      </w:r>
      <w:r w:rsidRPr="00B51F1F">
        <w:rPr>
          <w:rFonts w:ascii="Arial"/>
        </w:rPr>
        <w:t>enable</w:t>
      </w:r>
      <w:r w:rsidRPr="00B51F1F">
        <w:rPr>
          <w:rFonts w:ascii="Arial"/>
          <w:spacing w:val="-5"/>
        </w:rPr>
        <w:t xml:space="preserve"> </w:t>
      </w:r>
      <w:r w:rsidRPr="00B51F1F">
        <w:rPr>
          <w:rFonts w:ascii="Arial"/>
        </w:rPr>
        <w:t>public</w:t>
      </w:r>
      <w:r w:rsidRPr="00B51F1F">
        <w:rPr>
          <w:rFonts w:ascii="Arial"/>
          <w:spacing w:val="-2"/>
        </w:rPr>
        <w:t xml:space="preserve"> routing.</w:t>
      </w:r>
    </w:p>
    <w:p w14:paraId="27B2FB7E" w14:textId="3E8B3B77" w:rsidR="00B51F1F" w:rsidRPr="00B51F1F" w:rsidRDefault="00B51F1F" w:rsidP="00B51F1F">
      <w:pPr>
        <w:pStyle w:val="ListParagraph"/>
        <w:numPr>
          <w:ilvl w:val="0"/>
          <w:numId w:val="3"/>
        </w:numPr>
        <w:spacing w:before="47"/>
        <w:rPr>
          <w:rFonts w:ascii="Arial"/>
          <w:spacing w:val="-2"/>
        </w:rPr>
      </w:pPr>
      <w:r w:rsidRPr="00B51F1F">
        <w:rPr>
          <w:rFonts w:ascii="Arial"/>
          <w:b/>
        </w:rPr>
        <w:t>NAT</w:t>
      </w:r>
      <w:r w:rsidRPr="00B51F1F">
        <w:rPr>
          <w:rFonts w:ascii="Arial"/>
          <w:b/>
          <w:spacing w:val="-2"/>
        </w:rPr>
        <w:t xml:space="preserve"> </w:t>
      </w:r>
      <w:r w:rsidRPr="00B51F1F">
        <w:rPr>
          <w:rFonts w:ascii="Arial"/>
          <w:b/>
        </w:rPr>
        <w:t>Gateway:</w:t>
      </w:r>
      <w:r w:rsidRPr="00B51F1F">
        <w:rPr>
          <w:rFonts w:ascii="Arial"/>
          <w:b/>
          <w:spacing w:val="-4"/>
        </w:rPr>
        <w:t xml:space="preserve"> </w:t>
      </w:r>
      <w:r w:rsidRPr="00B51F1F">
        <w:rPr>
          <w:rFonts w:ascii="Arial"/>
        </w:rPr>
        <w:t>Allocated</w:t>
      </w:r>
      <w:r w:rsidRPr="00B51F1F">
        <w:rPr>
          <w:rFonts w:ascii="Arial"/>
          <w:spacing w:val="-5"/>
        </w:rPr>
        <w:t xml:space="preserve"> </w:t>
      </w:r>
      <w:r w:rsidRPr="00B51F1F">
        <w:rPr>
          <w:rFonts w:ascii="Arial"/>
        </w:rPr>
        <w:t>a</w:t>
      </w:r>
      <w:r w:rsidRPr="00B51F1F">
        <w:rPr>
          <w:rFonts w:ascii="Arial"/>
          <w:spacing w:val="-3"/>
        </w:rPr>
        <w:t xml:space="preserve"> </w:t>
      </w:r>
      <w:r w:rsidRPr="00B51F1F">
        <w:rPr>
          <w:rFonts w:ascii="Arial"/>
        </w:rPr>
        <w:t>static</w:t>
      </w:r>
      <w:r w:rsidRPr="00B51F1F">
        <w:rPr>
          <w:rFonts w:ascii="Arial"/>
          <w:spacing w:val="-2"/>
        </w:rPr>
        <w:t xml:space="preserve"> </w:t>
      </w:r>
      <w:r w:rsidRPr="00B51F1F">
        <w:rPr>
          <w:rFonts w:ascii="Arial"/>
        </w:rPr>
        <w:t>Elastic</w:t>
      </w:r>
      <w:r w:rsidRPr="00B51F1F">
        <w:rPr>
          <w:rFonts w:ascii="Arial"/>
          <w:spacing w:val="-4"/>
        </w:rPr>
        <w:t xml:space="preserve"> </w:t>
      </w:r>
      <w:r w:rsidRPr="00B51F1F">
        <w:rPr>
          <w:rFonts w:ascii="Arial"/>
        </w:rPr>
        <w:t>IP</w:t>
      </w:r>
      <w:r w:rsidRPr="00B51F1F">
        <w:rPr>
          <w:rFonts w:ascii="Arial"/>
          <w:spacing w:val="-5"/>
        </w:rPr>
        <w:t xml:space="preserve"> </w:t>
      </w:r>
      <w:r w:rsidRPr="00B51F1F">
        <w:rPr>
          <w:rFonts w:ascii="Arial"/>
        </w:rPr>
        <w:t>(EIP)</w:t>
      </w:r>
      <w:r w:rsidRPr="00B51F1F">
        <w:rPr>
          <w:rFonts w:ascii="Arial"/>
          <w:spacing w:val="-3"/>
        </w:rPr>
        <w:t xml:space="preserve"> </w:t>
      </w:r>
      <w:r w:rsidRPr="00B51F1F">
        <w:rPr>
          <w:rFonts w:ascii="Arial"/>
        </w:rPr>
        <w:t>and</w:t>
      </w:r>
      <w:r w:rsidRPr="00B51F1F">
        <w:rPr>
          <w:rFonts w:ascii="Arial"/>
          <w:spacing w:val="-4"/>
        </w:rPr>
        <w:t xml:space="preserve"> </w:t>
      </w:r>
      <w:r w:rsidRPr="00B51F1F">
        <w:rPr>
          <w:rFonts w:ascii="Arial"/>
        </w:rPr>
        <w:t>deployed</w:t>
      </w:r>
      <w:r w:rsidRPr="00B51F1F">
        <w:rPr>
          <w:rFonts w:ascii="Arial"/>
          <w:spacing w:val="-4"/>
        </w:rPr>
        <w:t xml:space="preserve"> </w:t>
      </w:r>
      <w:r w:rsidRPr="00B51F1F">
        <w:rPr>
          <w:rFonts w:ascii="Arial"/>
        </w:rPr>
        <w:t>strictly</w:t>
      </w:r>
      <w:r w:rsidRPr="00B51F1F">
        <w:rPr>
          <w:rFonts w:ascii="Arial"/>
          <w:spacing w:val="-4"/>
        </w:rPr>
        <w:t xml:space="preserve"> </w:t>
      </w:r>
      <w:r w:rsidRPr="00B51F1F">
        <w:rPr>
          <w:rFonts w:ascii="Arial"/>
        </w:rPr>
        <w:t>inside</w:t>
      </w:r>
      <w:r w:rsidRPr="00B51F1F">
        <w:rPr>
          <w:rFonts w:ascii="Arial"/>
          <w:spacing w:val="-3"/>
        </w:rPr>
        <w:t xml:space="preserve"> </w:t>
      </w:r>
      <w:r w:rsidRPr="00B51F1F">
        <w:rPr>
          <w:rFonts w:ascii="Arial"/>
        </w:rPr>
        <w:t>a</w:t>
      </w:r>
      <w:r w:rsidRPr="00B51F1F">
        <w:rPr>
          <w:rFonts w:ascii="Arial"/>
          <w:spacing w:val="-5"/>
        </w:rPr>
        <w:t xml:space="preserve"> </w:t>
      </w:r>
      <w:r w:rsidRPr="00B51F1F">
        <w:rPr>
          <w:rFonts w:ascii="Arial"/>
        </w:rPr>
        <w:t>Public Subnet (</w:t>
      </w:r>
      <w:r>
        <w:rPr>
          <w:rFonts w:ascii="Arial"/>
        </w:rPr>
        <w:t>10.0</w:t>
      </w:r>
      <w:r w:rsidRPr="00B51F1F">
        <w:rPr>
          <w:rFonts w:ascii="Arial"/>
        </w:rPr>
        <w:t>.</w:t>
      </w:r>
      <w:r>
        <w:rPr>
          <w:rFonts w:ascii="Arial"/>
        </w:rPr>
        <w:t>0</w:t>
      </w:r>
      <w:r w:rsidRPr="00B51F1F">
        <w:rPr>
          <w:rFonts w:ascii="Arial"/>
        </w:rPr>
        <w:t>.0/24) to give private tiers</w:t>
      </w:r>
      <w:r w:rsidRPr="00B51F1F">
        <w:rPr>
          <w:rFonts w:ascii="Arial"/>
          <w:spacing w:val="-1"/>
        </w:rPr>
        <w:t xml:space="preserve"> </w:t>
      </w:r>
      <w:r w:rsidRPr="00B51F1F">
        <w:rPr>
          <w:rFonts w:ascii="Arial"/>
        </w:rPr>
        <w:t>secure, outbound-only</w:t>
      </w:r>
      <w:r w:rsidRPr="00B51F1F">
        <w:rPr>
          <w:rFonts w:ascii="Arial"/>
          <w:spacing w:val="-1"/>
        </w:rPr>
        <w:t xml:space="preserve"> </w:t>
      </w:r>
      <w:r w:rsidRPr="00B51F1F">
        <w:rPr>
          <w:rFonts w:ascii="Arial"/>
        </w:rPr>
        <w:t>internet access</w:t>
      </w:r>
      <w:r w:rsidRPr="00B51F1F">
        <w:rPr>
          <w:rFonts w:ascii="Arial"/>
          <w:spacing w:val="-1"/>
        </w:rPr>
        <w:t xml:space="preserve"> </w:t>
      </w:r>
      <w:r w:rsidRPr="00B51F1F">
        <w:rPr>
          <w:rFonts w:ascii="Arial"/>
        </w:rPr>
        <w:t>for running package update.</w:t>
      </w:r>
    </w:p>
    <w:p w14:paraId="7AECAB6C" w14:textId="77777777" w:rsidR="00B51F1F" w:rsidRDefault="00B51F1F" w:rsidP="00B51F1F">
      <w:pPr>
        <w:pStyle w:val="Heading3"/>
        <w:numPr>
          <w:ilvl w:val="0"/>
          <w:numId w:val="3"/>
        </w:numPr>
        <w:spacing w:before="276"/>
        <w:rPr>
          <w:b/>
          <w:bCs/>
          <w:color w:val="000000"/>
          <w:spacing w:val="-4"/>
        </w:rPr>
      </w:pPr>
      <w:r w:rsidRPr="00B51F1F">
        <w:rPr>
          <w:b/>
          <w:bCs/>
          <w:color w:val="000000"/>
          <w:highlight w:val="yellow"/>
        </w:rPr>
        <w:t>VPC</w:t>
      </w:r>
      <w:r w:rsidRPr="00B51F1F">
        <w:rPr>
          <w:b/>
          <w:bCs/>
          <w:color w:val="000000"/>
          <w:spacing w:val="-2"/>
          <w:highlight w:val="yellow"/>
        </w:rPr>
        <w:t xml:space="preserve"> </w:t>
      </w:r>
      <w:r w:rsidRPr="00B51F1F">
        <w:rPr>
          <w:b/>
          <w:bCs/>
          <w:color w:val="000000"/>
          <w:spacing w:val="-4"/>
          <w:highlight w:val="yellow"/>
        </w:rPr>
        <w:t>Snap</w:t>
      </w:r>
    </w:p>
    <w:p w14:paraId="66AC725D" w14:textId="4DD68AB0" w:rsidR="00B51F1F" w:rsidRDefault="00B51F1F" w:rsidP="00B51F1F">
      <w:r>
        <w:rPr>
          <w:noProof/>
        </w:rPr>
        <w:drawing>
          <wp:inline distT="0" distB="0" distL="0" distR="0" wp14:anchorId="3885C749" wp14:editId="15EB01C7">
            <wp:extent cx="5100242" cy="2585085"/>
            <wp:effectExtent l="0" t="0" r="5715" b="5715"/>
            <wp:docPr id="194507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696" cy="2608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E3623" w14:textId="77777777" w:rsidR="00B51F1F" w:rsidRDefault="00B51F1F" w:rsidP="00B51F1F">
      <w:pPr>
        <w:pStyle w:val="Heading3"/>
        <w:numPr>
          <w:ilvl w:val="0"/>
          <w:numId w:val="4"/>
        </w:numPr>
        <w:rPr>
          <w:b/>
          <w:bCs/>
          <w:color w:val="000000"/>
          <w:spacing w:val="-4"/>
        </w:rPr>
      </w:pPr>
      <w:r w:rsidRPr="00B51F1F">
        <w:rPr>
          <w:b/>
          <w:bCs/>
          <w:color w:val="000000"/>
          <w:highlight w:val="yellow"/>
        </w:rPr>
        <w:lastRenderedPageBreak/>
        <w:t>Subnet</w:t>
      </w:r>
      <w:r w:rsidRPr="00B51F1F">
        <w:rPr>
          <w:b/>
          <w:bCs/>
          <w:color w:val="000000"/>
          <w:spacing w:val="-2"/>
          <w:highlight w:val="yellow"/>
        </w:rPr>
        <w:t xml:space="preserve"> </w:t>
      </w:r>
      <w:r w:rsidRPr="00B51F1F">
        <w:rPr>
          <w:b/>
          <w:bCs/>
          <w:color w:val="000000"/>
          <w:spacing w:val="-4"/>
          <w:highlight w:val="yellow"/>
        </w:rPr>
        <w:t>Snap</w:t>
      </w:r>
    </w:p>
    <w:p w14:paraId="2832F6EE" w14:textId="4B703142" w:rsidR="00B51F1F" w:rsidRDefault="009B3A11" w:rsidP="00B51F1F">
      <w:r>
        <w:rPr>
          <w:noProof/>
        </w:rPr>
        <w:drawing>
          <wp:inline distT="0" distB="0" distL="0" distR="0" wp14:anchorId="4D81B546" wp14:editId="329B968A">
            <wp:extent cx="5416810" cy="2448560"/>
            <wp:effectExtent l="0" t="0" r="0" b="8890"/>
            <wp:docPr id="750292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258" cy="2451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66489" w14:textId="77777777" w:rsidR="009B3A11" w:rsidRDefault="009B3A11" w:rsidP="009B3A11">
      <w:pPr>
        <w:pStyle w:val="Heading3"/>
        <w:numPr>
          <w:ilvl w:val="0"/>
          <w:numId w:val="4"/>
        </w:numPr>
        <w:spacing w:before="81"/>
        <w:rPr>
          <w:b/>
          <w:bCs/>
          <w:color w:val="000000"/>
          <w:spacing w:val="-4"/>
        </w:rPr>
      </w:pPr>
      <w:r w:rsidRPr="009B3A11">
        <w:rPr>
          <w:b/>
          <w:bCs/>
          <w:color w:val="000000"/>
          <w:highlight w:val="yellow"/>
        </w:rPr>
        <w:t>EIP</w:t>
      </w:r>
      <w:r w:rsidRPr="009B3A11">
        <w:rPr>
          <w:b/>
          <w:bCs/>
          <w:color w:val="000000"/>
          <w:spacing w:val="2"/>
          <w:highlight w:val="yellow"/>
        </w:rPr>
        <w:t xml:space="preserve"> </w:t>
      </w:r>
      <w:r w:rsidRPr="009B3A11">
        <w:rPr>
          <w:b/>
          <w:bCs/>
          <w:color w:val="000000"/>
          <w:spacing w:val="-4"/>
          <w:highlight w:val="yellow"/>
        </w:rPr>
        <w:t>Snap</w:t>
      </w:r>
    </w:p>
    <w:p w14:paraId="15B0ADD8" w14:textId="58A4F76B" w:rsidR="009B3A11" w:rsidRDefault="009B3A11" w:rsidP="009B3A11">
      <w:r w:rsidRPr="009B3A11">
        <w:rPr>
          <w:noProof/>
        </w:rPr>
        <w:drawing>
          <wp:inline distT="0" distB="0" distL="0" distR="0" wp14:anchorId="4BB4A534" wp14:editId="35530AE7">
            <wp:extent cx="5943600" cy="1975485"/>
            <wp:effectExtent l="0" t="0" r="0" b="5715"/>
            <wp:docPr id="23206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60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EE2E" w14:textId="77777777" w:rsidR="009B3A11" w:rsidRDefault="009B3A11" w:rsidP="009B3A11">
      <w:pPr>
        <w:pStyle w:val="Heading3"/>
        <w:numPr>
          <w:ilvl w:val="0"/>
          <w:numId w:val="4"/>
        </w:numPr>
        <w:spacing w:before="16"/>
        <w:rPr>
          <w:b/>
          <w:bCs/>
          <w:color w:val="000000"/>
          <w:spacing w:val="-4"/>
        </w:rPr>
      </w:pPr>
      <w:r w:rsidRPr="009B3A11">
        <w:rPr>
          <w:b/>
          <w:bCs/>
          <w:color w:val="000000"/>
          <w:highlight w:val="yellow"/>
        </w:rPr>
        <w:lastRenderedPageBreak/>
        <w:t>Internet</w:t>
      </w:r>
      <w:r w:rsidRPr="009B3A11">
        <w:rPr>
          <w:b/>
          <w:bCs/>
          <w:color w:val="000000"/>
          <w:spacing w:val="-4"/>
          <w:highlight w:val="yellow"/>
        </w:rPr>
        <w:t xml:space="preserve"> </w:t>
      </w:r>
      <w:r w:rsidRPr="009B3A11">
        <w:rPr>
          <w:b/>
          <w:bCs/>
          <w:color w:val="000000"/>
          <w:highlight w:val="yellow"/>
        </w:rPr>
        <w:t>Gateway</w:t>
      </w:r>
      <w:r w:rsidRPr="009B3A11">
        <w:rPr>
          <w:b/>
          <w:bCs/>
          <w:color w:val="000000"/>
          <w:spacing w:val="-4"/>
          <w:highlight w:val="yellow"/>
        </w:rPr>
        <w:t xml:space="preserve"> Snap</w:t>
      </w:r>
    </w:p>
    <w:p w14:paraId="278FB8B2" w14:textId="011B4BB8" w:rsidR="009B3A11" w:rsidRDefault="009B3A11" w:rsidP="009B3A11">
      <w:r>
        <w:rPr>
          <w:noProof/>
        </w:rPr>
        <w:drawing>
          <wp:inline distT="0" distB="0" distL="0" distR="0" wp14:anchorId="72E5C4CD" wp14:editId="5C9AF91D">
            <wp:extent cx="5943600" cy="2726690"/>
            <wp:effectExtent l="0" t="0" r="0" b="0"/>
            <wp:docPr id="12321995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5999E" w14:textId="77777777" w:rsidR="009B3A11" w:rsidRDefault="009B3A11" w:rsidP="009B3A11">
      <w:pPr>
        <w:pStyle w:val="Heading3"/>
        <w:rPr>
          <w:b/>
          <w:bCs/>
          <w:color w:val="000000"/>
          <w:spacing w:val="-4"/>
        </w:rPr>
      </w:pPr>
      <w:r w:rsidRPr="009B3A11">
        <w:rPr>
          <w:b/>
          <w:bCs/>
          <w:color w:val="000000"/>
          <w:highlight w:val="yellow"/>
        </w:rPr>
        <w:t>NAT</w:t>
      </w:r>
      <w:r w:rsidRPr="009B3A11">
        <w:rPr>
          <w:b/>
          <w:bCs/>
          <w:color w:val="000000"/>
          <w:spacing w:val="-4"/>
          <w:highlight w:val="yellow"/>
        </w:rPr>
        <w:t xml:space="preserve"> </w:t>
      </w:r>
      <w:r w:rsidRPr="009B3A11">
        <w:rPr>
          <w:b/>
          <w:bCs/>
          <w:color w:val="000000"/>
          <w:highlight w:val="yellow"/>
        </w:rPr>
        <w:t>Gateway</w:t>
      </w:r>
      <w:r w:rsidRPr="009B3A11">
        <w:rPr>
          <w:b/>
          <w:bCs/>
          <w:color w:val="000000"/>
          <w:spacing w:val="-4"/>
          <w:highlight w:val="yellow"/>
        </w:rPr>
        <w:t xml:space="preserve"> Snap</w:t>
      </w:r>
    </w:p>
    <w:p w14:paraId="2A18C72D" w14:textId="1B376E7E" w:rsidR="009B3A11" w:rsidRDefault="009B3A11" w:rsidP="009B3A11">
      <w:r>
        <w:rPr>
          <w:noProof/>
        </w:rPr>
        <w:drawing>
          <wp:inline distT="0" distB="0" distL="0" distR="0" wp14:anchorId="603FFD09" wp14:editId="305FC41E">
            <wp:extent cx="4343400" cy="2007894"/>
            <wp:effectExtent l="0" t="0" r="0" b="0"/>
            <wp:docPr id="1804769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459" cy="2019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E28B8" w14:textId="77777777" w:rsidR="009549A0" w:rsidRDefault="009549A0" w:rsidP="009549A0">
      <w:pPr>
        <w:pStyle w:val="Heading1"/>
        <w:numPr>
          <w:ilvl w:val="0"/>
          <w:numId w:val="4"/>
        </w:numPr>
        <w:rPr>
          <w:b/>
          <w:bCs/>
          <w:color w:val="000000"/>
          <w:spacing w:val="-2"/>
          <w:u w:val="single"/>
        </w:rPr>
      </w:pPr>
      <w:r w:rsidRPr="009549A0">
        <w:rPr>
          <w:b/>
          <w:bCs/>
          <w:color w:val="000000"/>
          <w:spacing w:val="-2"/>
          <w:highlight w:val="yellow"/>
          <w:u w:val="single"/>
        </w:rPr>
        <w:t>Network</w:t>
      </w:r>
      <w:r w:rsidRPr="009549A0">
        <w:rPr>
          <w:b/>
          <w:bCs/>
          <w:color w:val="000000"/>
          <w:spacing w:val="-4"/>
          <w:highlight w:val="yellow"/>
          <w:u w:val="single"/>
        </w:rPr>
        <w:t xml:space="preserve"> </w:t>
      </w:r>
      <w:r w:rsidRPr="009549A0">
        <w:rPr>
          <w:b/>
          <w:bCs/>
          <w:color w:val="000000"/>
          <w:spacing w:val="-2"/>
          <w:highlight w:val="yellow"/>
          <w:u w:val="single"/>
        </w:rPr>
        <w:t>Routing</w:t>
      </w:r>
      <w:r w:rsidRPr="009549A0">
        <w:rPr>
          <w:b/>
          <w:bCs/>
          <w:color w:val="000000"/>
          <w:spacing w:val="-3"/>
          <w:highlight w:val="yellow"/>
          <w:u w:val="single"/>
        </w:rPr>
        <w:t xml:space="preserve"> </w:t>
      </w:r>
      <w:r w:rsidRPr="009549A0">
        <w:rPr>
          <w:b/>
          <w:bCs/>
          <w:color w:val="000000"/>
          <w:spacing w:val="-2"/>
          <w:highlight w:val="yellow"/>
          <w:u w:val="single"/>
        </w:rPr>
        <w:t>Tables:-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  <w:gridCol w:w="2480"/>
        <w:gridCol w:w="3462"/>
      </w:tblGrid>
      <w:tr w:rsidR="009549A0" w14:paraId="5E8F3E39" w14:textId="77777777" w:rsidTr="00F2427F">
        <w:trPr>
          <w:trHeight w:val="506"/>
        </w:trPr>
        <w:tc>
          <w:tcPr>
            <w:tcW w:w="2100" w:type="dxa"/>
          </w:tcPr>
          <w:p w14:paraId="45DCEA0B" w14:textId="77777777" w:rsidR="009549A0" w:rsidRDefault="009549A0" w:rsidP="00F2427F">
            <w:pPr>
              <w:pStyle w:val="TableParagraph"/>
              <w:spacing w:before="0" w:line="252" w:lineRule="exact"/>
              <w:ind w:left="748" w:hanging="32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Route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Table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2480" w:type="dxa"/>
          </w:tcPr>
          <w:p w14:paraId="470B819C" w14:textId="77777777" w:rsidR="009549A0" w:rsidRDefault="009549A0" w:rsidP="00F2427F">
            <w:pPr>
              <w:pStyle w:val="TableParagraph"/>
              <w:spacing w:before="127" w:line="240" w:lineRule="auto"/>
              <w:ind w:left="18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Associated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Subnets</w:t>
            </w:r>
          </w:p>
        </w:tc>
        <w:tc>
          <w:tcPr>
            <w:tcW w:w="3462" w:type="dxa"/>
          </w:tcPr>
          <w:p w14:paraId="1F7820CE" w14:textId="77777777" w:rsidR="009549A0" w:rsidRDefault="009549A0" w:rsidP="00F2427F">
            <w:pPr>
              <w:pStyle w:val="TableParagraph"/>
              <w:spacing w:before="127" w:line="240" w:lineRule="auto"/>
              <w:ind w:left="2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Destination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Target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Mapping</w:t>
            </w:r>
          </w:p>
        </w:tc>
      </w:tr>
      <w:tr w:rsidR="009549A0" w14:paraId="006055AF" w14:textId="77777777" w:rsidTr="00F2427F">
        <w:trPr>
          <w:trHeight w:val="599"/>
        </w:trPr>
        <w:tc>
          <w:tcPr>
            <w:tcW w:w="2100" w:type="dxa"/>
          </w:tcPr>
          <w:p w14:paraId="3853042C" w14:textId="77777777" w:rsidR="009549A0" w:rsidRDefault="009549A0" w:rsidP="00F2427F">
            <w:pPr>
              <w:pStyle w:val="TableParagraph"/>
              <w:spacing w:before="172" w:line="240" w:lineRule="auto"/>
              <w:rPr>
                <w:rFonts w:ascii="Arial"/>
              </w:rPr>
            </w:pPr>
            <w:r>
              <w:rPr>
                <w:rFonts w:ascii="Arial"/>
              </w:rPr>
              <w:t>Public</w:t>
            </w:r>
            <w:r>
              <w:rPr>
                <w:rFonts w:ascii="Arial"/>
                <w:spacing w:val="-5"/>
              </w:rPr>
              <w:t xml:space="preserve"> </w:t>
            </w:r>
            <w:r>
              <w:rPr>
                <w:rFonts w:ascii="Arial"/>
              </w:rPr>
              <w:t>Route</w:t>
            </w:r>
            <w:r>
              <w:rPr>
                <w:rFonts w:ascii="Arial"/>
                <w:spacing w:val="-5"/>
              </w:rPr>
              <w:t xml:space="preserve"> </w:t>
            </w:r>
            <w:r>
              <w:rPr>
                <w:rFonts w:ascii="Arial"/>
                <w:spacing w:val="-4"/>
              </w:rPr>
              <w:t>Table</w:t>
            </w:r>
          </w:p>
        </w:tc>
        <w:tc>
          <w:tcPr>
            <w:tcW w:w="2480" w:type="dxa"/>
          </w:tcPr>
          <w:p w14:paraId="63D3E24D" w14:textId="77777777" w:rsidR="009549A0" w:rsidRDefault="009549A0" w:rsidP="00F2427F">
            <w:pPr>
              <w:pStyle w:val="TableParagraph"/>
              <w:spacing w:before="45" w:line="240" w:lineRule="auto"/>
              <w:ind w:right="107"/>
              <w:rPr>
                <w:rFonts w:ascii="Arial"/>
              </w:rPr>
            </w:pPr>
            <w:r>
              <w:rPr>
                <w:rFonts w:ascii="Arial"/>
              </w:rPr>
              <w:t>Public</w:t>
            </w:r>
            <w:r>
              <w:rPr>
                <w:rFonts w:ascii="Arial"/>
                <w:spacing w:val="-11"/>
              </w:rPr>
              <w:t xml:space="preserve"> </w:t>
            </w:r>
            <w:r>
              <w:rPr>
                <w:rFonts w:ascii="Arial"/>
              </w:rPr>
              <w:t>Web</w:t>
            </w:r>
            <w:r>
              <w:rPr>
                <w:rFonts w:ascii="Arial"/>
                <w:spacing w:val="-12"/>
              </w:rPr>
              <w:t xml:space="preserve"> </w:t>
            </w:r>
            <w:r>
              <w:rPr>
                <w:rFonts w:ascii="Arial"/>
              </w:rPr>
              <w:t>Subnets</w:t>
            </w:r>
            <w:r>
              <w:rPr>
                <w:rFonts w:ascii="Arial"/>
                <w:spacing w:val="-13"/>
              </w:rPr>
              <w:t xml:space="preserve"> </w:t>
            </w:r>
            <w:r>
              <w:rPr>
                <w:rFonts w:ascii="Arial"/>
              </w:rPr>
              <w:t>1 &amp; 2</w:t>
            </w:r>
          </w:p>
        </w:tc>
        <w:tc>
          <w:tcPr>
            <w:tcW w:w="3462" w:type="dxa"/>
          </w:tcPr>
          <w:p w14:paraId="529D8767" w14:textId="77777777" w:rsidR="009549A0" w:rsidRDefault="009549A0" w:rsidP="00F2427F">
            <w:pPr>
              <w:pStyle w:val="TableParagraph"/>
              <w:spacing w:before="36" w:line="240" w:lineRule="auto"/>
              <w:rPr>
                <w:rFonts w:ascii="Arial" w:hAnsi="Arial"/>
              </w:rPr>
            </w:pPr>
            <w:r>
              <w:rPr>
                <w:rFonts w:ascii="Courier New" w:hAnsi="Courier New"/>
              </w:rPr>
              <w:t>0.0.0.0/0</w:t>
            </w:r>
            <w:r>
              <w:rPr>
                <w:rFonts w:ascii="Courier New" w:hAnsi="Courier New"/>
                <w:spacing w:val="-70"/>
              </w:rPr>
              <w:t xml:space="preserve"> </w:t>
            </w:r>
            <w:r>
              <w:rPr>
                <w:rFonts w:ascii="Arial" w:hAnsi="Arial"/>
              </w:rPr>
              <w:t>→</w:t>
            </w:r>
            <w:r>
              <w:rPr>
                <w:rFonts w:ascii="Arial" w:hAnsi="Arial"/>
                <w:spacing w:val="-16"/>
              </w:rPr>
              <w:t xml:space="preserve"> </w:t>
            </w:r>
            <w:r>
              <w:rPr>
                <w:rFonts w:ascii="Arial" w:hAnsi="Arial"/>
              </w:rPr>
              <w:t>Internet</w:t>
            </w:r>
            <w:r>
              <w:rPr>
                <w:rFonts w:ascii="Arial" w:hAnsi="Arial"/>
                <w:spacing w:val="-15"/>
              </w:rPr>
              <w:t xml:space="preserve"> </w:t>
            </w:r>
            <w:r>
              <w:rPr>
                <w:rFonts w:ascii="Arial" w:hAnsi="Arial"/>
              </w:rPr>
              <w:t xml:space="preserve">Gateway </w:t>
            </w:r>
            <w:r>
              <w:rPr>
                <w:rFonts w:ascii="Arial" w:hAnsi="Arial"/>
                <w:spacing w:val="-2"/>
              </w:rPr>
              <w:t>(IGW)</w:t>
            </w:r>
          </w:p>
        </w:tc>
      </w:tr>
      <w:tr w:rsidR="009549A0" w14:paraId="0A372DCA" w14:textId="77777777" w:rsidTr="00F2427F">
        <w:trPr>
          <w:trHeight w:val="599"/>
        </w:trPr>
        <w:tc>
          <w:tcPr>
            <w:tcW w:w="2100" w:type="dxa"/>
          </w:tcPr>
          <w:p w14:paraId="0AC3D732" w14:textId="77777777" w:rsidR="009549A0" w:rsidRDefault="009549A0" w:rsidP="00F2427F">
            <w:pPr>
              <w:pStyle w:val="TableParagraph"/>
              <w:spacing w:before="48" w:line="240" w:lineRule="auto"/>
              <w:rPr>
                <w:rFonts w:ascii="Arial"/>
              </w:rPr>
            </w:pPr>
            <w:r>
              <w:rPr>
                <w:rFonts w:ascii="Arial"/>
              </w:rPr>
              <w:t>Private</w:t>
            </w:r>
            <w:r>
              <w:rPr>
                <w:rFonts w:ascii="Arial"/>
                <w:spacing w:val="-16"/>
              </w:rPr>
              <w:t xml:space="preserve"> </w:t>
            </w:r>
            <w:r>
              <w:rPr>
                <w:rFonts w:ascii="Arial"/>
              </w:rPr>
              <w:t>App</w:t>
            </w:r>
            <w:r>
              <w:rPr>
                <w:rFonts w:ascii="Arial"/>
                <w:spacing w:val="-15"/>
              </w:rPr>
              <w:t xml:space="preserve"> </w:t>
            </w:r>
            <w:r>
              <w:rPr>
                <w:rFonts w:ascii="Arial"/>
              </w:rPr>
              <w:t xml:space="preserve">Route </w:t>
            </w:r>
            <w:r>
              <w:rPr>
                <w:rFonts w:ascii="Arial"/>
                <w:spacing w:val="-2"/>
              </w:rPr>
              <w:t>Table</w:t>
            </w:r>
          </w:p>
        </w:tc>
        <w:tc>
          <w:tcPr>
            <w:tcW w:w="2480" w:type="dxa"/>
          </w:tcPr>
          <w:p w14:paraId="16234A9F" w14:textId="77777777" w:rsidR="009549A0" w:rsidRDefault="009549A0" w:rsidP="00F2427F">
            <w:pPr>
              <w:pStyle w:val="TableParagraph"/>
              <w:spacing w:before="48" w:line="240" w:lineRule="auto"/>
              <w:ind w:right="107"/>
              <w:rPr>
                <w:rFonts w:ascii="Arial"/>
              </w:rPr>
            </w:pPr>
            <w:r>
              <w:rPr>
                <w:rFonts w:ascii="Arial"/>
              </w:rPr>
              <w:t>Private</w:t>
            </w:r>
            <w:r>
              <w:rPr>
                <w:rFonts w:ascii="Arial"/>
                <w:spacing w:val="-11"/>
              </w:rPr>
              <w:t xml:space="preserve"> </w:t>
            </w:r>
            <w:r>
              <w:rPr>
                <w:rFonts w:ascii="Arial"/>
              </w:rPr>
              <w:t>App</w:t>
            </w:r>
            <w:r>
              <w:rPr>
                <w:rFonts w:ascii="Arial"/>
                <w:spacing w:val="-13"/>
              </w:rPr>
              <w:t xml:space="preserve"> </w:t>
            </w:r>
            <w:r>
              <w:rPr>
                <w:rFonts w:ascii="Arial"/>
              </w:rPr>
              <w:t>Subnets</w:t>
            </w:r>
            <w:r>
              <w:rPr>
                <w:rFonts w:ascii="Arial"/>
                <w:spacing w:val="-13"/>
              </w:rPr>
              <w:t xml:space="preserve"> </w:t>
            </w:r>
            <w:r>
              <w:rPr>
                <w:rFonts w:ascii="Arial"/>
              </w:rPr>
              <w:t>1 &amp; 2</w:t>
            </w:r>
          </w:p>
        </w:tc>
        <w:tc>
          <w:tcPr>
            <w:tcW w:w="3462" w:type="dxa"/>
          </w:tcPr>
          <w:p w14:paraId="62F2731E" w14:textId="77777777" w:rsidR="009549A0" w:rsidRDefault="009549A0" w:rsidP="00F2427F">
            <w:pPr>
              <w:pStyle w:val="TableParagraph"/>
              <w:spacing w:before="163" w:line="240" w:lineRule="auto"/>
              <w:rPr>
                <w:rFonts w:ascii="Arial" w:hAnsi="Arial"/>
              </w:rPr>
            </w:pPr>
            <w:r>
              <w:rPr>
                <w:rFonts w:ascii="Courier New" w:hAnsi="Courier New"/>
              </w:rPr>
              <w:t>0.0.0.0/0</w:t>
            </w:r>
            <w:r>
              <w:rPr>
                <w:rFonts w:ascii="Courier New" w:hAnsi="Courier New"/>
                <w:spacing w:val="-70"/>
              </w:rPr>
              <w:t xml:space="preserve"> </w:t>
            </w:r>
            <w:r>
              <w:rPr>
                <w:rFonts w:ascii="Arial" w:hAnsi="Arial"/>
              </w:rPr>
              <w:t>→</w:t>
            </w:r>
            <w:r>
              <w:rPr>
                <w:rFonts w:ascii="Arial" w:hAnsi="Arial"/>
                <w:spacing w:val="-7"/>
              </w:rPr>
              <w:t xml:space="preserve"> </w:t>
            </w:r>
            <w:r>
              <w:rPr>
                <w:rFonts w:ascii="Arial" w:hAnsi="Arial"/>
              </w:rPr>
              <w:t>NAT</w:t>
            </w:r>
            <w:r>
              <w:rPr>
                <w:rFonts w:ascii="Arial" w:hAnsi="Arial"/>
                <w:spacing w:val="-5"/>
              </w:rPr>
              <w:t xml:space="preserve"> </w:t>
            </w:r>
            <w:r>
              <w:rPr>
                <w:rFonts w:ascii="Arial" w:hAnsi="Arial"/>
                <w:spacing w:val="-2"/>
              </w:rPr>
              <w:t>Gateway</w:t>
            </w:r>
          </w:p>
        </w:tc>
      </w:tr>
      <w:tr w:rsidR="009549A0" w14:paraId="4FAE3FCA" w14:textId="77777777" w:rsidTr="00F2427F">
        <w:trPr>
          <w:trHeight w:val="599"/>
        </w:trPr>
        <w:tc>
          <w:tcPr>
            <w:tcW w:w="2100" w:type="dxa"/>
          </w:tcPr>
          <w:p w14:paraId="01E45F20" w14:textId="77777777" w:rsidR="009549A0" w:rsidRDefault="009549A0" w:rsidP="00F2427F">
            <w:pPr>
              <w:pStyle w:val="TableParagraph"/>
              <w:spacing w:before="48" w:line="240" w:lineRule="auto"/>
              <w:rPr>
                <w:rFonts w:ascii="Arial"/>
              </w:rPr>
            </w:pPr>
            <w:r>
              <w:rPr>
                <w:rFonts w:ascii="Arial"/>
              </w:rPr>
              <w:t>Private</w:t>
            </w:r>
            <w:r>
              <w:rPr>
                <w:rFonts w:ascii="Arial"/>
                <w:spacing w:val="-16"/>
              </w:rPr>
              <w:t xml:space="preserve"> </w:t>
            </w:r>
            <w:r>
              <w:rPr>
                <w:rFonts w:ascii="Arial"/>
              </w:rPr>
              <w:t>DB</w:t>
            </w:r>
            <w:r>
              <w:rPr>
                <w:rFonts w:ascii="Arial"/>
                <w:spacing w:val="-15"/>
              </w:rPr>
              <w:t xml:space="preserve"> </w:t>
            </w:r>
            <w:r>
              <w:rPr>
                <w:rFonts w:ascii="Arial"/>
              </w:rPr>
              <w:t xml:space="preserve">Route </w:t>
            </w:r>
            <w:r>
              <w:rPr>
                <w:rFonts w:ascii="Arial"/>
                <w:spacing w:val="-2"/>
              </w:rPr>
              <w:t>Table</w:t>
            </w:r>
          </w:p>
        </w:tc>
        <w:tc>
          <w:tcPr>
            <w:tcW w:w="2480" w:type="dxa"/>
          </w:tcPr>
          <w:p w14:paraId="3121FFB4" w14:textId="77777777" w:rsidR="009549A0" w:rsidRDefault="009549A0" w:rsidP="00F2427F">
            <w:pPr>
              <w:pStyle w:val="TableParagraph"/>
              <w:spacing w:before="48" w:line="240" w:lineRule="auto"/>
              <w:rPr>
                <w:rFonts w:ascii="Arial"/>
              </w:rPr>
            </w:pPr>
            <w:r>
              <w:rPr>
                <w:rFonts w:ascii="Arial"/>
              </w:rPr>
              <w:t>Private</w:t>
            </w:r>
            <w:r>
              <w:rPr>
                <w:rFonts w:ascii="Arial"/>
                <w:spacing w:val="-16"/>
              </w:rPr>
              <w:t xml:space="preserve"> </w:t>
            </w:r>
            <w:r>
              <w:rPr>
                <w:rFonts w:ascii="Arial"/>
              </w:rPr>
              <w:t>Database Subnets 1 &amp; 2</w:t>
            </w:r>
          </w:p>
        </w:tc>
        <w:tc>
          <w:tcPr>
            <w:tcW w:w="3462" w:type="dxa"/>
          </w:tcPr>
          <w:p w14:paraId="005B7543" w14:textId="77777777" w:rsidR="009549A0" w:rsidRDefault="009549A0" w:rsidP="00F2427F">
            <w:pPr>
              <w:pStyle w:val="TableParagraph"/>
              <w:spacing w:before="48" w:line="240" w:lineRule="auto"/>
              <w:ind w:right="148"/>
              <w:rPr>
                <w:rFonts w:ascii="Arial"/>
              </w:rPr>
            </w:pPr>
            <w:r>
              <w:rPr>
                <w:rFonts w:ascii="Arial"/>
              </w:rPr>
              <w:t>No</w:t>
            </w:r>
            <w:r>
              <w:rPr>
                <w:rFonts w:ascii="Arial"/>
                <w:spacing w:val="-12"/>
              </w:rPr>
              <w:t xml:space="preserve"> </w:t>
            </w:r>
            <w:r>
              <w:rPr>
                <w:rFonts w:ascii="Arial"/>
              </w:rPr>
              <w:t>external</w:t>
            </w:r>
            <w:r>
              <w:rPr>
                <w:rFonts w:ascii="Arial"/>
                <w:spacing w:val="-12"/>
              </w:rPr>
              <w:t xml:space="preserve"> </w:t>
            </w:r>
            <w:r>
              <w:rPr>
                <w:rFonts w:ascii="Arial"/>
              </w:rPr>
              <w:t>default</w:t>
            </w:r>
            <w:r>
              <w:rPr>
                <w:rFonts w:ascii="Arial"/>
                <w:spacing w:val="-13"/>
              </w:rPr>
              <w:t xml:space="preserve"> </w:t>
            </w:r>
            <w:r>
              <w:rPr>
                <w:rFonts w:ascii="Arial"/>
              </w:rPr>
              <w:t>route (Isolated internally)</w:t>
            </w:r>
          </w:p>
        </w:tc>
      </w:tr>
    </w:tbl>
    <w:p w14:paraId="6850D11E" w14:textId="77777777" w:rsidR="009B3A11" w:rsidRPr="009B3A11" w:rsidRDefault="009B3A11" w:rsidP="009B3A11"/>
    <w:p w14:paraId="2978FB38" w14:textId="77777777" w:rsidR="009B3A11" w:rsidRPr="009B3A11" w:rsidRDefault="009B3A11" w:rsidP="009B3A11"/>
    <w:p w14:paraId="71E64C03" w14:textId="77777777" w:rsidR="009549A0" w:rsidRDefault="009549A0" w:rsidP="009549A0">
      <w:pPr>
        <w:pStyle w:val="Heading2"/>
      </w:pPr>
      <w:r>
        <w:rPr>
          <w:color w:val="000000"/>
          <w:highlight w:val="yellow"/>
          <w:u w:val="single"/>
        </w:rPr>
        <w:lastRenderedPageBreak/>
        <w:t>Network</w:t>
      </w:r>
      <w:r>
        <w:rPr>
          <w:color w:val="000000"/>
          <w:spacing w:val="-12"/>
          <w:highlight w:val="yellow"/>
          <w:u w:val="single"/>
        </w:rPr>
        <w:t xml:space="preserve"> </w:t>
      </w:r>
      <w:r>
        <w:rPr>
          <w:color w:val="000000"/>
          <w:highlight w:val="yellow"/>
          <w:u w:val="single"/>
        </w:rPr>
        <w:t>&amp;</w:t>
      </w:r>
      <w:r>
        <w:rPr>
          <w:color w:val="000000"/>
          <w:spacing w:val="-10"/>
          <w:highlight w:val="yellow"/>
          <w:u w:val="single"/>
        </w:rPr>
        <w:t xml:space="preserve"> </w:t>
      </w:r>
      <w:r>
        <w:rPr>
          <w:color w:val="000000"/>
          <w:highlight w:val="yellow"/>
          <w:u w:val="single"/>
        </w:rPr>
        <w:t>Instance</w:t>
      </w:r>
      <w:r>
        <w:rPr>
          <w:color w:val="000000"/>
          <w:spacing w:val="-12"/>
          <w:highlight w:val="yellow"/>
          <w:u w:val="single"/>
        </w:rPr>
        <w:t xml:space="preserve"> </w:t>
      </w:r>
      <w:r>
        <w:rPr>
          <w:color w:val="000000"/>
          <w:highlight w:val="yellow"/>
          <w:u w:val="single"/>
        </w:rPr>
        <w:t>Security</w:t>
      </w:r>
      <w:r>
        <w:rPr>
          <w:color w:val="000000"/>
          <w:spacing w:val="-10"/>
          <w:highlight w:val="yellow"/>
          <w:u w:val="single"/>
        </w:rPr>
        <w:t xml:space="preserve"> </w:t>
      </w:r>
      <w:r>
        <w:rPr>
          <w:color w:val="000000"/>
          <w:spacing w:val="-2"/>
          <w:highlight w:val="yellow"/>
          <w:u w:val="single"/>
        </w:rPr>
        <w:t>Profiles</w:t>
      </w:r>
      <w:r>
        <w:rPr>
          <w:color w:val="000000"/>
          <w:spacing w:val="-2"/>
          <w:u w:val="single"/>
        </w:rPr>
        <w:t>:-</w:t>
      </w:r>
    </w:p>
    <w:p w14:paraId="2AFEFD3C" w14:textId="77777777" w:rsidR="009549A0" w:rsidRDefault="009549A0" w:rsidP="009549A0">
      <w:pPr>
        <w:pStyle w:val="BodyText"/>
        <w:rPr>
          <w:sz w:val="18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4"/>
        <w:gridCol w:w="1390"/>
        <w:gridCol w:w="1251"/>
        <w:gridCol w:w="908"/>
        <w:gridCol w:w="3509"/>
      </w:tblGrid>
      <w:tr w:rsidR="009549A0" w14:paraId="71A9810C" w14:textId="77777777" w:rsidTr="00AF06D5">
        <w:trPr>
          <w:trHeight w:val="322"/>
        </w:trPr>
        <w:tc>
          <w:tcPr>
            <w:tcW w:w="1894" w:type="dxa"/>
          </w:tcPr>
          <w:p w14:paraId="1345C13D" w14:textId="77777777" w:rsidR="009549A0" w:rsidRDefault="009549A0" w:rsidP="00F2427F">
            <w:pPr>
              <w:pStyle w:val="TableParagraph"/>
              <w:spacing w:before="86"/>
              <w:ind w:left="328"/>
              <w:rPr>
                <w:b/>
              </w:rPr>
            </w:pPr>
            <w:r>
              <w:rPr>
                <w:b/>
              </w:rPr>
              <w:t>Security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Group</w:t>
            </w:r>
          </w:p>
        </w:tc>
        <w:tc>
          <w:tcPr>
            <w:tcW w:w="1390" w:type="dxa"/>
          </w:tcPr>
          <w:p w14:paraId="7612FDD9" w14:textId="77777777" w:rsidR="009549A0" w:rsidRDefault="009549A0" w:rsidP="00F2427F">
            <w:pPr>
              <w:pStyle w:val="TableParagraph"/>
              <w:spacing w:before="86"/>
              <w:ind w:left="313"/>
              <w:rPr>
                <w:b/>
              </w:rPr>
            </w:pPr>
            <w:r>
              <w:rPr>
                <w:b/>
                <w:spacing w:val="-2"/>
              </w:rPr>
              <w:t>Direction</w:t>
            </w:r>
          </w:p>
        </w:tc>
        <w:tc>
          <w:tcPr>
            <w:tcW w:w="1251" w:type="dxa"/>
          </w:tcPr>
          <w:p w14:paraId="51A172FB" w14:textId="77777777" w:rsidR="009549A0" w:rsidRDefault="009549A0" w:rsidP="00F2427F">
            <w:pPr>
              <w:pStyle w:val="TableParagraph"/>
              <w:spacing w:before="86"/>
              <w:ind w:left="275"/>
              <w:rPr>
                <w:b/>
              </w:rPr>
            </w:pPr>
            <w:r>
              <w:rPr>
                <w:b/>
                <w:spacing w:val="-2"/>
              </w:rPr>
              <w:t>Protocol</w:t>
            </w:r>
          </w:p>
        </w:tc>
        <w:tc>
          <w:tcPr>
            <w:tcW w:w="908" w:type="dxa"/>
          </w:tcPr>
          <w:p w14:paraId="39C4D87B" w14:textId="77777777" w:rsidR="009549A0" w:rsidRDefault="009549A0" w:rsidP="00F2427F">
            <w:pPr>
              <w:pStyle w:val="TableParagraph"/>
              <w:spacing w:before="86"/>
              <w:ind w:left="293"/>
              <w:rPr>
                <w:b/>
              </w:rPr>
            </w:pPr>
            <w:r>
              <w:rPr>
                <w:b/>
                <w:spacing w:val="-4"/>
              </w:rPr>
              <w:t>Port</w:t>
            </w:r>
          </w:p>
        </w:tc>
        <w:tc>
          <w:tcPr>
            <w:tcW w:w="3509" w:type="dxa"/>
          </w:tcPr>
          <w:p w14:paraId="4FB1C398" w14:textId="77777777" w:rsidR="009549A0" w:rsidRDefault="009549A0" w:rsidP="00F2427F">
            <w:pPr>
              <w:pStyle w:val="TableParagraph"/>
              <w:spacing w:before="86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Source</w:t>
            </w:r>
          </w:p>
        </w:tc>
      </w:tr>
      <w:tr w:rsidR="009549A0" w14:paraId="09B2B2FD" w14:textId="77777777" w:rsidTr="00AF06D5">
        <w:trPr>
          <w:trHeight w:val="373"/>
        </w:trPr>
        <w:tc>
          <w:tcPr>
            <w:tcW w:w="1894" w:type="dxa"/>
          </w:tcPr>
          <w:p w14:paraId="0EC8999B" w14:textId="77777777" w:rsidR="009549A0" w:rsidRDefault="009549A0" w:rsidP="00F2427F">
            <w:pPr>
              <w:pStyle w:val="TableParagraph"/>
              <w:spacing w:before="141"/>
            </w:pPr>
            <w:r>
              <w:t>Public</w:t>
            </w:r>
            <w:r>
              <w:rPr>
                <w:spacing w:val="-4"/>
              </w:rPr>
              <w:t xml:space="preserve"> </w:t>
            </w:r>
            <w:r>
              <w:t>ALB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SG</w:t>
            </w:r>
          </w:p>
        </w:tc>
        <w:tc>
          <w:tcPr>
            <w:tcW w:w="1390" w:type="dxa"/>
          </w:tcPr>
          <w:p w14:paraId="40B986AE" w14:textId="77777777" w:rsidR="009549A0" w:rsidRDefault="009549A0" w:rsidP="00F2427F">
            <w:pPr>
              <w:pStyle w:val="TableParagraph"/>
              <w:spacing w:before="141"/>
            </w:pPr>
            <w:r>
              <w:rPr>
                <w:spacing w:val="-2"/>
              </w:rPr>
              <w:t>Inbound</w:t>
            </w:r>
          </w:p>
        </w:tc>
        <w:tc>
          <w:tcPr>
            <w:tcW w:w="1251" w:type="dxa"/>
          </w:tcPr>
          <w:p w14:paraId="2870A3F8" w14:textId="77777777" w:rsidR="009549A0" w:rsidRDefault="009549A0" w:rsidP="00F2427F">
            <w:pPr>
              <w:pStyle w:val="TableParagraph"/>
              <w:spacing w:before="141"/>
            </w:pPr>
            <w:r>
              <w:rPr>
                <w:spacing w:val="-5"/>
              </w:rPr>
              <w:t>TCP</w:t>
            </w:r>
          </w:p>
        </w:tc>
        <w:tc>
          <w:tcPr>
            <w:tcW w:w="908" w:type="dxa"/>
          </w:tcPr>
          <w:p w14:paraId="044F2402" w14:textId="77777777" w:rsidR="009549A0" w:rsidRDefault="009549A0" w:rsidP="00F2427F">
            <w:pPr>
              <w:pStyle w:val="TableParagraph"/>
              <w:spacing w:before="141"/>
              <w:ind w:left="0" w:right="93"/>
              <w:jc w:val="right"/>
            </w:pPr>
            <w:r>
              <w:rPr>
                <w:spacing w:val="-5"/>
              </w:rPr>
              <w:t>80</w:t>
            </w:r>
          </w:p>
        </w:tc>
        <w:tc>
          <w:tcPr>
            <w:tcW w:w="3509" w:type="dxa"/>
          </w:tcPr>
          <w:p w14:paraId="6B251C11" w14:textId="77777777" w:rsidR="009549A0" w:rsidRDefault="009549A0" w:rsidP="00F2427F">
            <w:pPr>
              <w:pStyle w:val="TableParagraph"/>
              <w:spacing w:before="141"/>
            </w:pPr>
            <w:r>
              <w:rPr>
                <w:spacing w:val="-2"/>
              </w:rPr>
              <w:t>0.0.0.0/0</w:t>
            </w:r>
          </w:p>
        </w:tc>
      </w:tr>
      <w:tr w:rsidR="009549A0" w14:paraId="150B1195" w14:textId="77777777" w:rsidTr="00AF06D5">
        <w:trPr>
          <w:trHeight w:val="336"/>
        </w:trPr>
        <w:tc>
          <w:tcPr>
            <w:tcW w:w="1894" w:type="dxa"/>
          </w:tcPr>
          <w:p w14:paraId="27893C4C" w14:textId="77777777" w:rsidR="009549A0" w:rsidRDefault="009549A0" w:rsidP="00F2427F">
            <w:pPr>
              <w:pStyle w:val="TableParagraph"/>
              <w:spacing w:before="100"/>
            </w:pPr>
            <w:r>
              <w:t>Public</w:t>
            </w:r>
            <w:r>
              <w:rPr>
                <w:spacing w:val="-4"/>
              </w:rPr>
              <w:t xml:space="preserve"> </w:t>
            </w:r>
            <w:r>
              <w:t>ALB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SG</w:t>
            </w:r>
          </w:p>
        </w:tc>
        <w:tc>
          <w:tcPr>
            <w:tcW w:w="1390" w:type="dxa"/>
          </w:tcPr>
          <w:p w14:paraId="56DB05C7" w14:textId="77777777" w:rsidR="009549A0" w:rsidRDefault="009549A0" w:rsidP="00F2427F">
            <w:pPr>
              <w:pStyle w:val="TableParagraph"/>
              <w:spacing w:before="100"/>
            </w:pPr>
            <w:r>
              <w:rPr>
                <w:spacing w:val="-2"/>
              </w:rPr>
              <w:t>Inbound</w:t>
            </w:r>
          </w:p>
        </w:tc>
        <w:tc>
          <w:tcPr>
            <w:tcW w:w="1251" w:type="dxa"/>
          </w:tcPr>
          <w:p w14:paraId="2B7978CA" w14:textId="77777777" w:rsidR="009549A0" w:rsidRDefault="009549A0" w:rsidP="00F2427F">
            <w:pPr>
              <w:pStyle w:val="TableParagraph"/>
              <w:spacing w:before="100"/>
            </w:pPr>
            <w:r>
              <w:rPr>
                <w:spacing w:val="-5"/>
              </w:rPr>
              <w:t>TCP</w:t>
            </w:r>
          </w:p>
        </w:tc>
        <w:tc>
          <w:tcPr>
            <w:tcW w:w="908" w:type="dxa"/>
          </w:tcPr>
          <w:p w14:paraId="6E1B9A86" w14:textId="77777777" w:rsidR="009549A0" w:rsidRDefault="009549A0" w:rsidP="00F2427F">
            <w:pPr>
              <w:pStyle w:val="TableParagraph"/>
              <w:spacing w:before="100"/>
              <w:ind w:left="0" w:right="94"/>
              <w:jc w:val="right"/>
            </w:pPr>
            <w:r>
              <w:rPr>
                <w:spacing w:val="-5"/>
              </w:rPr>
              <w:t>443</w:t>
            </w:r>
          </w:p>
        </w:tc>
        <w:tc>
          <w:tcPr>
            <w:tcW w:w="3509" w:type="dxa"/>
          </w:tcPr>
          <w:p w14:paraId="3403E8E9" w14:textId="77777777" w:rsidR="009549A0" w:rsidRDefault="009549A0" w:rsidP="00F2427F">
            <w:pPr>
              <w:pStyle w:val="TableParagraph"/>
              <w:spacing w:before="100"/>
            </w:pPr>
            <w:r>
              <w:rPr>
                <w:spacing w:val="-2"/>
              </w:rPr>
              <w:t>0.0.0.0/0</w:t>
            </w:r>
          </w:p>
        </w:tc>
      </w:tr>
      <w:tr w:rsidR="009549A0" w14:paraId="31FB0B02" w14:textId="77777777" w:rsidTr="00AF06D5">
        <w:trPr>
          <w:trHeight w:val="255"/>
        </w:trPr>
        <w:tc>
          <w:tcPr>
            <w:tcW w:w="1894" w:type="dxa"/>
          </w:tcPr>
          <w:p w14:paraId="64AE39EC" w14:textId="77777777" w:rsidR="009549A0" w:rsidRDefault="009549A0" w:rsidP="00F2427F">
            <w:pPr>
              <w:pStyle w:val="TableParagraph"/>
              <w:spacing w:before="11"/>
            </w:pPr>
            <w:r>
              <w:t>Public</w:t>
            </w:r>
            <w:r>
              <w:rPr>
                <w:spacing w:val="-4"/>
              </w:rPr>
              <w:t xml:space="preserve"> </w:t>
            </w:r>
            <w:r>
              <w:t>ALB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SG</w:t>
            </w:r>
          </w:p>
        </w:tc>
        <w:tc>
          <w:tcPr>
            <w:tcW w:w="1390" w:type="dxa"/>
          </w:tcPr>
          <w:p w14:paraId="0AF106CD" w14:textId="77777777" w:rsidR="009549A0" w:rsidRDefault="009549A0" w:rsidP="00F2427F">
            <w:pPr>
              <w:pStyle w:val="TableParagraph"/>
              <w:spacing w:before="11"/>
            </w:pPr>
            <w:r>
              <w:rPr>
                <w:spacing w:val="-2"/>
              </w:rPr>
              <w:t>Outbound</w:t>
            </w:r>
          </w:p>
        </w:tc>
        <w:tc>
          <w:tcPr>
            <w:tcW w:w="1251" w:type="dxa"/>
          </w:tcPr>
          <w:p w14:paraId="5B9EA7CF" w14:textId="77777777" w:rsidR="009549A0" w:rsidRDefault="009549A0" w:rsidP="00F2427F">
            <w:pPr>
              <w:pStyle w:val="TableParagraph"/>
              <w:spacing w:before="11"/>
            </w:pPr>
            <w:r>
              <w:rPr>
                <w:spacing w:val="-5"/>
              </w:rPr>
              <w:t>All</w:t>
            </w:r>
          </w:p>
        </w:tc>
        <w:tc>
          <w:tcPr>
            <w:tcW w:w="908" w:type="dxa"/>
          </w:tcPr>
          <w:p w14:paraId="70989905" w14:textId="77777777" w:rsidR="009549A0" w:rsidRDefault="009549A0" w:rsidP="00F2427F">
            <w:pPr>
              <w:pStyle w:val="TableParagraph"/>
              <w:spacing w:before="11"/>
              <w:ind w:left="0" w:right="95"/>
              <w:jc w:val="right"/>
            </w:pPr>
            <w:r>
              <w:rPr>
                <w:spacing w:val="-5"/>
              </w:rPr>
              <w:t>All</w:t>
            </w:r>
          </w:p>
        </w:tc>
        <w:tc>
          <w:tcPr>
            <w:tcW w:w="3509" w:type="dxa"/>
          </w:tcPr>
          <w:p w14:paraId="29335971" w14:textId="77777777" w:rsidR="009549A0" w:rsidRDefault="009549A0" w:rsidP="00F2427F">
            <w:pPr>
              <w:pStyle w:val="TableParagraph"/>
              <w:spacing w:before="11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SG</w:t>
            </w:r>
          </w:p>
        </w:tc>
      </w:tr>
      <w:tr w:rsidR="009549A0" w14:paraId="24A90CBD" w14:textId="77777777" w:rsidTr="00AF06D5">
        <w:trPr>
          <w:trHeight w:val="256"/>
        </w:trPr>
        <w:tc>
          <w:tcPr>
            <w:tcW w:w="1894" w:type="dxa"/>
          </w:tcPr>
          <w:p w14:paraId="06E22618" w14:textId="77777777" w:rsidR="009549A0" w:rsidRDefault="009549A0" w:rsidP="00F2427F">
            <w:pPr>
              <w:pStyle w:val="TableParagraph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SG</w:t>
            </w:r>
          </w:p>
        </w:tc>
        <w:tc>
          <w:tcPr>
            <w:tcW w:w="1390" w:type="dxa"/>
          </w:tcPr>
          <w:p w14:paraId="2CDC1C72" w14:textId="77777777" w:rsidR="009549A0" w:rsidRDefault="009549A0" w:rsidP="00F2427F">
            <w:pPr>
              <w:pStyle w:val="TableParagraph"/>
            </w:pPr>
            <w:r>
              <w:rPr>
                <w:spacing w:val="-2"/>
              </w:rPr>
              <w:t>Inbound</w:t>
            </w:r>
          </w:p>
        </w:tc>
        <w:tc>
          <w:tcPr>
            <w:tcW w:w="1251" w:type="dxa"/>
          </w:tcPr>
          <w:p w14:paraId="133BFDF6" w14:textId="77777777" w:rsidR="009549A0" w:rsidRDefault="009549A0" w:rsidP="00F2427F">
            <w:pPr>
              <w:pStyle w:val="TableParagraph"/>
            </w:pPr>
            <w:r>
              <w:rPr>
                <w:spacing w:val="-5"/>
              </w:rPr>
              <w:t>TCP</w:t>
            </w:r>
          </w:p>
        </w:tc>
        <w:tc>
          <w:tcPr>
            <w:tcW w:w="908" w:type="dxa"/>
          </w:tcPr>
          <w:p w14:paraId="7F8A70D9" w14:textId="77777777" w:rsidR="009549A0" w:rsidRDefault="009549A0" w:rsidP="00F2427F">
            <w:pPr>
              <w:pStyle w:val="TableParagraph"/>
              <w:ind w:left="0" w:right="93"/>
              <w:jc w:val="right"/>
            </w:pPr>
            <w:r>
              <w:rPr>
                <w:spacing w:val="-5"/>
              </w:rPr>
              <w:t>80</w:t>
            </w:r>
          </w:p>
        </w:tc>
        <w:tc>
          <w:tcPr>
            <w:tcW w:w="3509" w:type="dxa"/>
          </w:tcPr>
          <w:p w14:paraId="7D1834A8" w14:textId="77777777" w:rsidR="009549A0" w:rsidRDefault="009549A0" w:rsidP="00F2427F">
            <w:pPr>
              <w:pStyle w:val="TableParagraph"/>
            </w:pPr>
            <w:r>
              <w:t>Public</w:t>
            </w:r>
            <w:r>
              <w:rPr>
                <w:spacing w:val="-4"/>
              </w:rPr>
              <w:t xml:space="preserve"> </w:t>
            </w:r>
            <w:r>
              <w:t>ALB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SG</w:t>
            </w:r>
          </w:p>
        </w:tc>
      </w:tr>
      <w:tr w:rsidR="009549A0" w14:paraId="520BB0D1" w14:textId="77777777" w:rsidTr="00AF06D5">
        <w:trPr>
          <w:trHeight w:val="256"/>
        </w:trPr>
        <w:tc>
          <w:tcPr>
            <w:tcW w:w="1894" w:type="dxa"/>
          </w:tcPr>
          <w:p w14:paraId="045A844F" w14:textId="77777777" w:rsidR="009549A0" w:rsidRDefault="009549A0" w:rsidP="00F2427F">
            <w:pPr>
              <w:pStyle w:val="TableParagraph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SG</w:t>
            </w:r>
          </w:p>
        </w:tc>
        <w:tc>
          <w:tcPr>
            <w:tcW w:w="1390" w:type="dxa"/>
          </w:tcPr>
          <w:p w14:paraId="1F926F6B" w14:textId="77777777" w:rsidR="009549A0" w:rsidRDefault="009549A0" w:rsidP="00F2427F">
            <w:pPr>
              <w:pStyle w:val="TableParagraph"/>
            </w:pPr>
            <w:r>
              <w:rPr>
                <w:spacing w:val="-2"/>
              </w:rPr>
              <w:t>Inbound</w:t>
            </w:r>
          </w:p>
        </w:tc>
        <w:tc>
          <w:tcPr>
            <w:tcW w:w="1251" w:type="dxa"/>
          </w:tcPr>
          <w:p w14:paraId="4FC90F7F" w14:textId="77777777" w:rsidR="009549A0" w:rsidRDefault="009549A0" w:rsidP="00F2427F">
            <w:pPr>
              <w:pStyle w:val="TableParagraph"/>
            </w:pPr>
            <w:r>
              <w:rPr>
                <w:spacing w:val="-5"/>
              </w:rPr>
              <w:t>TCP</w:t>
            </w:r>
          </w:p>
        </w:tc>
        <w:tc>
          <w:tcPr>
            <w:tcW w:w="908" w:type="dxa"/>
          </w:tcPr>
          <w:p w14:paraId="6F645ABE" w14:textId="77777777" w:rsidR="009549A0" w:rsidRDefault="009549A0" w:rsidP="00F2427F">
            <w:pPr>
              <w:pStyle w:val="TableParagraph"/>
              <w:ind w:left="0" w:right="93"/>
              <w:jc w:val="right"/>
            </w:pPr>
            <w:r>
              <w:rPr>
                <w:spacing w:val="-5"/>
              </w:rPr>
              <w:t>22</w:t>
            </w:r>
          </w:p>
        </w:tc>
        <w:tc>
          <w:tcPr>
            <w:tcW w:w="3509" w:type="dxa"/>
          </w:tcPr>
          <w:p w14:paraId="77FA2288" w14:textId="77777777" w:rsidR="009549A0" w:rsidRDefault="009549A0" w:rsidP="00F2427F">
            <w:pPr>
              <w:pStyle w:val="TableParagraph"/>
            </w:pPr>
            <w:r>
              <w:t>Your</w:t>
            </w:r>
            <w:r>
              <w:rPr>
                <w:spacing w:val="-4"/>
              </w:rPr>
              <w:t xml:space="preserve"> </w:t>
            </w:r>
            <w:r>
              <w:t>IP</w:t>
            </w:r>
            <w:r>
              <w:rPr>
                <w:spacing w:val="-3"/>
              </w:rPr>
              <w:t xml:space="preserve"> </w:t>
            </w:r>
            <w:r>
              <w:t>(only</w:t>
            </w:r>
            <w:r>
              <w:rPr>
                <w:spacing w:val="-3"/>
              </w:rPr>
              <w:t xml:space="preserve"> </w:t>
            </w:r>
            <w:r>
              <w:t>if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SSH)</w:t>
            </w:r>
          </w:p>
        </w:tc>
      </w:tr>
      <w:tr w:rsidR="009549A0" w14:paraId="0C2D4739" w14:textId="77777777" w:rsidTr="00AF06D5">
        <w:trPr>
          <w:trHeight w:val="255"/>
        </w:trPr>
        <w:tc>
          <w:tcPr>
            <w:tcW w:w="1894" w:type="dxa"/>
          </w:tcPr>
          <w:p w14:paraId="258B340B" w14:textId="77777777" w:rsidR="009549A0" w:rsidRDefault="009549A0" w:rsidP="00F2427F">
            <w:pPr>
              <w:pStyle w:val="TableParagraph"/>
              <w:spacing w:before="11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SG</w:t>
            </w:r>
          </w:p>
        </w:tc>
        <w:tc>
          <w:tcPr>
            <w:tcW w:w="1390" w:type="dxa"/>
          </w:tcPr>
          <w:p w14:paraId="685855F9" w14:textId="77777777" w:rsidR="009549A0" w:rsidRDefault="009549A0" w:rsidP="00F2427F">
            <w:pPr>
              <w:pStyle w:val="TableParagraph"/>
              <w:spacing w:before="11"/>
            </w:pPr>
            <w:r>
              <w:rPr>
                <w:spacing w:val="-2"/>
              </w:rPr>
              <w:t>Outbound</w:t>
            </w:r>
          </w:p>
        </w:tc>
        <w:tc>
          <w:tcPr>
            <w:tcW w:w="1251" w:type="dxa"/>
          </w:tcPr>
          <w:p w14:paraId="1FE71257" w14:textId="77777777" w:rsidR="009549A0" w:rsidRDefault="009549A0" w:rsidP="00F2427F">
            <w:pPr>
              <w:pStyle w:val="TableParagraph"/>
              <w:spacing w:before="11"/>
            </w:pPr>
            <w:r>
              <w:rPr>
                <w:spacing w:val="-5"/>
              </w:rPr>
              <w:t>TCP</w:t>
            </w:r>
          </w:p>
        </w:tc>
        <w:tc>
          <w:tcPr>
            <w:tcW w:w="908" w:type="dxa"/>
          </w:tcPr>
          <w:p w14:paraId="7EB7681F" w14:textId="77777777" w:rsidR="009549A0" w:rsidRDefault="009549A0" w:rsidP="00F2427F">
            <w:pPr>
              <w:pStyle w:val="TableParagraph"/>
              <w:spacing w:before="11"/>
              <w:ind w:left="0" w:right="95"/>
              <w:jc w:val="right"/>
            </w:pPr>
            <w:r>
              <w:rPr>
                <w:spacing w:val="-4"/>
              </w:rPr>
              <w:t>5000</w:t>
            </w:r>
          </w:p>
        </w:tc>
        <w:tc>
          <w:tcPr>
            <w:tcW w:w="3509" w:type="dxa"/>
          </w:tcPr>
          <w:p w14:paraId="5D226944" w14:textId="77777777" w:rsidR="009549A0" w:rsidRDefault="009549A0" w:rsidP="00F2427F">
            <w:pPr>
              <w:pStyle w:val="TableParagraph"/>
              <w:spacing w:before="11"/>
            </w:pPr>
            <w:r>
              <w:t>Internal</w:t>
            </w:r>
            <w:r>
              <w:rPr>
                <w:spacing w:val="-2"/>
              </w:rPr>
              <w:t xml:space="preserve"> </w:t>
            </w:r>
            <w:r>
              <w:t>ALB</w:t>
            </w:r>
            <w:r>
              <w:rPr>
                <w:spacing w:val="-1"/>
              </w:rPr>
              <w:t xml:space="preserve"> </w:t>
            </w:r>
            <w:r>
              <w:t>SG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traffic0.0.0.0/24</w:t>
            </w:r>
          </w:p>
        </w:tc>
      </w:tr>
      <w:tr w:rsidR="009549A0" w14:paraId="77B1CDA0" w14:textId="77777777" w:rsidTr="00AF06D5">
        <w:trPr>
          <w:trHeight w:val="270"/>
        </w:trPr>
        <w:tc>
          <w:tcPr>
            <w:tcW w:w="1894" w:type="dxa"/>
          </w:tcPr>
          <w:p w14:paraId="4012104D" w14:textId="77777777" w:rsidR="009549A0" w:rsidRDefault="009549A0" w:rsidP="00F2427F">
            <w:pPr>
              <w:pStyle w:val="TableParagraph"/>
              <w:spacing w:before="28"/>
            </w:pPr>
            <w:r>
              <w:t>Internal</w:t>
            </w:r>
            <w:r>
              <w:rPr>
                <w:spacing w:val="-3"/>
              </w:rPr>
              <w:t xml:space="preserve"> </w:t>
            </w:r>
            <w:r>
              <w:t>ALB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SG</w:t>
            </w:r>
          </w:p>
        </w:tc>
        <w:tc>
          <w:tcPr>
            <w:tcW w:w="1390" w:type="dxa"/>
          </w:tcPr>
          <w:p w14:paraId="10083577" w14:textId="77777777" w:rsidR="009549A0" w:rsidRDefault="009549A0" w:rsidP="00F2427F">
            <w:pPr>
              <w:pStyle w:val="TableParagraph"/>
              <w:spacing w:before="28"/>
            </w:pPr>
            <w:r>
              <w:rPr>
                <w:spacing w:val="-2"/>
              </w:rPr>
              <w:t>Inbound</w:t>
            </w:r>
          </w:p>
        </w:tc>
        <w:tc>
          <w:tcPr>
            <w:tcW w:w="1251" w:type="dxa"/>
          </w:tcPr>
          <w:p w14:paraId="25F7C164" w14:textId="77777777" w:rsidR="009549A0" w:rsidRDefault="009549A0" w:rsidP="00F2427F">
            <w:pPr>
              <w:pStyle w:val="TableParagraph"/>
              <w:spacing w:before="28"/>
            </w:pPr>
            <w:r>
              <w:rPr>
                <w:spacing w:val="-5"/>
              </w:rPr>
              <w:t>TCP</w:t>
            </w:r>
          </w:p>
        </w:tc>
        <w:tc>
          <w:tcPr>
            <w:tcW w:w="908" w:type="dxa"/>
          </w:tcPr>
          <w:p w14:paraId="2CC2E4C8" w14:textId="77777777" w:rsidR="009549A0" w:rsidRDefault="009549A0" w:rsidP="00F2427F">
            <w:pPr>
              <w:pStyle w:val="TableParagraph"/>
              <w:spacing w:before="28"/>
              <w:ind w:left="0" w:right="95"/>
              <w:jc w:val="right"/>
            </w:pPr>
            <w:r>
              <w:rPr>
                <w:spacing w:val="-4"/>
              </w:rPr>
              <w:t>5000</w:t>
            </w:r>
          </w:p>
        </w:tc>
        <w:tc>
          <w:tcPr>
            <w:tcW w:w="3509" w:type="dxa"/>
          </w:tcPr>
          <w:p w14:paraId="4BCFA320" w14:textId="77777777" w:rsidR="009549A0" w:rsidRDefault="009549A0" w:rsidP="00F2427F">
            <w:pPr>
              <w:pStyle w:val="TableParagraph"/>
              <w:spacing w:before="28"/>
            </w:pPr>
            <w:r>
              <w:t>Web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SG</w:t>
            </w:r>
          </w:p>
        </w:tc>
      </w:tr>
      <w:tr w:rsidR="009549A0" w14:paraId="0E64F17E" w14:textId="77777777" w:rsidTr="00AF06D5">
        <w:trPr>
          <w:trHeight w:val="257"/>
        </w:trPr>
        <w:tc>
          <w:tcPr>
            <w:tcW w:w="1894" w:type="dxa"/>
          </w:tcPr>
          <w:p w14:paraId="7B2A6C81" w14:textId="77777777" w:rsidR="009549A0" w:rsidRDefault="009549A0" w:rsidP="00F2427F">
            <w:pPr>
              <w:pStyle w:val="TableParagraph"/>
            </w:pPr>
            <w:r>
              <w:t>Internal</w:t>
            </w:r>
            <w:r>
              <w:rPr>
                <w:spacing w:val="-3"/>
              </w:rPr>
              <w:t xml:space="preserve"> </w:t>
            </w:r>
            <w:r>
              <w:t>ALB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SG</w:t>
            </w:r>
          </w:p>
        </w:tc>
        <w:tc>
          <w:tcPr>
            <w:tcW w:w="1390" w:type="dxa"/>
          </w:tcPr>
          <w:p w14:paraId="25919AF5" w14:textId="77777777" w:rsidR="009549A0" w:rsidRDefault="009549A0" w:rsidP="00F2427F">
            <w:pPr>
              <w:pStyle w:val="TableParagraph"/>
            </w:pPr>
            <w:r>
              <w:rPr>
                <w:spacing w:val="-2"/>
              </w:rPr>
              <w:t>Outbound</w:t>
            </w:r>
          </w:p>
        </w:tc>
        <w:tc>
          <w:tcPr>
            <w:tcW w:w="1251" w:type="dxa"/>
          </w:tcPr>
          <w:p w14:paraId="5DF279DA" w14:textId="77777777" w:rsidR="009549A0" w:rsidRDefault="009549A0" w:rsidP="00F2427F">
            <w:pPr>
              <w:pStyle w:val="TableParagraph"/>
            </w:pPr>
            <w:r>
              <w:rPr>
                <w:spacing w:val="-5"/>
              </w:rPr>
              <w:t>TCP</w:t>
            </w:r>
          </w:p>
        </w:tc>
        <w:tc>
          <w:tcPr>
            <w:tcW w:w="908" w:type="dxa"/>
          </w:tcPr>
          <w:p w14:paraId="3A3979A9" w14:textId="77777777" w:rsidR="009549A0" w:rsidRDefault="009549A0" w:rsidP="00F2427F">
            <w:pPr>
              <w:pStyle w:val="TableParagraph"/>
              <w:ind w:left="0" w:right="95"/>
              <w:jc w:val="right"/>
            </w:pPr>
            <w:r>
              <w:rPr>
                <w:spacing w:val="-4"/>
              </w:rPr>
              <w:t>5000</w:t>
            </w:r>
          </w:p>
        </w:tc>
        <w:tc>
          <w:tcPr>
            <w:tcW w:w="3509" w:type="dxa"/>
          </w:tcPr>
          <w:p w14:paraId="49FD1D96" w14:textId="77777777" w:rsidR="009549A0" w:rsidRDefault="009549A0" w:rsidP="00F2427F">
            <w:pPr>
              <w:pStyle w:val="TableParagraph"/>
            </w:pPr>
            <w:r>
              <w:t>Application</w:t>
            </w:r>
            <w:r>
              <w:rPr>
                <w:spacing w:val="-5"/>
              </w:rPr>
              <w:t xml:space="preserve"> SG</w:t>
            </w:r>
          </w:p>
        </w:tc>
      </w:tr>
      <w:tr w:rsidR="009549A0" w14:paraId="15789F19" w14:textId="77777777" w:rsidTr="00AF06D5">
        <w:trPr>
          <w:trHeight w:val="256"/>
        </w:trPr>
        <w:tc>
          <w:tcPr>
            <w:tcW w:w="1894" w:type="dxa"/>
          </w:tcPr>
          <w:p w14:paraId="519114C3" w14:textId="77777777" w:rsidR="009549A0" w:rsidRDefault="009549A0" w:rsidP="00F2427F">
            <w:pPr>
              <w:pStyle w:val="TableParagraph"/>
            </w:pPr>
            <w:r>
              <w:t>Application</w:t>
            </w:r>
            <w:r>
              <w:rPr>
                <w:spacing w:val="-5"/>
              </w:rPr>
              <w:t xml:space="preserve"> SG</w:t>
            </w:r>
          </w:p>
        </w:tc>
        <w:tc>
          <w:tcPr>
            <w:tcW w:w="1390" w:type="dxa"/>
          </w:tcPr>
          <w:p w14:paraId="45D65A33" w14:textId="77777777" w:rsidR="009549A0" w:rsidRDefault="009549A0" w:rsidP="00F2427F">
            <w:pPr>
              <w:pStyle w:val="TableParagraph"/>
            </w:pPr>
            <w:r>
              <w:rPr>
                <w:spacing w:val="-2"/>
              </w:rPr>
              <w:t>Inbound</w:t>
            </w:r>
          </w:p>
        </w:tc>
        <w:tc>
          <w:tcPr>
            <w:tcW w:w="1251" w:type="dxa"/>
          </w:tcPr>
          <w:p w14:paraId="4B4F3CCE" w14:textId="77777777" w:rsidR="009549A0" w:rsidRDefault="009549A0" w:rsidP="00F2427F">
            <w:pPr>
              <w:pStyle w:val="TableParagraph"/>
            </w:pPr>
            <w:r>
              <w:rPr>
                <w:spacing w:val="-5"/>
              </w:rPr>
              <w:t>TCP</w:t>
            </w:r>
          </w:p>
        </w:tc>
        <w:tc>
          <w:tcPr>
            <w:tcW w:w="908" w:type="dxa"/>
          </w:tcPr>
          <w:p w14:paraId="39DC825A" w14:textId="77777777" w:rsidR="009549A0" w:rsidRDefault="009549A0" w:rsidP="00F2427F">
            <w:pPr>
              <w:pStyle w:val="TableParagraph"/>
              <w:ind w:left="0" w:right="95"/>
              <w:jc w:val="right"/>
            </w:pPr>
            <w:r>
              <w:rPr>
                <w:spacing w:val="-4"/>
              </w:rPr>
              <w:t>5000</w:t>
            </w:r>
          </w:p>
        </w:tc>
        <w:tc>
          <w:tcPr>
            <w:tcW w:w="3509" w:type="dxa"/>
          </w:tcPr>
          <w:p w14:paraId="5B819687" w14:textId="77777777" w:rsidR="009549A0" w:rsidRDefault="009549A0" w:rsidP="00F2427F">
            <w:pPr>
              <w:pStyle w:val="TableParagraph"/>
            </w:pPr>
            <w:r>
              <w:t>Internal</w:t>
            </w:r>
            <w:r>
              <w:rPr>
                <w:spacing w:val="-3"/>
              </w:rPr>
              <w:t xml:space="preserve"> </w:t>
            </w:r>
            <w:r>
              <w:t>ALB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SG</w:t>
            </w:r>
          </w:p>
        </w:tc>
      </w:tr>
      <w:tr w:rsidR="009549A0" w14:paraId="6FD7C361" w14:textId="77777777" w:rsidTr="00AF06D5">
        <w:trPr>
          <w:trHeight w:val="255"/>
        </w:trPr>
        <w:tc>
          <w:tcPr>
            <w:tcW w:w="1894" w:type="dxa"/>
          </w:tcPr>
          <w:p w14:paraId="4F7C44B1" w14:textId="77777777" w:rsidR="009549A0" w:rsidRDefault="009549A0" w:rsidP="00F2427F">
            <w:pPr>
              <w:pStyle w:val="TableParagraph"/>
              <w:spacing w:before="11"/>
            </w:pPr>
            <w:r>
              <w:t>Application</w:t>
            </w:r>
            <w:r>
              <w:rPr>
                <w:spacing w:val="-5"/>
              </w:rPr>
              <w:t xml:space="preserve"> SG</w:t>
            </w:r>
          </w:p>
        </w:tc>
        <w:tc>
          <w:tcPr>
            <w:tcW w:w="1390" w:type="dxa"/>
          </w:tcPr>
          <w:p w14:paraId="6D64267F" w14:textId="77777777" w:rsidR="009549A0" w:rsidRDefault="009549A0" w:rsidP="00F2427F">
            <w:pPr>
              <w:pStyle w:val="TableParagraph"/>
              <w:spacing w:before="11"/>
            </w:pPr>
            <w:r>
              <w:rPr>
                <w:spacing w:val="-2"/>
              </w:rPr>
              <w:t>Inbound</w:t>
            </w:r>
          </w:p>
        </w:tc>
        <w:tc>
          <w:tcPr>
            <w:tcW w:w="1251" w:type="dxa"/>
          </w:tcPr>
          <w:p w14:paraId="3625BB11" w14:textId="77777777" w:rsidR="009549A0" w:rsidRDefault="009549A0" w:rsidP="00F2427F">
            <w:pPr>
              <w:pStyle w:val="TableParagraph"/>
              <w:spacing w:before="11"/>
            </w:pPr>
            <w:r>
              <w:rPr>
                <w:spacing w:val="-5"/>
              </w:rPr>
              <w:t>TCP</w:t>
            </w:r>
          </w:p>
        </w:tc>
        <w:tc>
          <w:tcPr>
            <w:tcW w:w="908" w:type="dxa"/>
          </w:tcPr>
          <w:p w14:paraId="6086486D" w14:textId="77777777" w:rsidR="009549A0" w:rsidRDefault="009549A0" w:rsidP="00F2427F">
            <w:pPr>
              <w:pStyle w:val="TableParagraph"/>
              <w:spacing w:before="11"/>
              <w:ind w:left="0" w:right="93"/>
              <w:jc w:val="right"/>
            </w:pPr>
            <w:r>
              <w:rPr>
                <w:spacing w:val="-5"/>
              </w:rPr>
              <w:t>22</w:t>
            </w:r>
          </w:p>
        </w:tc>
        <w:tc>
          <w:tcPr>
            <w:tcW w:w="3509" w:type="dxa"/>
          </w:tcPr>
          <w:p w14:paraId="1A9561DB" w14:textId="77777777" w:rsidR="009549A0" w:rsidRDefault="009549A0" w:rsidP="00F2427F">
            <w:pPr>
              <w:pStyle w:val="TableParagraph"/>
              <w:spacing w:before="11"/>
            </w:pPr>
            <w:r>
              <w:t>Bastion</w:t>
            </w:r>
            <w:r>
              <w:rPr>
                <w:spacing w:val="-4"/>
              </w:rPr>
              <w:t xml:space="preserve"> </w:t>
            </w:r>
            <w:r>
              <w:t>SG</w:t>
            </w:r>
            <w:r>
              <w:rPr>
                <w:spacing w:val="-4"/>
              </w:rPr>
              <w:t xml:space="preserve"> </w:t>
            </w:r>
            <w:r>
              <w:t>(if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bastion)</w:t>
            </w:r>
          </w:p>
        </w:tc>
      </w:tr>
      <w:tr w:rsidR="009549A0" w14:paraId="07AECDE9" w14:textId="77777777" w:rsidTr="00AF06D5">
        <w:trPr>
          <w:trHeight w:val="256"/>
        </w:trPr>
        <w:tc>
          <w:tcPr>
            <w:tcW w:w="1894" w:type="dxa"/>
          </w:tcPr>
          <w:p w14:paraId="436F629D" w14:textId="77777777" w:rsidR="009549A0" w:rsidRDefault="009549A0" w:rsidP="00F2427F">
            <w:pPr>
              <w:pStyle w:val="TableParagraph"/>
            </w:pPr>
            <w:r>
              <w:t>Application</w:t>
            </w:r>
            <w:r>
              <w:rPr>
                <w:spacing w:val="-5"/>
              </w:rPr>
              <w:t xml:space="preserve"> SG</w:t>
            </w:r>
          </w:p>
        </w:tc>
        <w:tc>
          <w:tcPr>
            <w:tcW w:w="1390" w:type="dxa"/>
          </w:tcPr>
          <w:p w14:paraId="2326FCF9" w14:textId="77777777" w:rsidR="009549A0" w:rsidRDefault="009549A0" w:rsidP="00F2427F">
            <w:pPr>
              <w:pStyle w:val="TableParagraph"/>
            </w:pPr>
            <w:r>
              <w:rPr>
                <w:spacing w:val="-2"/>
              </w:rPr>
              <w:t>Outbound</w:t>
            </w:r>
          </w:p>
        </w:tc>
        <w:tc>
          <w:tcPr>
            <w:tcW w:w="1251" w:type="dxa"/>
          </w:tcPr>
          <w:p w14:paraId="29C3B16D" w14:textId="77777777" w:rsidR="009549A0" w:rsidRDefault="009549A0" w:rsidP="00F2427F">
            <w:pPr>
              <w:pStyle w:val="TableParagraph"/>
            </w:pPr>
            <w:r>
              <w:rPr>
                <w:spacing w:val="-5"/>
              </w:rPr>
              <w:t>TCP</w:t>
            </w:r>
          </w:p>
        </w:tc>
        <w:tc>
          <w:tcPr>
            <w:tcW w:w="908" w:type="dxa"/>
          </w:tcPr>
          <w:p w14:paraId="537A7BB0" w14:textId="77777777" w:rsidR="009549A0" w:rsidRDefault="009549A0" w:rsidP="00F2427F">
            <w:pPr>
              <w:pStyle w:val="TableParagraph"/>
              <w:ind w:left="0" w:right="95"/>
              <w:jc w:val="right"/>
            </w:pPr>
            <w:r>
              <w:rPr>
                <w:spacing w:val="-4"/>
              </w:rPr>
              <w:t>3306</w:t>
            </w:r>
          </w:p>
        </w:tc>
        <w:tc>
          <w:tcPr>
            <w:tcW w:w="3509" w:type="dxa"/>
          </w:tcPr>
          <w:p w14:paraId="1CE7E7A8" w14:textId="77777777" w:rsidR="009549A0" w:rsidRDefault="009549A0" w:rsidP="00F2427F">
            <w:pPr>
              <w:pStyle w:val="TableParagraph"/>
            </w:pPr>
            <w:r>
              <w:t>RDS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SG</w:t>
            </w:r>
          </w:p>
        </w:tc>
      </w:tr>
      <w:tr w:rsidR="009549A0" w14:paraId="26608D09" w14:textId="77777777" w:rsidTr="00AF06D5">
        <w:trPr>
          <w:trHeight w:val="256"/>
        </w:trPr>
        <w:tc>
          <w:tcPr>
            <w:tcW w:w="1894" w:type="dxa"/>
          </w:tcPr>
          <w:p w14:paraId="581E07C2" w14:textId="77777777" w:rsidR="009549A0" w:rsidRDefault="009549A0" w:rsidP="00F2427F">
            <w:pPr>
              <w:pStyle w:val="TableParagraph"/>
            </w:pPr>
            <w:r>
              <w:t>RDS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SG</w:t>
            </w:r>
          </w:p>
        </w:tc>
        <w:tc>
          <w:tcPr>
            <w:tcW w:w="1390" w:type="dxa"/>
          </w:tcPr>
          <w:p w14:paraId="131C8C73" w14:textId="77777777" w:rsidR="009549A0" w:rsidRDefault="009549A0" w:rsidP="00F2427F">
            <w:pPr>
              <w:pStyle w:val="TableParagraph"/>
            </w:pPr>
            <w:r>
              <w:rPr>
                <w:spacing w:val="-2"/>
              </w:rPr>
              <w:t>Inbound</w:t>
            </w:r>
          </w:p>
        </w:tc>
        <w:tc>
          <w:tcPr>
            <w:tcW w:w="1251" w:type="dxa"/>
          </w:tcPr>
          <w:p w14:paraId="4944CBA1" w14:textId="77777777" w:rsidR="009549A0" w:rsidRDefault="009549A0" w:rsidP="00F2427F">
            <w:pPr>
              <w:pStyle w:val="TableParagraph"/>
            </w:pPr>
            <w:r>
              <w:rPr>
                <w:spacing w:val="-5"/>
              </w:rPr>
              <w:t>TCP</w:t>
            </w:r>
          </w:p>
        </w:tc>
        <w:tc>
          <w:tcPr>
            <w:tcW w:w="908" w:type="dxa"/>
          </w:tcPr>
          <w:p w14:paraId="6F44ADA3" w14:textId="77777777" w:rsidR="009549A0" w:rsidRDefault="009549A0" w:rsidP="00F2427F">
            <w:pPr>
              <w:pStyle w:val="TableParagraph"/>
              <w:ind w:left="0" w:right="95"/>
              <w:jc w:val="right"/>
            </w:pPr>
            <w:r>
              <w:rPr>
                <w:spacing w:val="-4"/>
              </w:rPr>
              <w:t>3306</w:t>
            </w:r>
          </w:p>
        </w:tc>
        <w:tc>
          <w:tcPr>
            <w:tcW w:w="3509" w:type="dxa"/>
          </w:tcPr>
          <w:p w14:paraId="38C6315D" w14:textId="77777777" w:rsidR="009549A0" w:rsidRDefault="009549A0" w:rsidP="00F2427F">
            <w:pPr>
              <w:pStyle w:val="TableParagraph"/>
            </w:pPr>
            <w:r>
              <w:t>Application</w:t>
            </w:r>
            <w:r>
              <w:rPr>
                <w:spacing w:val="-5"/>
              </w:rPr>
              <w:t xml:space="preserve"> SG</w:t>
            </w:r>
          </w:p>
        </w:tc>
      </w:tr>
      <w:tr w:rsidR="009549A0" w14:paraId="1C63AA1A" w14:textId="77777777" w:rsidTr="00AF06D5">
        <w:trPr>
          <w:trHeight w:val="256"/>
        </w:trPr>
        <w:tc>
          <w:tcPr>
            <w:tcW w:w="1894" w:type="dxa"/>
          </w:tcPr>
          <w:p w14:paraId="610F5A59" w14:textId="77777777" w:rsidR="009549A0" w:rsidRDefault="009549A0" w:rsidP="00F2427F">
            <w:pPr>
              <w:pStyle w:val="TableParagraph"/>
              <w:spacing w:before="11" w:line="251" w:lineRule="exact"/>
            </w:pPr>
            <w:r>
              <w:t>RDS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SG</w:t>
            </w:r>
          </w:p>
        </w:tc>
        <w:tc>
          <w:tcPr>
            <w:tcW w:w="1390" w:type="dxa"/>
          </w:tcPr>
          <w:p w14:paraId="2509FE7F" w14:textId="77777777" w:rsidR="009549A0" w:rsidRDefault="009549A0" w:rsidP="00F2427F">
            <w:pPr>
              <w:pStyle w:val="TableParagraph"/>
              <w:spacing w:before="11" w:line="251" w:lineRule="exact"/>
            </w:pPr>
            <w:r>
              <w:rPr>
                <w:spacing w:val="-2"/>
              </w:rPr>
              <w:t>Outbound</w:t>
            </w:r>
          </w:p>
        </w:tc>
        <w:tc>
          <w:tcPr>
            <w:tcW w:w="1251" w:type="dxa"/>
          </w:tcPr>
          <w:p w14:paraId="0B7512C6" w14:textId="77777777" w:rsidR="009549A0" w:rsidRDefault="009549A0" w:rsidP="00F2427F">
            <w:pPr>
              <w:pStyle w:val="TableParagraph"/>
              <w:spacing w:before="11" w:line="251" w:lineRule="exact"/>
            </w:pPr>
            <w:r>
              <w:rPr>
                <w:spacing w:val="-5"/>
              </w:rPr>
              <w:t>All</w:t>
            </w:r>
          </w:p>
        </w:tc>
        <w:tc>
          <w:tcPr>
            <w:tcW w:w="908" w:type="dxa"/>
          </w:tcPr>
          <w:p w14:paraId="255DF818" w14:textId="77777777" w:rsidR="009549A0" w:rsidRDefault="009549A0" w:rsidP="00F2427F">
            <w:pPr>
              <w:pStyle w:val="TableParagraph"/>
              <w:spacing w:before="11" w:line="251" w:lineRule="exact"/>
              <w:ind w:left="0" w:right="95"/>
              <w:jc w:val="right"/>
            </w:pPr>
            <w:r>
              <w:rPr>
                <w:spacing w:val="-5"/>
              </w:rPr>
              <w:t>All</w:t>
            </w:r>
          </w:p>
        </w:tc>
        <w:tc>
          <w:tcPr>
            <w:tcW w:w="3509" w:type="dxa"/>
          </w:tcPr>
          <w:p w14:paraId="2103731C" w14:textId="77777777" w:rsidR="009549A0" w:rsidRDefault="009549A0" w:rsidP="00F2427F">
            <w:pPr>
              <w:pStyle w:val="TableParagraph"/>
              <w:spacing w:before="11" w:line="251" w:lineRule="exact"/>
            </w:pPr>
            <w:r>
              <w:rPr>
                <w:spacing w:val="-2"/>
              </w:rPr>
              <w:t>0.0.0.0/0</w:t>
            </w:r>
          </w:p>
        </w:tc>
      </w:tr>
    </w:tbl>
    <w:p w14:paraId="0CE5205D" w14:textId="77777777" w:rsidR="009B3A11" w:rsidRDefault="009B3A11" w:rsidP="00B51F1F"/>
    <w:p w14:paraId="225D1987" w14:textId="7992CC26" w:rsidR="00AF06D5" w:rsidRDefault="00AF06D5" w:rsidP="00AF06D5">
      <w:pPr>
        <w:pStyle w:val="Heading2"/>
        <w:numPr>
          <w:ilvl w:val="0"/>
          <w:numId w:val="4"/>
        </w:numPr>
        <w:spacing w:before="6"/>
        <w:rPr>
          <w:b/>
          <w:bCs/>
          <w:color w:val="000000"/>
          <w:spacing w:val="-4"/>
          <w:u w:val="single"/>
        </w:rPr>
      </w:pPr>
      <w:r w:rsidRPr="00AF06D5">
        <w:rPr>
          <w:b/>
          <w:bCs/>
          <w:color w:val="000000"/>
          <w:highlight w:val="yellow"/>
          <w:u w:val="single"/>
        </w:rPr>
        <w:t>Security</w:t>
      </w:r>
      <w:r w:rsidRPr="00AF06D5">
        <w:rPr>
          <w:b/>
          <w:bCs/>
          <w:color w:val="000000"/>
          <w:spacing w:val="-16"/>
          <w:highlight w:val="yellow"/>
          <w:u w:val="single"/>
        </w:rPr>
        <w:t xml:space="preserve"> </w:t>
      </w:r>
      <w:r w:rsidRPr="00AF06D5">
        <w:rPr>
          <w:b/>
          <w:bCs/>
          <w:color w:val="000000"/>
          <w:highlight w:val="yellow"/>
          <w:u w:val="single"/>
        </w:rPr>
        <w:t>Group</w:t>
      </w:r>
      <w:r w:rsidRPr="00AF06D5">
        <w:rPr>
          <w:b/>
          <w:bCs/>
          <w:color w:val="000000"/>
          <w:spacing w:val="-16"/>
          <w:highlight w:val="yellow"/>
          <w:u w:val="single"/>
        </w:rPr>
        <w:t xml:space="preserve"> </w:t>
      </w:r>
      <w:r w:rsidRPr="00AF06D5">
        <w:rPr>
          <w:b/>
          <w:bCs/>
          <w:color w:val="000000"/>
          <w:spacing w:val="-4"/>
          <w:highlight w:val="yellow"/>
          <w:u w:val="single"/>
        </w:rPr>
        <w:t>snap</w:t>
      </w:r>
      <w:r>
        <w:rPr>
          <w:b/>
          <w:bCs/>
          <w:color w:val="000000"/>
          <w:spacing w:val="-4"/>
          <w:u w:val="single"/>
        </w:rPr>
        <w:t>:-</w:t>
      </w:r>
    </w:p>
    <w:p w14:paraId="3F4D3E0B" w14:textId="4C074CF8" w:rsidR="00AF06D5" w:rsidRDefault="00AF06D5" w:rsidP="00AF06D5">
      <w:r>
        <w:rPr>
          <w:noProof/>
        </w:rPr>
        <w:drawing>
          <wp:inline distT="0" distB="0" distL="0" distR="0" wp14:anchorId="662734BD" wp14:editId="60081A96">
            <wp:extent cx="5943600" cy="1845945"/>
            <wp:effectExtent l="0" t="0" r="0" b="1905"/>
            <wp:docPr id="9642695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59781" w14:textId="77777777" w:rsidR="00AF06D5" w:rsidRPr="00AF06D5" w:rsidRDefault="00AF06D5" w:rsidP="00AF06D5"/>
    <w:p w14:paraId="382B49EB" w14:textId="77777777" w:rsidR="00AF06D5" w:rsidRPr="00B51F1F" w:rsidRDefault="00AF06D5" w:rsidP="00B51F1F"/>
    <w:p w14:paraId="12AF2F7F" w14:textId="77777777" w:rsidR="00B51F1F" w:rsidRPr="00B51F1F" w:rsidRDefault="00B51F1F" w:rsidP="00B51F1F"/>
    <w:p w14:paraId="6B0D0CDE" w14:textId="77777777" w:rsidR="00B51F1F" w:rsidRPr="00B51F1F" w:rsidRDefault="00B51F1F" w:rsidP="00B51F1F">
      <w:pPr>
        <w:pStyle w:val="ListParagraph"/>
        <w:spacing w:before="47"/>
        <w:rPr>
          <w:rFonts w:ascii="Arial"/>
          <w:spacing w:val="-2"/>
        </w:rPr>
      </w:pPr>
    </w:p>
    <w:p w14:paraId="3AC160FF" w14:textId="77777777" w:rsidR="00B51F1F" w:rsidRPr="00B51F1F" w:rsidRDefault="00B51F1F" w:rsidP="00B51F1F">
      <w:pPr>
        <w:spacing w:before="47"/>
        <w:rPr>
          <w:rFonts w:ascii="Arial"/>
        </w:rPr>
      </w:pPr>
    </w:p>
    <w:p w14:paraId="2845CB6B" w14:textId="77777777" w:rsidR="009549A0" w:rsidRDefault="009549A0" w:rsidP="009549A0"/>
    <w:p w14:paraId="313A54CF" w14:textId="77777777" w:rsidR="009549A0" w:rsidRPr="009549A0" w:rsidRDefault="009549A0" w:rsidP="009549A0"/>
    <w:p w14:paraId="2D83351D" w14:textId="77777777" w:rsidR="00B51F1F" w:rsidRPr="00B51F1F" w:rsidRDefault="00B51F1F" w:rsidP="00B51F1F">
      <w:pPr>
        <w:pStyle w:val="ListParagraph"/>
        <w:spacing w:before="45"/>
        <w:ind w:left="1080"/>
        <w:rPr>
          <w:rFonts w:ascii="Aptos"/>
        </w:rPr>
      </w:pPr>
    </w:p>
    <w:p w14:paraId="46D95C23" w14:textId="77777777" w:rsidR="005F539F" w:rsidRPr="005F539F" w:rsidRDefault="005F539F" w:rsidP="005F539F"/>
    <w:p w14:paraId="1A550D32" w14:textId="77777777" w:rsidR="005F539F" w:rsidRDefault="005F539F" w:rsidP="005F539F">
      <w:pPr>
        <w:spacing w:line="291" w:lineRule="exact"/>
        <w:ind w:left="360"/>
        <w:rPr>
          <w:rFonts w:ascii="Aptos"/>
        </w:rPr>
      </w:pPr>
    </w:p>
    <w:p w14:paraId="089C8F9E" w14:textId="77777777" w:rsidR="005F539F" w:rsidRPr="005F539F" w:rsidRDefault="005F539F">
      <w:pPr>
        <w:rPr>
          <w:rFonts w:ascii="Agency FB" w:hAnsi="Agency FB"/>
          <w:b/>
          <w:bCs/>
        </w:rPr>
      </w:pPr>
    </w:p>
    <w:sectPr w:rsidR="005F539F" w:rsidRPr="005F5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Aptos Narrow"/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82AA9"/>
    <w:multiLevelType w:val="hybridMultilevel"/>
    <w:tmpl w:val="E35AB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9457FA"/>
    <w:multiLevelType w:val="hybridMultilevel"/>
    <w:tmpl w:val="23083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780AC7"/>
    <w:multiLevelType w:val="hybridMultilevel"/>
    <w:tmpl w:val="3F98365E"/>
    <w:lvl w:ilvl="0" w:tplc="0409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3" w15:restartNumberingAfterBreak="0">
    <w:nsid w:val="76655681"/>
    <w:multiLevelType w:val="hybridMultilevel"/>
    <w:tmpl w:val="BADE8F56"/>
    <w:lvl w:ilvl="0" w:tplc="7AFA5DD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36D76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EB20D6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CB6EA7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F6EEB64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4A0BAB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28CA5D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92AD79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6BE6CC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207910630">
    <w:abstractNumId w:val="3"/>
  </w:num>
  <w:num w:numId="2" w16cid:durableId="1821460199">
    <w:abstractNumId w:val="2"/>
  </w:num>
  <w:num w:numId="3" w16cid:durableId="232395327">
    <w:abstractNumId w:val="1"/>
  </w:num>
  <w:num w:numId="4" w16cid:durableId="178757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9F"/>
    <w:rsid w:val="005F539F"/>
    <w:rsid w:val="006368F3"/>
    <w:rsid w:val="00653CC2"/>
    <w:rsid w:val="007557B5"/>
    <w:rsid w:val="009549A0"/>
    <w:rsid w:val="009B3A11"/>
    <w:rsid w:val="00A50718"/>
    <w:rsid w:val="00AF06D5"/>
    <w:rsid w:val="00B51F1F"/>
    <w:rsid w:val="00D355D6"/>
    <w:rsid w:val="00DD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3579E"/>
  <w15:chartTrackingRefBased/>
  <w15:docId w15:val="{FE3423C0-5172-49A8-ADC7-C4E0D91B4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39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F539F"/>
    <w:pPr>
      <w:widowControl w:val="0"/>
      <w:autoSpaceDE w:val="0"/>
      <w:autoSpaceDN w:val="0"/>
      <w:spacing w:before="2" w:after="0" w:line="240" w:lineRule="auto"/>
    </w:pPr>
    <w:rPr>
      <w:rFonts w:ascii="Aptos" w:eastAsia="Aptos" w:hAnsi="Aptos" w:cs="Aptos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F539F"/>
    <w:rPr>
      <w:rFonts w:ascii="Aptos" w:eastAsia="Aptos" w:hAnsi="Aptos" w:cs="Aptos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549A0"/>
    <w:pPr>
      <w:widowControl w:val="0"/>
      <w:autoSpaceDE w:val="0"/>
      <w:autoSpaceDN w:val="0"/>
      <w:spacing w:before="14" w:after="0" w:line="249" w:lineRule="exact"/>
      <w:ind w:left="107"/>
    </w:pPr>
    <w:rPr>
      <w:rFonts w:ascii="Aptos Narrow" w:eastAsia="Aptos Narrow" w:hAnsi="Aptos Narrow" w:cs="Aptos Narrow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2026-10-09T10:39:00Z</dcterms:created>
  <dcterms:modified xsi:type="dcterms:W3CDTF">2026-10-12T09:47:00Z</dcterms:modified>
</cp:coreProperties>
</file>