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B04" w:rsidRPr="00093710" w:rsidRDefault="00335B04" w:rsidP="006D3B62">
      <w:pPr>
        <w:autoSpaceDE w:val="0"/>
        <w:autoSpaceDN w:val="0"/>
        <w:adjustRightInd w:val="0"/>
        <w:jc w:val="center"/>
        <w:rPr>
          <w:rFonts w:asciiTheme="majorHAnsi" w:hAnsiTheme="majorHAnsi" w:cs="ArialMT"/>
          <w:b/>
          <w:u w:val="single"/>
        </w:rPr>
      </w:pPr>
    </w:p>
    <w:p w:rsidR="00AB0E0E" w:rsidRPr="00093710" w:rsidRDefault="00AB0E0E" w:rsidP="006D3B62">
      <w:pPr>
        <w:autoSpaceDE w:val="0"/>
        <w:autoSpaceDN w:val="0"/>
        <w:adjustRightInd w:val="0"/>
        <w:jc w:val="center"/>
        <w:rPr>
          <w:rFonts w:asciiTheme="majorHAnsi" w:hAnsiTheme="majorHAnsi" w:cs="ArialMT"/>
          <w:b/>
          <w:u w:val="single"/>
        </w:rPr>
      </w:pPr>
      <w:r w:rsidRPr="00093710">
        <w:rPr>
          <w:rFonts w:asciiTheme="majorHAnsi" w:hAnsiTheme="majorHAnsi" w:cs="ArialMT"/>
          <w:b/>
          <w:u w:val="single"/>
        </w:rPr>
        <w:t>MINIT MESYUARAT JAWATANKUASA TEKNIKAL LAMAN WEB/PORTAL PEJABAT SUK KELANTAN</w:t>
      </w:r>
      <w:r w:rsidR="006D3B62" w:rsidRPr="00093710">
        <w:rPr>
          <w:rFonts w:asciiTheme="majorHAnsi" w:hAnsiTheme="majorHAnsi" w:cs="ArialMT"/>
          <w:b/>
          <w:u w:val="single"/>
        </w:rPr>
        <w:t xml:space="preserve"> </w:t>
      </w:r>
      <w:r w:rsidR="000B6D12" w:rsidRPr="00093710">
        <w:rPr>
          <w:rFonts w:asciiTheme="majorHAnsi" w:hAnsiTheme="majorHAnsi" w:cs="ArialMT"/>
          <w:b/>
          <w:u w:val="single"/>
        </w:rPr>
        <w:t>BILANGAN</w:t>
      </w:r>
      <w:r w:rsidR="0083548E">
        <w:rPr>
          <w:rFonts w:asciiTheme="majorHAnsi" w:hAnsiTheme="majorHAnsi" w:cs="ArialMT"/>
          <w:b/>
          <w:u w:val="single"/>
        </w:rPr>
        <w:t xml:space="preserve"> </w:t>
      </w:r>
      <w:r w:rsidR="00616260">
        <w:rPr>
          <w:rFonts w:asciiTheme="majorHAnsi" w:hAnsiTheme="majorHAnsi" w:cs="ArialMT"/>
          <w:b/>
          <w:u w:val="single"/>
        </w:rPr>
        <w:t>2</w:t>
      </w:r>
      <w:r w:rsidRPr="00093710">
        <w:rPr>
          <w:rFonts w:asciiTheme="majorHAnsi" w:hAnsiTheme="majorHAnsi" w:cs="ArialMT"/>
          <w:b/>
          <w:u w:val="single"/>
        </w:rPr>
        <w:t xml:space="preserve"> TAHUN 201</w:t>
      </w:r>
      <w:r w:rsidR="00EF237C">
        <w:rPr>
          <w:rFonts w:asciiTheme="majorHAnsi" w:hAnsiTheme="majorHAnsi" w:cs="ArialMT"/>
          <w:b/>
          <w:u w:val="single"/>
        </w:rPr>
        <w:t>8</w:t>
      </w:r>
    </w:p>
    <w:p w:rsidR="009856F7" w:rsidRPr="00093710" w:rsidRDefault="009856F7" w:rsidP="00C36FDB">
      <w:pPr>
        <w:jc w:val="center"/>
        <w:rPr>
          <w:rFonts w:asciiTheme="majorHAnsi" w:hAnsiTheme="majorHAnsi"/>
          <w:b/>
          <w:u w:val="single"/>
          <w:lang w:val="sv-SE"/>
        </w:rPr>
      </w:pPr>
    </w:p>
    <w:p w:rsidR="00684250" w:rsidRPr="00234C39" w:rsidRDefault="00A60329" w:rsidP="00234C39">
      <w:pPr>
        <w:autoSpaceDE w:val="0"/>
        <w:autoSpaceDN w:val="0"/>
        <w:adjustRightInd w:val="0"/>
        <w:ind w:right="-556" w:firstLine="720"/>
        <w:rPr>
          <w:rFonts w:asciiTheme="majorHAnsi" w:hAnsiTheme="majorHAnsi" w:cs="ArialMT"/>
          <w:b/>
        </w:rPr>
      </w:pPr>
      <w:r w:rsidRPr="00234C39">
        <w:rPr>
          <w:rFonts w:asciiTheme="majorHAnsi" w:hAnsiTheme="majorHAnsi" w:cs="ArialMT"/>
          <w:b/>
        </w:rPr>
        <w:t>Tarikh</w:t>
      </w:r>
      <w:r w:rsidRPr="00234C39">
        <w:rPr>
          <w:rFonts w:asciiTheme="majorHAnsi" w:hAnsiTheme="majorHAnsi" w:cs="ArialMT"/>
          <w:b/>
        </w:rPr>
        <w:tab/>
        <w:t xml:space="preserve">:     </w:t>
      </w:r>
      <w:r w:rsidRPr="00234C39">
        <w:rPr>
          <w:rFonts w:asciiTheme="majorHAnsi" w:hAnsiTheme="majorHAnsi" w:cs="ArialMT"/>
          <w:b/>
        </w:rPr>
        <w:tab/>
        <w:t xml:space="preserve">27 Disember </w:t>
      </w:r>
      <w:r w:rsidR="00234C39" w:rsidRPr="00234C39">
        <w:rPr>
          <w:rFonts w:asciiTheme="majorHAnsi" w:hAnsiTheme="majorHAnsi" w:cs="ArialMT"/>
          <w:b/>
        </w:rPr>
        <w:t xml:space="preserve"> 2018/19 Rabiulakhir 1440H</w:t>
      </w:r>
      <w:r w:rsidR="00684250" w:rsidRPr="00234C39">
        <w:rPr>
          <w:rFonts w:asciiTheme="majorHAnsi" w:hAnsiTheme="majorHAnsi" w:cs="ArialMT"/>
          <w:b/>
        </w:rPr>
        <w:t>(</w:t>
      </w:r>
      <w:r w:rsidRPr="00234C39">
        <w:rPr>
          <w:rFonts w:asciiTheme="majorHAnsi" w:hAnsiTheme="majorHAnsi" w:cs="ArialMT"/>
          <w:b/>
        </w:rPr>
        <w:t>Khamis</w:t>
      </w:r>
      <w:r w:rsidR="00684250" w:rsidRPr="00234C39">
        <w:rPr>
          <w:rFonts w:asciiTheme="majorHAnsi" w:hAnsiTheme="majorHAnsi" w:cs="ArialMT"/>
          <w:b/>
        </w:rPr>
        <w:t>)</w:t>
      </w:r>
    </w:p>
    <w:p w:rsidR="00684250" w:rsidRPr="00234C39" w:rsidRDefault="0006023B" w:rsidP="00684250">
      <w:pPr>
        <w:autoSpaceDE w:val="0"/>
        <w:autoSpaceDN w:val="0"/>
        <w:adjustRightInd w:val="0"/>
        <w:ind w:firstLine="720"/>
        <w:rPr>
          <w:rFonts w:asciiTheme="majorHAnsi" w:hAnsiTheme="majorHAnsi" w:cs="ArialMT"/>
          <w:b/>
        </w:rPr>
      </w:pPr>
      <w:r w:rsidRPr="00234C39">
        <w:rPr>
          <w:rFonts w:asciiTheme="majorHAnsi" w:hAnsiTheme="majorHAnsi" w:cs="ArialMT"/>
          <w:b/>
        </w:rPr>
        <w:t>Masa</w:t>
      </w:r>
      <w:r w:rsidRPr="00234C39">
        <w:rPr>
          <w:rFonts w:asciiTheme="majorHAnsi" w:hAnsiTheme="majorHAnsi" w:cs="ArialMT"/>
          <w:b/>
        </w:rPr>
        <w:tab/>
      </w:r>
      <w:r w:rsidRPr="00234C39">
        <w:rPr>
          <w:rFonts w:asciiTheme="majorHAnsi" w:hAnsiTheme="majorHAnsi" w:cs="ArialMT"/>
          <w:b/>
        </w:rPr>
        <w:tab/>
        <w:t xml:space="preserve">: </w:t>
      </w:r>
      <w:r w:rsidRPr="00234C39">
        <w:rPr>
          <w:rFonts w:asciiTheme="majorHAnsi" w:hAnsiTheme="majorHAnsi" w:cs="ArialMT"/>
          <w:b/>
        </w:rPr>
        <w:tab/>
        <w:t>9.</w:t>
      </w:r>
      <w:r w:rsidR="00234C39" w:rsidRPr="00234C39">
        <w:rPr>
          <w:rFonts w:asciiTheme="majorHAnsi" w:hAnsiTheme="majorHAnsi" w:cs="ArialMT"/>
          <w:b/>
        </w:rPr>
        <w:t>42</w:t>
      </w:r>
      <w:r w:rsidR="00684250" w:rsidRPr="00234C39">
        <w:rPr>
          <w:rFonts w:asciiTheme="majorHAnsi" w:hAnsiTheme="majorHAnsi" w:cs="ArialMT"/>
          <w:b/>
        </w:rPr>
        <w:t xml:space="preserve"> pagi</w:t>
      </w:r>
    </w:p>
    <w:p w:rsidR="00684250" w:rsidRPr="00234C39" w:rsidRDefault="00684250" w:rsidP="00684250">
      <w:pPr>
        <w:autoSpaceDE w:val="0"/>
        <w:autoSpaceDN w:val="0"/>
        <w:adjustRightInd w:val="0"/>
        <w:ind w:firstLine="720"/>
        <w:rPr>
          <w:rFonts w:asciiTheme="majorHAnsi" w:hAnsiTheme="majorHAnsi" w:cs="ArialMT"/>
          <w:b/>
        </w:rPr>
      </w:pPr>
      <w:r w:rsidRPr="00234C39">
        <w:rPr>
          <w:rFonts w:asciiTheme="majorHAnsi" w:hAnsiTheme="majorHAnsi" w:cs="ArialMT"/>
          <w:b/>
        </w:rPr>
        <w:t>Tempat</w:t>
      </w:r>
      <w:r w:rsidRPr="00234C39">
        <w:rPr>
          <w:rFonts w:asciiTheme="majorHAnsi" w:hAnsiTheme="majorHAnsi" w:cs="ArialMT"/>
          <w:b/>
        </w:rPr>
        <w:tab/>
        <w:t xml:space="preserve">: </w:t>
      </w:r>
      <w:r w:rsidRPr="00234C39">
        <w:rPr>
          <w:rFonts w:asciiTheme="majorHAnsi" w:hAnsiTheme="majorHAnsi" w:cs="ArialMT"/>
          <w:b/>
        </w:rPr>
        <w:tab/>
        <w:t xml:space="preserve">Bilik Mesyuarat </w:t>
      </w:r>
    </w:p>
    <w:p w:rsidR="00684250" w:rsidRPr="00234C39" w:rsidRDefault="00684250" w:rsidP="00684250">
      <w:pPr>
        <w:autoSpaceDE w:val="0"/>
        <w:autoSpaceDN w:val="0"/>
        <w:adjustRightInd w:val="0"/>
        <w:ind w:left="2160" w:firstLine="720"/>
        <w:rPr>
          <w:rFonts w:asciiTheme="majorHAnsi" w:hAnsiTheme="majorHAnsi" w:cs="ArialMT"/>
          <w:b/>
        </w:rPr>
      </w:pPr>
      <w:r w:rsidRPr="00234C39">
        <w:rPr>
          <w:rFonts w:asciiTheme="majorHAnsi" w:hAnsiTheme="majorHAnsi" w:cs="ArialMT"/>
          <w:b/>
        </w:rPr>
        <w:t>Bahagian Pengurusan Teknologi Maklumat</w:t>
      </w:r>
    </w:p>
    <w:p w:rsidR="00684250" w:rsidRDefault="00684250" w:rsidP="00684250">
      <w:pPr>
        <w:autoSpaceDE w:val="0"/>
        <w:autoSpaceDN w:val="0"/>
        <w:adjustRightInd w:val="0"/>
        <w:ind w:left="2160" w:firstLine="720"/>
        <w:rPr>
          <w:rFonts w:asciiTheme="majorHAnsi" w:hAnsiTheme="majorHAnsi" w:cs="ArialMT"/>
        </w:rPr>
      </w:pPr>
    </w:p>
    <w:p w:rsidR="00684250" w:rsidRDefault="00684250" w:rsidP="00684250">
      <w:pPr>
        <w:ind w:firstLine="142"/>
        <w:rPr>
          <w:rFonts w:asciiTheme="majorHAnsi" w:hAnsiTheme="majorHAnsi"/>
          <w:lang w:val="sv-SE"/>
        </w:rPr>
      </w:pPr>
      <w:r>
        <w:rPr>
          <w:rFonts w:asciiTheme="majorHAnsi" w:hAnsiTheme="majorHAnsi"/>
          <w:b/>
          <w:u w:val="single"/>
          <w:lang w:val="sv-SE"/>
        </w:rPr>
        <w:t>KEHADIRAN</w:t>
      </w:r>
      <w:r>
        <w:rPr>
          <w:rFonts w:asciiTheme="majorHAnsi" w:hAnsiTheme="majorHAnsi"/>
          <w:lang w:val="sv-SE"/>
        </w:rPr>
        <w:t xml:space="preserve">  :</w:t>
      </w:r>
    </w:p>
    <w:p w:rsidR="005F27B1" w:rsidRDefault="005F27B1" w:rsidP="00684250">
      <w:pPr>
        <w:ind w:firstLine="142"/>
        <w:rPr>
          <w:rFonts w:asciiTheme="majorHAnsi" w:hAnsiTheme="majorHAnsi"/>
          <w:lang w:val="sv-SE"/>
        </w:rPr>
      </w:pPr>
    </w:p>
    <w:tbl>
      <w:tblPr>
        <w:tblW w:w="10461" w:type="dxa"/>
        <w:tblInd w:w="250" w:type="dxa"/>
        <w:tblLook w:val="04A0"/>
      </w:tblPr>
      <w:tblGrid>
        <w:gridCol w:w="709"/>
        <w:gridCol w:w="6709"/>
        <w:gridCol w:w="778"/>
        <w:gridCol w:w="1170"/>
        <w:gridCol w:w="910"/>
        <w:gridCol w:w="185"/>
      </w:tblGrid>
      <w:tr w:rsidR="005F27B1" w:rsidTr="005B2950">
        <w:tc>
          <w:tcPr>
            <w:tcW w:w="709" w:type="dxa"/>
            <w:hideMark/>
          </w:tcPr>
          <w:p w:rsidR="005F27B1" w:rsidRDefault="005F27B1" w:rsidP="005B2950">
            <w:pPr>
              <w:tabs>
                <w:tab w:val="left" w:pos="1515"/>
              </w:tabs>
              <w:spacing w:line="276" w:lineRule="auto"/>
              <w:rPr>
                <w:rFonts w:asciiTheme="majorHAnsi" w:hAnsiTheme="majorHAnsi"/>
                <w:lang w:val="sv-SE"/>
              </w:rPr>
            </w:pPr>
            <w:r>
              <w:rPr>
                <w:rFonts w:asciiTheme="majorHAnsi" w:hAnsiTheme="majorHAnsi"/>
                <w:lang w:val="sv-SE"/>
              </w:rPr>
              <w:t>1.</w:t>
            </w:r>
          </w:p>
        </w:tc>
        <w:tc>
          <w:tcPr>
            <w:tcW w:w="6709" w:type="dxa"/>
          </w:tcPr>
          <w:p w:rsidR="005F27B1" w:rsidRDefault="005F27B1" w:rsidP="005B2950">
            <w:pPr>
              <w:spacing w:line="276" w:lineRule="auto"/>
              <w:rPr>
                <w:rFonts w:asciiTheme="majorHAnsi" w:hAnsiTheme="majorHAnsi" w:cs="ArialMT"/>
              </w:rPr>
            </w:pPr>
            <w:r>
              <w:rPr>
                <w:rFonts w:asciiTheme="majorHAnsi" w:hAnsiTheme="majorHAnsi" w:cs="Arial"/>
                <w:snapToGrid w:val="0"/>
                <w:lang w:val="de-DE"/>
              </w:rPr>
              <w:t xml:space="preserve">YBrs. En. </w:t>
            </w:r>
            <w:r>
              <w:rPr>
                <w:rFonts w:asciiTheme="majorHAnsi" w:hAnsiTheme="majorHAnsi" w:cs="ArialMT"/>
              </w:rPr>
              <w:t>Nik Mohd Hasanuddin bin Nik Hussain</w:t>
            </w:r>
          </w:p>
          <w:p w:rsidR="005F27B1" w:rsidRDefault="005F27B1" w:rsidP="005B2950">
            <w:pPr>
              <w:spacing w:line="276" w:lineRule="auto"/>
              <w:rPr>
                <w:rFonts w:asciiTheme="majorHAnsi" w:hAnsiTheme="majorHAnsi" w:cs="Arial"/>
                <w:snapToGrid w:val="0"/>
                <w:lang w:val="de-DE"/>
              </w:rPr>
            </w:pPr>
            <w:r>
              <w:rPr>
                <w:rFonts w:asciiTheme="majorHAnsi" w:hAnsiTheme="majorHAnsi" w:cs="Arial"/>
                <w:snapToGrid w:val="0"/>
                <w:lang w:val="de-DE"/>
              </w:rPr>
              <w:t xml:space="preserve">Pengarah </w:t>
            </w:r>
          </w:p>
          <w:p w:rsidR="005F27B1" w:rsidRDefault="005F27B1" w:rsidP="005B2950">
            <w:pPr>
              <w:spacing w:line="276" w:lineRule="auto"/>
              <w:rPr>
                <w:rFonts w:asciiTheme="majorHAnsi" w:hAnsiTheme="majorHAnsi" w:cs="Arial"/>
                <w:snapToGrid w:val="0"/>
                <w:lang w:val="de-DE"/>
              </w:rPr>
            </w:pPr>
            <w:r>
              <w:rPr>
                <w:rFonts w:asciiTheme="majorHAnsi" w:hAnsiTheme="majorHAnsi" w:cs="Arial"/>
                <w:snapToGrid w:val="0"/>
                <w:lang w:val="de-DE"/>
              </w:rPr>
              <w:t>Pengurusan Teknologi Maklumat</w:t>
            </w:r>
          </w:p>
          <w:p w:rsidR="005F27B1" w:rsidRDefault="005F27B1" w:rsidP="005B2950">
            <w:pPr>
              <w:spacing w:line="276" w:lineRule="auto"/>
              <w:rPr>
                <w:rFonts w:asciiTheme="majorHAnsi" w:hAnsiTheme="majorHAnsi" w:cs="Arial"/>
                <w:snapToGrid w:val="0"/>
                <w:lang w:val="nb-NO"/>
              </w:rPr>
            </w:pPr>
          </w:p>
        </w:tc>
        <w:tc>
          <w:tcPr>
            <w:tcW w:w="778" w:type="dxa"/>
          </w:tcPr>
          <w:p w:rsidR="005F27B1" w:rsidRDefault="005F27B1" w:rsidP="005B2950">
            <w:pPr>
              <w:tabs>
                <w:tab w:val="left" w:pos="3315"/>
              </w:tabs>
              <w:spacing w:line="276" w:lineRule="auto"/>
              <w:rPr>
                <w:rFonts w:asciiTheme="majorHAnsi" w:hAnsiTheme="majorHAnsi"/>
                <w:b/>
                <w:lang w:val="sv-SE"/>
              </w:rPr>
            </w:pPr>
          </w:p>
        </w:tc>
        <w:tc>
          <w:tcPr>
            <w:tcW w:w="2265" w:type="dxa"/>
            <w:gridSpan w:val="3"/>
            <w:hideMark/>
          </w:tcPr>
          <w:p w:rsidR="005F27B1" w:rsidRDefault="005F27B1" w:rsidP="005B2950">
            <w:pPr>
              <w:tabs>
                <w:tab w:val="left" w:pos="3315"/>
              </w:tabs>
              <w:spacing w:line="276" w:lineRule="auto"/>
              <w:rPr>
                <w:rFonts w:asciiTheme="majorHAnsi" w:hAnsiTheme="majorHAnsi"/>
                <w:b/>
                <w:i/>
                <w:lang w:val="sv-SE"/>
              </w:rPr>
            </w:pPr>
            <w:r>
              <w:rPr>
                <w:rFonts w:asciiTheme="majorHAnsi" w:hAnsiTheme="majorHAnsi"/>
                <w:b/>
                <w:i/>
                <w:lang w:val="sv-SE"/>
              </w:rPr>
              <w:t>Pengerusi</w:t>
            </w:r>
          </w:p>
        </w:tc>
      </w:tr>
      <w:tr w:rsidR="005F27B1" w:rsidTr="005B2950">
        <w:trPr>
          <w:gridAfter w:val="1"/>
          <w:wAfter w:w="185" w:type="dxa"/>
        </w:trPr>
        <w:tc>
          <w:tcPr>
            <w:tcW w:w="709" w:type="dxa"/>
          </w:tcPr>
          <w:p w:rsidR="005F27B1" w:rsidRDefault="005F27B1" w:rsidP="005B2950">
            <w:pPr>
              <w:tabs>
                <w:tab w:val="left" w:pos="3315"/>
              </w:tabs>
              <w:spacing w:line="276" w:lineRule="auto"/>
              <w:rPr>
                <w:rFonts w:asciiTheme="majorHAnsi" w:hAnsiTheme="majorHAnsi"/>
                <w:lang w:val="sv-SE"/>
              </w:rPr>
            </w:pPr>
            <w:r>
              <w:rPr>
                <w:rFonts w:asciiTheme="majorHAnsi" w:hAnsiTheme="majorHAnsi"/>
                <w:lang w:val="sv-SE"/>
              </w:rPr>
              <w:t>2.</w:t>
            </w:r>
          </w:p>
          <w:p w:rsid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r>
              <w:rPr>
                <w:rFonts w:asciiTheme="majorHAnsi" w:hAnsiTheme="majorHAnsi"/>
                <w:lang w:val="sv-SE"/>
              </w:rPr>
              <w:t>3.</w:t>
            </w:r>
          </w:p>
          <w:p w:rsid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r>
              <w:rPr>
                <w:rFonts w:asciiTheme="majorHAnsi" w:hAnsiTheme="majorHAnsi"/>
                <w:lang w:val="sv-SE"/>
              </w:rPr>
              <w:t>4.</w:t>
            </w:r>
          </w:p>
          <w:p w:rsid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p>
        </w:tc>
        <w:tc>
          <w:tcPr>
            <w:tcW w:w="8657" w:type="dxa"/>
            <w:gridSpan w:val="3"/>
          </w:tcPr>
          <w:p w:rsidR="005F27B1" w:rsidRDefault="005F27B1" w:rsidP="005B2950">
            <w:pPr>
              <w:tabs>
                <w:tab w:val="left" w:pos="0"/>
              </w:tabs>
              <w:spacing w:line="276" w:lineRule="auto"/>
              <w:rPr>
                <w:rFonts w:asciiTheme="majorHAnsi" w:hAnsiTheme="majorHAnsi"/>
                <w:lang w:val="fi-FI"/>
              </w:rPr>
            </w:pPr>
            <w:r>
              <w:rPr>
                <w:rFonts w:asciiTheme="majorHAnsi" w:hAnsiTheme="majorHAnsi"/>
                <w:lang w:val="fi-FI"/>
              </w:rPr>
              <w:t>YBrs. Nur Hidayah binti Ramli</w:t>
            </w:r>
          </w:p>
          <w:p w:rsidR="005F27B1" w:rsidRDefault="005F27B1" w:rsidP="005B2950">
            <w:pPr>
              <w:tabs>
                <w:tab w:val="left" w:pos="0"/>
              </w:tabs>
              <w:spacing w:line="276" w:lineRule="auto"/>
              <w:rPr>
                <w:rFonts w:asciiTheme="majorHAnsi" w:hAnsiTheme="majorHAnsi"/>
                <w:lang w:val="fi-FI"/>
              </w:rPr>
            </w:pPr>
            <w:r>
              <w:rPr>
                <w:rFonts w:asciiTheme="majorHAnsi" w:hAnsiTheme="majorHAnsi"/>
                <w:lang w:val="fi-FI"/>
              </w:rPr>
              <w:t xml:space="preserve">Penolong Setiausaha </w:t>
            </w:r>
          </w:p>
          <w:p w:rsidR="005F27B1" w:rsidRDefault="005F27B1" w:rsidP="005B2950">
            <w:pPr>
              <w:tabs>
                <w:tab w:val="left" w:pos="3315"/>
              </w:tabs>
              <w:spacing w:line="276" w:lineRule="auto"/>
              <w:rPr>
                <w:rFonts w:asciiTheme="majorHAnsi" w:hAnsiTheme="majorHAnsi"/>
                <w:lang w:val="fi-FI"/>
              </w:rPr>
            </w:pPr>
            <w:r>
              <w:rPr>
                <w:rFonts w:asciiTheme="majorHAnsi" w:hAnsiTheme="majorHAnsi"/>
                <w:lang w:val="fi-FI"/>
              </w:rPr>
              <w:t>Bahagian Pengurusan Korporat</w:t>
            </w:r>
          </w:p>
          <w:p w:rsidR="005F27B1" w:rsidRDefault="005F27B1" w:rsidP="005B2950">
            <w:pPr>
              <w:autoSpaceDE w:val="0"/>
              <w:autoSpaceDN w:val="0"/>
              <w:adjustRightInd w:val="0"/>
              <w:spacing w:line="276" w:lineRule="auto"/>
              <w:rPr>
                <w:rFonts w:asciiTheme="majorHAnsi" w:hAnsiTheme="majorHAnsi"/>
                <w:lang w:val="fi-FI"/>
              </w:rPr>
            </w:pPr>
          </w:p>
          <w:p w:rsidR="005F27B1" w:rsidRDefault="005F27B1" w:rsidP="005B2950">
            <w:pPr>
              <w:autoSpaceDE w:val="0"/>
              <w:autoSpaceDN w:val="0"/>
              <w:adjustRightInd w:val="0"/>
              <w:spacing w:line="276" w:lineRule="auto"/>
              <w:rPr>
                <w:rFonts w:asciiTheme="majorHAnsi" w:hAnsiTheme="majorHAnsi" w:cs="ArialMT"/>
              </w:rPr>
            </w:pPr>
            <w:r>
              <w:rPr>
                <w:rFonts w:asciiTheme="majorHAnsi" w:hAnsiTheme="majorHAnsi"/>
                <w:lang w:val="fi-FI"/>
              </w:rPr>
              <w:t xml:space="preserve">YBrs. </w:t>
            </w:r>
            <w:r>
              <w:rPr>
                <w:rFonts w:asciiTheme="majorHAnsi" w:hAnsiTheme="majorHAnsi" w:cs="ArialMT"/>
              </w:rPr>
              <w:t>En. Rafhan Bin Joehan</w:t>
            </w:r>
          </w:p>
          <w:p w:rsidR="005F27B1" w:rsidRDefault="005F27B1" w:rsidP="005B2950">
            <w:pPr>
              <w:autoSpaceDE w:val="0"/>
              <w:autoSpaceDN w:val="0"/>
              <w:adjustRightInd w:val="0"/>
              <w:spacing w:line="276" w:lineRule="auto"/>
              <w:rPr>
                <w:rFonts w:asciiTheme="majorHAnsi" w:hAnsiTheme="majorHAnsi" w:cs="ArialMT"/>
              </w:rPr>
            </w:pPr>
            <w:r>
              <w:rPr>
                <w:rFonts w:asciiTheme="majorHAnsi" w:hAnsiTheme="majorHAnsi" w:cs="Arial"/>
                <w:snapToGrid w:val="0"/>
                <w:lang w:val="nb-NO"/>
              </w:rPr>
              <w:t>Penolong Pegawai Teknologi Maklumat</w:t>
            </w:r>
            <w:r>
              <w:rPr>
                <w:rFonts w:asciiTheme="majorHAnsi" w:hAnsiTheme="majorHAnsi" w:cs="ArialMT"/>
              </w:rPr>
              <w:t xml:space="preserve"> </w:t>
            </w:r>
          </w:p>
          <w:p w:rsidR="005F27B1" w:rsidRDefault="005F27B1" w:rsidP="005B2950">
            <w:pPr>
              <w:autoSpaceDE w:val="0"/>
              <w:autoSpaceDN w:val="0"/>
              <w:adjustRightInd w:val="0"/>
              <w:spacing w:line="276" w:lineRule="auto"/>
              <w:rPr>
                <w:rFonts w:asciiTheme="majorHAnsi" w:hAnsiTheme="majorHAnsi" w:cs="ArialMT"/>
              </w:rPr>
            </w:pPr>
            <w:r>
              <w:rPr>
                <w:rFonts w:asciiTheme="majorHAnsi" w:hAnsiTheme="majorHAnsi" w:cs="ArialMT"/>
              </w:rPr>
              <w:t>Bahagian Pengurusan Sumber Manusia</w:t>
            </w:r>
          </w:p>
          <w:p w:rsidR="005F27B1" w:rsidRDefault="005F27B1" w:rsidP="005B2950">
            <w:pPr>
              <w:autoSpaceDE w:val="0"/>
              <w:autoSpaceDN w:val="0"/>
              <w:adjustRightInd w:val="0"/>
              <w:spacing w:line="276" w:lineRule="auto"/>
              <w:rPr>
                <w:rFonts w:asciiTheme="majorHAnsi" w:hAnsiTheme="majorHAnsi" w:cs="ArialMT"/>
              </w:rPr>
            </w:pPr>
          </w:p>
          <w:p w:rsidR="005F27B1" w:rsidRDefault="005F27B1" w:rsidP="005B2950">
            <w:pPr>
              <w:rPr>
                <w:rFonts w:asciiTheme="majorHAnsi" w:hAnsiTheme="majorHAnsi" w:cs="Arial"/>
                <w:snapToGrid w:val="0"/>
                <w:lang w:val="nb-NO"/>
              </w:rPr>
            </w:pPr>
            <w:r>
              <w:rPr>
                <w:rFonts w:asciiTheme="majorHAnsi" w:hAnsiTheme="majorHAnsi" w:cs="Arial"/>
                <w:snapToGrid w:val="0"/>
                <w:lang w:val="de-DE"/>
              </w:rPr>
              <w:t>YBrs. En. Ahmad Biyamin bin Abdul Razak</w:t>
            </w:r>
          </w:p>
          <w:p w:rsidR="005F27B1" w:rsidRDefault="005F27B1" w:rsidP="005B2950">
            <w:pPr>
              <w:tabs>
                <w:tab w:val="left" w:pos="8400"/>
              </w:tabs>
              <w:rPr>
                <w:rFonts w:asciiTheme="majorHAnsi" w:hAnsiTheme="majorHAnsi" w:cs="Arial"/>
                <w:snapToGrid w:val="0"/>
                <w:lang w:val="nb-NO"/>
              </w:rPr>
            </w:pPr>
            <w:r>
              <w:rPr>
                <w:rFonts w:asciiTheme="majorHAnsi" w:hAnsiTheme="majorHAnsi" w:cs="Arial"/>
                <w:snapToGrid w:val="0"/>
                <w:lang w:val="nb-NO"/>
              </w:rPr>
              <w:t>Penolong Pegawai Teknologi Maklumat</w:t>
            </w:r>
            <w:r>
              <w:rPr>
                <w:rFonts w:asciiTheme="majorHAnsi" w:hAnsiTheme="majorHAnsi" w:cs="Arial"/>
                <w:snapToGrid w:val="0"/>
                <w:lang w:val="nb-NO"/>
              </w:rPr>
              <w:tab/>
            </w:r>
          </w:p>
          <w:p w:rsidR="005F27B1" w:rsidRDefault="005F27B1" w:rsidP="005B2950">
            <w:pPr>
              <w:autoSpaceDE w:val="0"/>
              <w:autoSpaceDN w:val="0"/>
              <w:adjustRightInd w:val="0"/>
              <w:spacing w:line="276" w:lineRule="auto"/>
              <w:rPr>
                <w:rFonts w:asciiTheme="majorHAnsi" w:hAnsiTheme="majorHAnsi" w:cs="Arial"/>
                <w:snapToGrid w:val="0"/>
                <w:lang w:val="nb-NO"/>
              </w:rPr>
            </w:pPr>
            <w:r>
              <w:rPr>
                <w:rFonts w:asciiTheme="majorHAnsi" w:hAnsiTheme="majorHAnsi" w:cs="Arial"/>
                <w:snapToGrid w:val="0"/>
                <w:lang w:val="nb-NO"/>
              </w:rPr>
              <w:t>Unit  Audit Dalam</w:t>
            </w:r>
          </w:p>
          <w:p w:rsidR="005F27B1" w:rsidRPr="004B7CF2" w:rsidRDefault="005F27B1" w:rsidP="005B2950">
            <w:pPr>
              <w:autoSpaceDE w:val="0"/>
              <w:autoSpaceDN w:val="0"/>
              <w:adjustRightInd w:val="0"/>
              <w:spacing w:line="276" w:lineRule="auto"/>
              <w:rPr>
                <w:rFonts w:asciiTheme="majorHAnsi" w:hAnsiTheme="majorHAnsi" w:cs="Arial"/>
                <w:snapToGrid w:val="0"/>
                <w:lang w:val="nb-NO"/>
              </w:rPr>
            </w:pPr>
          </w:p>
        </w:tc>
        <w:tc>
          <w:tcPr>
            <w:tcW w:w="910" w:type="dxa"/>
          </w:tcPr>
          <w:p w:rsidR="005F27B1" w:rsidRDefault="005F27B1" w:rsidP="005B2950">
            <w:pPr>
              <w:tabs>
                <w:tab w:val="left" w:pos="3315"/>
              </w:tabs>
              <w:spacing w:line="276" w:lineRule="auto"/>
              <w:rPr>
                <w:rFonts w:asciiTheme="majorHAnsi" w:hAnsiTheme="majorHAnsi"/>
                <w:lang w:val="sv-SE"/>
              </w:rPr>
            </w:pPr>
          </w:p>
        </w:tc>
      </w:tr>
      <w:tr w:rsidR="005F27B1" w:rsidTr="005B2950">
        <w:trPr>
          <w:gridAfter w:val="1"/>
          <w:wAfter w:w="185" w:type="dxa"/>
        </w:trPr>
        <w:tc>
          <w:tcPr>
            <w:tcW w:w="709" w:type="dxa"/>
          </w:tcPr>
          <w:p w:rsidR="005F27B1" w:rsidRDefault="005F27B1" w:rsidP="005B2950">
            <w:pPr>
              <w:tabs>
                <w:tab w:val="left" w:pos="3315"/>
              </w:tabs>
              <w:spacing w:line="276" w:lineRule="auto"/>
              <w:rPr>
                <w:rFonts w:asciiTheme="majorHAnsi" w:hAnsiTheme="majorHAnsi"/>
                <w:lang w:val="sv-SE"/>
              </w:rPr>
            </w:pPr>
            <w:r>
              <w:rPr>
                <w:rFonts w:asciiTheme="majorHAnsi" w:hAnsiTheme="majorHAnsi"/>
                <w:lang w:val="sv-SE"/>
              </w:rPr>
              <w:t>5.</w:t>
            </w:r>
          </w:p>
          <w:p w:rsid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p>
        </w:tc>
        <w:tc>
          <w:tcPr>
            <w:tcW w:w="8657" w:type="dxa"/>
            <w:gridSpan w:val="3"/>
          </w:tcPr>
          <w:p w:rsidR="005F27B1" w:rsidRPr="004B7CF2" w:rsidRDefault="005F27B1" w:rsidP="005B2950">
            <w:pPr>
              <w:tabs>
                <w:tab w:val="left" w:pos="0"/>
              </w:tabs>
              <w:spacing w:line="276" w:lineRule="auto"/>
              <w:rPr>
                <w:rFonts w:asciiTheme="majorHAnsi" w:hAnsiTheme="majorHAnsi"/>
                <w:lang w:val="fi-FI"/>
              </w:rPr>
            </w:pPr>
            <w:r w:rsidRPr="004B7CF2">
              <w:rPr>
                <w:rFonts w:asciiTheme="majorHAnsi" w:hAnsiTheme="majorHAnsi"/>
                <w:lang w:val="fi-FI"/>
              </w:rPr>
              <w:t>YBrs. En. Mohd Iswadi bin Che Ismail</w:t>
            </w:r>
          </w:p>
          <w:p w:rsidR="005F27B1" w:rsidRDefault="005F27B1" w:rsidP="005B2950">
            <w:pPr>
              <w:tabs>
                <w:tab w:val="left" w:pos="0"/>
              </w:tabs>
              <w:spacing w:line="276" w:lineRule="auto"/>
              <w:rPr>
                <w:rFonts w:asciiTheme="majorHAnsi" w:hAnsiTheme="majorHAnsi"/>
                <w:lang w:val="fi-FI"/>
              </w:rPr>
            </w:pPr>
            <w:r>
              <w:rPr>
                <w:rFonts w:asciiTheme="majorHAnsi" w:hAnsiTheme="majorHAnsi"/>
                <w:lang w:val="fi-FI"/>
              </w:rPr>
              <w:t>Penolong Pegawai Teknologi Maklumat</w:t>
            </w:r>
          </w:p>
          <w:p w:rsidR="005F27B1" w:rsidRDefault="005F27B1" w:rsidP="005B2950">
            <w:pPr>
              <w:autoSpaceDE w:val="0"/>
              <w:autoSpaceDN w:val="0"/>
              <w:adjustRightInd w:val="0"/>
              <w:spacing w:line="276" w:lineRule="auto"/>
              <w:rPr>
                <w:rFonts w:asciiTheme="majorHAnsi" w:hAnsiTheme="majorHAnsi"/>
                <w:lang w:val="fi-FI"/>
              </w:rPr>
            </w:pPr>
            <w:r w:rsidRPr="004B7CF2">
              <w:rPr>
                <w:rFonts w:asciiTheme="majorHAnsi" w:hAnsiTheme="majorHAnsi"/>
                <w:lang w:val="fi-FI"/>
              </w:rPr>
              <w:t>Majlis Mesyuarat Kerajaan</w:t>
            </w:r>
          </w:p>
          <w:p w:rsidR="005F27B1" w:rsidRDefault="005F27B1" w:rsidP="005B2950">
            <w:pPr>
              <w:autoSpaceDE w:val="0"/>
              <w:autoSpaceDN w:val="0"/>
              <w:adjustRightInd w:val="0"/>
              <w:spacing w:line="276" w:lineRule="auto"/>
              <w:rPr>
                <w:rFonts w:asciiTheme="majorHAnsi" w:hAnsiTheme="majorHAnsi" w:cs="Arial"/>
                <w:snapToGrid w:val="0"/>
                <w:lang w:val="nb-NO"/>
              </w:rPr>
            </w:pPr>
          </w:p>
        </w:tc>
        <w:tc>
          <w:tcPr>
            <w:tcW w:w="910" w:type="dxa"/>
          </w:tcPr>
          <w:p w:rsidR="005F27B1" w:rsidRDefault="005F27B1" w:rsidP="005B2950">
            <w:pPr>
              <w:tabs>
                <w:tab w:val="left" w:pos="3315"/>
              </w:tabs>
              <w:spacing w:line="276" w:lineRule="auto"/>
              <w:rPr>
                <w:rFonts w:asciiTheme="majorHAnsi" w:hAnsiTheme="majorHAnsi"/>
                <w:lang w:val="sv-SE"/>
              </w:rPr>
            </w:pPr>
          </w:p>
        </w:tc>
      </w:tr>
      <w:tr w:rsidR="005F27B1" w:rsidTr="005B2950">
        <w:trPr>
          <w:gridAfter w:val="2"/>
          <w:wAfter w:w="1095" w:type="dxa"/>
        </w:trPr>
        <w:tc>
          <w:tcPr>
            <w:tcW w:w="709" w:type="dxa"/>
            <w:hideMark/>
          </w:tcPr>
          <w:p w:rsidR="005F27B1" w:rsidRDefault="005F27B1" w:rsidP="005B2950">
            <w:pPr>
              <w:tabs>
                <w:tab w:val="left" w:pos="3315"/>
              </w:tabs>
              <w:spacing w:line="276" w:lineRule="auto"/>
              <w:rPr>
                <w:rFonts w:asciiTheme="majorHAnsi" w:hAnsiTheme="majorHAnsi"/>
                <w:sz w:val="22"/>
                <w:lang w:val="sv-SE"/>
              </w:rPr>
            </w:pPr>
            <w:r>
              <w:rPr>
                <w:rFonts w:asciiTheme="majorHAnsi" w:hAnsiTheme="majorHAnsi"/>
                <w:sz w:val="22"/>
                <w:lang w:val="sv-SE"/>
              </w:rPr>
              <w:t>7.</w:t>
            </w:r>
          </w:p>
        </w:tc>
        <w:tc>
          <w:tcPr>
            <w:tcW w:w="8657" w:type="dxa"/>
            <w:gridSpan w:val="3"/>
            <w:hideMark/>
          </w:tcPr>
          <w:p w:rsidR="005F27B1" w:rsidRDefault="005F27B1" w:rsidP="005B2950">
            <w:pPr>
              <w:tabs>
                <w:tab w:val="left" w:pos="0"/>
              </w:tabs>
              <w:spacing w:line="276" w:lineRule="auto"/>
              <w:rPr>
                <w:rFonts w:asciiTheme="majorHAnsi" w:hAnsiTheme="majorHAnsi"/>
                <w:lang w:val="fi-FI"/>
              </w:rPr>
            </w:pPr>
            <w:r>
              <w:rPr>
                <w:rFonts w:asciiTheme="majorHAnsi" w:hAnsiTheme="majorHAnsi"/>
                <w:lang w:val="fi-FI"/>
              </w:rPr>
              <w:t>YBrs. En. Mohd Tarmizi Mohd Zainal</w:t>
            </w:r>
          </w:p>
          <w:p w:rsidR="005F27B1" w:rsidRDefault="005F27B1" w:rsidP="005B2950">
            <w:pPr>
              <w:tabs>
                <w:tab w:val="left" w:pos="0"/>
              </w:tabs>
              <w:spacing w:line="276" w:lineRule="auto"/>
              <w:rPr>
                <w:rFonts w:asciiTheme="majorHAnsi" w:hAnsiTheme="majorHAnsi"/>
                <w:lang w:val="fi-FI"/>
              </w:rPr>
            </w:pPr>
            <w:r>
              <w:rPr>
                <w:rFonts w:asciiTheme="majorHAnsi" w:hAnsiTheme="majorHAnsi"/>
                <w:lang w:val="fi-FI"/>
              </w:rPr>
              <w:t>Penolong Pegawai Teknologi Maklumat</w:t>
            </w:r>
          </w:p>
          <w:p w:rsidR="005F27B1" w:rsidRDefault="005F27B1" w:rsidP="005B2950">
            <w:pPr>
              <w:tabs>
                <w:tab w:val="left" w:pos="0"/>
              </w:tabs>
              <w:spacing w:line="276" w:lineRule="auto"/>
              <w:rPr>
                <w:rFonts w:asciiTheme="majorHAnsi" w:hAnsiTheme="majorHAnsi"/>
                <w:lang w:val="fi-FI"/>
              </w:rPr>
            </w:pPr>
            <w:r>
              <w:rPr>
                <w:rFonts w:asciiTheme="majorHAnsi" w:hAnsiTheme="majorHAnsi"/>
                <w:lang w:val="fi-FI"/>
              </w:rPr>
              <w:t>Bahagian Kerajaan Tempatan</w:t>
            </w:r>
          </w:p>
        </w:tc>
      </w:tr>
      <w:tr w:rsidR="005F27B1" w:rsidTr="005B2950">
        <w:trPr>
          <w:gridAfter w:val="2"/>
          <w:wAfter w:w="1095" w:type="dxa"/>
        </w:trPr>
        <w:tc>
          <w:tcPr>
            <w:tcW w:w="709" w:type="dxa"/>
          </w:tcPr>
          <w:p w:rsidR="005F27B1" w:rsidRDefault="005F27B1" w:rsidP="005B2950">
            <w:pPr>
              <w:tabs>
                <w:tab w:val="left" w:pos="3315"/>
              </w:tabs>
              <w:spacing w:line="276" w:lineRule="auto"/>
              <w:rPr>
                <w:rFonts w:asciiTheme="majorHAnsi" w:hAnsiTheme="majorHAnsi"/>
                <w:lang w:val="sv-SE"/>
              </w:rPr>
            </w:pPr>
          </w:p>
        </w:tc>
        <w:tc>
          <w:tcPr>
            <w:tcW w:w="8657" w:type="dxa"/>
            <w:gridSpan w:val="3"/>
          </w:tcPr>
          <w:p w:rsidR="005F27B1" w:rsidRDefault="005F27B1" w:rsidP="005B2950">
            <w:pPr>
              <w:autoSpaceDE w:val="0"/>
              <w:autoSpaceDN w:val="0"/>
              <w:adjustRightInd w:val="0"/>
              <w:spacing w:line="276" w:lineRule="auto"/>
              <w:rPr>
                <w:rFonts w:asciiTheme="majorHAnsi" w:hAnsiTheme="majorHAnsi" w:cs="ArialMT"/>
              </w:rPr>
            </w:pPr>
          </w:p>
        </w:tc>
      </w:tr>
      <w:tr w:rsidR="005F27B1" w:rsidTr="005B2950">
        <w:trPr>
          <w:gridAfter w:val="2"/>
          <w:wAfter w:w="1095" w:type="dxa"/>
        </w:trPr>
        <w:tc>
          <w:tcPr>
            <w:tcW w:w="709" w:type="dxa"/>
            <w:hideMark/>
          </w:tcPr>
          <w:p w:rsidR="005F27B1" w:rsidRDefault="005F27B1" w:rsidP="005B2950">
            <w:pPr>
              <w:tabs>
                <w:tab w:val="left" w:pos="3315"/>
              </w:tabs>
              <w:spacing w:line="276" w:lineRule="auto"/>
              <w:rPr>
                <w:rFonts w:asciiTheme="majorHAnsi" w:hAnsiTheme="majorHAnsi"/>
                <w:lang w:val="sv-SE"/>
              </w:rPr>
            </w:pPr>
            <w:r>
              <w:rPr>
                <w:rFonts w:asciiTheme="majorHAnsi" w:hAnsiTheme="majorHAnsi"/>
                <w:lang w:val="sv-SE"/>
              </w:rPr>
              <w:t>8.</w:t>
            </w:r>
          </w:p>
        </w:tc>
        <w:tc>
          <w:tcPr>
            <w:tcW w:w="8657" w:type="dxa"/>
            <w:gridSpan w:val="3"/>
            <w:hideMark/>
          </w:tcPr>
          <w:p w:rsidR="005F27B1" w:rsidRDefault="005F27B1" w:rsidP="005B2950">
            <w:pPr>
              <w:tabs>
                <w:tab w:val="left" w:pos="0"/>
              </w:tabs>
              <w:spacing w:line="276" w:lineRule="auto"/>
              <w:rPr>
                <w:rFonts w:asciiTheme="majorHAnsi" w:hAnsiTheme="majorHAnsi"/>
                <w:lang w:val="fi-FI"/>
              </w:rPr>
            </w:pPr>
            <w:r>
              <w:rPr>
                <w:rFonts w:asciiTheme="majorHAnsi" w:hAnsiTheme="majorHAnsi"/>
                <w:lang w:val="fi-FI"/>
              </w:rPr>
              <w:t>YBrs. En. Ahmad Tarmizi bin Junoh</w:t>
            </w:r>
          </w:p>
          <w:p w:rsidR="005F27B1" w:rsidRDefault="005F27B1" w:rsidP="005B2950">
            <w:pPr>
              <w:tabs>
                <w:tab w:val="left" w:pos="0"/>
              </w:tabs>
              <w:spacing w:line="276" w:lineRule="auto"/>
              <w:rPr>
                <w:rFonts w:asciiTheme="majorHAnsi" w:hAnsiTheme="majorHAnsi"/>
                <w:lang w:val="fi-FI"/>
              </w:rPr>
            </w:pPr>
            <w:r>
              <w:rPr>
                <w:rFonts w:asciiTheme="majorHAnsi" w:hAnsiTheme="majorHAnsi"/>
                <w:lang w:val="fi-FI"/>
              </w:rPr>
              <w:t>Penolong Pegawai Teknologi Maklumat</w:t>
            </w:r>
          </w:p>
          <w:p w:rsidR="005F27B1" w:rsidRDefault="005F27B1" w:rsidP="005B2950">
            <w:pPr>
              <w:tabs>
                <w:tab w:val="left" w:pos="0"/>
              </w:tabs>
              <w:spacing w:line="276" w:lineRule="auto"/>
              <w:rPr>
                <w:rFonts w:asciiTheme="majorHAnsi" w:hAnsiTheme="majorHAnsi"/>
                <w:lang w:val="fi-FI"/>
              </w:rPr>
            </w:pPr>
            <w:r>
              <w:rPr>
                <w:rFonts w:asciiTheme="majorHAnsi" w:hAnsiTheme="majorHAnsi"/>
                <w:lang w:val="fi-FI"/>
              </w:rPr>
              <w:t>Bahagian Perumahan</w:t>
            </w:r>
          </w:p>
        </w:tc>
      </w:tr>
      <w:tr w:rsidR="005F27B1" w:rsidTr="005B2950">
        <w:trPr>
          <w:gridAfter w:val="2"/>
          <w:wAfter w:w="1095" w:type="dxa"/>
          <w:trHeight w:val="4590"/>
        </w:trPr>
        <w:tc>
          <w:tcPr>
            <w:tcW w:w="709" w:type="dxa"/>
          </w:tcPr>
          <w:p w:rsid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r>
              <w:rPr>
                <w:rFonts w:asciiTheme="majorHAnsi" w:hAnsiTheme="majorHAnsi"/>
                <w:lang w:val="sv-SE"/>
              </w:rPr>
              <w:t>9.</w:t>
            </w:r>
          </w:p>
          <w:p w:rsid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p>
          <w:p w:rsidR="005F27B1" w:rsidRPr="00684250" w:rsidRDefault="005F27B1" w:rsidP="005B2950">
            <w:pPr>
              <w:tabs>
                <w:tab w:val="left" w:pos="3315"/>
              </w:tabs>
              <w:spacing w:line="276" w:lineRule="auto"/>
              <w:rPr>
                <w:rFonts w:asciiTheme="majorHAnsi" w:hAnsiTheme="majorHAnsi"/>
                <w:sz w:val="18"/>
                <w:lang w:val="sv-SE"/>
              </w:rPr>
            </w:pPr>
          </w:p>
          <w:p w:rsidR="005F27B1" w:rsidRDefault="005F27B1" w:rsidP="005B2950">
            <w:pPr>
              <w:tabs>
                <w:tab w:val="left" w:pos="3315"/>
              </w:tabs>
              <w:spacing w:line="276" w:lineRule="auto"/>
              <w:rPr>
                <w:rFonts w:asciiTheme="majorHAnsi" w:hAnsiTheme="majorHAnsi"/>
                <w:lang w:val="sv-SE"/>
              </w:rPr>
            </w:pPr>
            <w:r>
              <w:rPr>
                <w:rFonts w:asciiTheme="majorHAnsi" w:hAnsiTheme="majorHAnsi"/>
                <w:lang w:val="sv-SE"/>
              </w:rPr>
              <w:t>10.</w:t>
            </w:r>
          </w:p>
          <w:p w:rsid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p>
          <w:p w:rsidR="005F27B1" w:rsidRP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r>
              <w:rPr>
                <w:rFonts w:asciiTheme="majorHAnsi" w:hAnsiTheme="majorHAnsi"/>
                <w:lang w:val="sv-SE"/>
              </w:rPr>
              <w:t>11.</w:t>
            </w:r>
          </w:p>
          <w:p w:rsid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p>
          <w:p w:rsidR="005F27B1" w:rsidRP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r>
              <w:rPr>
                <w:rFonts w:asciiTheme="majorHAnsi" w:hAnsiTheme="majorHAnsi"/>
                <w:lang w:val="sv-SE"/>
              </w:rPr>
              <w:t>12.</w:t>
            </w:r>
          </w:p>
          <w:p w:rsid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p>
          <w:p w:rsidR="005F27B1" w:rsidRDefault="005F27B1" w:rsidP="005B2950">
            <w:pPr>
              <w:tabs>
                <w:tab w:val="left" w:pos="3315"/>
              </w:tabs>
              <w:spacing w:line="276" w:lineRule="auto"/>
              <w:rPr>
                <w:rFonts w:asciiTheme="majorHAnsi" w:hAnsiTheme="majorHAnsi"/>
                <w:lang w:val="sv-SE"/>
              </w:rPr>
            </w:pPr>
          </w:p>
        </w:tc>
        <w:tc>
          <w:tcPr>
            <w:tcW w:w="8657" w:type="dxa"/>
            <w:gridSpan w:val="3"/>
          </w:tcPr>
          <w:p w:rsidR="005F27B1" w:rsidRDefault="005F27B1" w:rsidP="005B2950">
            <w:pPr>
              <w:tabs>
                <w:tab w:val="left" w:pos="0"/>
              </w:tabs>
              <w:spacing w:line="276" w:lineRule="auto"/>
              <w:rPr>
                <w:rFonts w:asciiTheme="majorHAnsi" w:hAnsiTheme="majorHAnsi"/>
                <w:lang w:val="fi-FI"/>
              </w:rPr>
            </w:pPr>
          </w:p>
          <w:p w:rsidR="005F27B1" w:rsidRDefault="005F27B1" w:rsidP="005B2950">
            <w:pPr>
              <w:tabs>
                <w:tab w:val="left" w:pos="0"/>
              </w:tabs>
              <w:spacing w:line="276" w:lineRule="auto"/>
              <w:rPr>
                <w:rFonts w:asciiTheme="majorHAnsi" w:hAnsiTheme="majorHAnsi"/>
                <w:lang w:val="fi-FI"/>
              </w:rPr>
            </w:pPr>
            <w:r>
              <w:rPr>
                <w:rFonts w:asciiTheme="majorHAnsi" w:hAnsiTheme="majorHAnsi"/>
                <w:lang w:val="fi-FI"/>
              </w:rPr>
              <w:t>YBrs. Wan Mohd Afiq bin Wan Othman</w:t>
            </w:r>
          </w:p>
          <w:p w:rsidR="005F27B1" w:rsidRDefault="005F27B1" w:rsidP="005B2950">
            <w:pPr>
              <w:tabs>
                <w:tab w:val="left" w:pos="0"/>
              </w:tabs>
              <w:spacing w:line="276" w:lineRule="auto"/>
              <w:rPr>
                <w:rFonts w:asciiTheme="majorHAnsi" w:hAnsiTheme="majorHAnsi"/>
                <w:lang w:val="fi-FI"/>
              </w:rPr>
            </w:pPr>
            <w:r>
              <w:rPr>
                <w:rFonts w:asciiTheme="majorHAnsi" w:hAnsiTheme="majorHAnsi"/>
                <w:lang w:val="fi-FI"/>
              </w:rPr>
              <w:t>Penolong Pegawai Teknologi Maklumat</w:t>
            </w:r>
          </w:p>
          <w:p w:rsidR="005F27B1" w:rsidRDefault="005F27B1" w:rsidP="005B2950">
            <w:pPr>
              <w:tabs>
                <w:tab w:val="left" w:pos="3315"/>
              </w:tabs>
              <w:spacing w:line="276" w:lineRule="auto"/>
              <w:rPr>
                <w:rFonts w:asciiTheme="majorHAnsi" w:hAnsiTheme="majorHAnsi"/>
                <w:lang w:val="fi-FI"/>
              </w:rPr>
            </w:pPr>
            <w:r>
              <w:rPr>
                <w:rFonts w:asciiTheme="majorHAnsi" w:hAnsiTheme="majorHAnsi"/>
                <w:lang w:val="fi-FI"/>
              </w:rPr>
              <w:t>Bahagian Pelancongan dan Kebudayaan</w:t>
            </w:r>
          </w:p>
          <w:p w:rsidR="005F27B1" w:rsidRPr="00684250" w:rsidRDefault="005F27B1" w:rsidP="005B2950">
            <w:pPr>
              <w:tabs>
                <w:tab w:val="left" w:pos="3315"/>
              </w:tabs>
              <w:spacing w:line="276" w:lineRule="auto"/>
              <w:rPr>
                <w:rFonts w:asciiTheme="majorHAnsi" w:hAnsiTheme="majorHAnsi"/>
                <w:sz w:val="18"/>
                <w:lang w:val="fi-FI"/>
              </w:rPr>
            </w:pPr>
          </w:p>
          <w:p w:rsidR="005F27B1" w:rsidRDefault="005F27B1" w:rsidP="005B2950">
            <w:pPr>
              <w:tabs>
                <w:tab w:val="left" w:pos="0"/>
              </w:tabs>
              <w:spacing w:line="276" w:lineRule="auto"/>
              <w:rPr>
                <w:rFonts w:asciiTheme="majorHAnsi" w:hAnsiTheme="majorHAnsi"/>
                <w:lang w:val="fi-FI"/>
              </w:rPr>
            </w:pPr>
            <w:r>
              <w:rPr>
                <w:rFonts w:asciiTheme="majorHAnsi" w:hAnsiTheme="majorHAnsi"/>
                <w:lang w:val="fi-FI"/>
              </w:rPr>
              <w:t>YBrs. En. Muha bin Mohamed</w:t>
            </w:r>
          </w:p>
          <w:p w:rsidR="005F27B1" w:rsidRDefault="005F27B1" w:rsidP="005B2950">
            <w:pPr>
              <w:tabs>
                <w:tab w:val="left" w:pos="3315"/>
              </w:tabs>
              <w:spacing w:line="276" w:lineRule="auto"/>
              <w:rPr>
                <w:rFonts w:asciiTheme="majorHAnsi" w:hAnsiTheme="majorHAnsi"/>
                <w:lang w:val="fi-FI"/>
              </w:rPr>
            </w:pPr>
            <w:r>
              <w:rPr>
                <w:rFonts w:asciiTheme="majorHAnsi" w:hAnsiTheme="majorHAnsi"/>
                <w:lang w:val="fi-FI"/>
              </w:rPr>
              <w:t>Pembantu Tadbir (P/O)</w:t>
            </w:r>
          </w:p>
          <w:p w:rsidR="005F27B1" w:rsidRDefault="005F27B1" w:rsidP="005B2950">
            <w:pPr>
              <w:tabs>
                <w:tab w:val="left" w:pos="3315"/>
              </w:tabs>
              <w:spacing w:line="276" w:lineRule="auto"/>
              <w:rPr>
                <w:rFonts w:asciiTheme="majorHAnsi" w:hAnsiTheme="majorHAnsi"/>
                <w:lang w:val="fi-FI"/>
              </w:rPr>
            </w:pPr>
            <w:r>
              <w:rPr>
                <w:rFonts w:asciiTheme="majorHAnsi" w:hAnsiTheme="majorHAnsi"/>
                <w:lang w:val="fi-FI"/>
              </w:rPr>
              <w:t>Bahagian Khidmat Pengurusan</w:t>
            </w:r>
          </w:p>
          <w:p w:rsidR="005F27B1" w:rsidRDefault="005F27B1" w:rsidP="005B2950">
            <w:pPr>
              <w:tabs>
                <w:tab w:val="left" w:pos="2295"/>
              </w:tabs>
              <w:spacing w:line="276" w:lineRule="auto"/>
              <w:ind w:left="-1200" w:firstLine="1170"/>
              <w:jc w:val="both"/>
              <w:rPr>
                <w:rFonts w:asciiTheme="majorHAnsi" w:hAnsiTheme="majorHAnsi" w:cs="Aparajita"/>
              </w:rPr>
            </w:pPr>
          </w:p>
          <w:p w:rsidR="005F27B1" w:rsidRDefault="005F27B1" w:rsidP="005B2950">
            <w:pPr>
              <w:tabs>
                <w:tab w:val="left" w:pos="2295"/>
              </w:tabs>
              <w:spacing w:line="276" w:lineRule="auto"/>
              <w:ind w:left="-1200" w:firstLine="1170"/>
              <w:jc w:val="both"/>
              <w:rPr>
                <w:rFonts w:asciiTheme="majorHAnsi" w:hAnsiTheme="majorHAnsi" w:cs="Aparajita"/>
              </w:rPr>
            </w:pPr>
            <w:r>
              <w:rPr>
                <w:rFonts w:asciiTheme="majorHAnsi" w:hAnsiTheme="majorHAnsi" w:cs="Aparajita"/>
              </w:rPr>
              <w:t>YBrs. Nik Ezreen bin Abdullah</w:t>
            </w:r>
          </w:p>
          <w:p w:rsidR="005F27B1" w:rsidRDefault="005F27B1" w:rsidP="005B2950">
            <w:pPr>
              <w:tabs>
                <w:tab w:val="left" w:pos="2295"/>
              </w:tabs>
              <w:spacing w:line="276" w:lineRule="auto"/>
              <w:ind w:left="-1200" w:firstLine="1170"/>
              <w:jc w:val="both"/>
              <w:rPr>
                <w:rFonts w:asciiTheme="majorHAnsi" w:hAnsiTheme="majorHAnsi"/>
                <w:lang w:val="fi-FI"/>
              </w:rPr>
            </w:pPr>
            <w:r>
              <w:rPr>
                <w:rFonts w:asciiTheme="majorHAnsi" w:hAnsiTheme="majorHAnsi"/>
                <w:lang w:val="fi-FI"/>
              </w:rPr>
              <w:t>Pembantu Tadbir (P/O)</w:t>
            </w:r>
          </w:p>
          <w:p w:rsidR="005F27B1" w:rsidRDefault="005F27B1" w:rsidP="005B2950">
            <w:pPr>
              <w:tabs>
                <w:tab w:val="left" w:pos="2295"/>
              </w:tabs>
              <w:spacing w:line="276" w:lineRule="auto"/>
              <w:ind w:left="-1200" w:firstLine="1170"/>
              <w:jc w:val="both"/>
              <w:rPr>
                <w:rFonts w:asciiTheme="majorHAnsi" w:hAnsiTheme="majorHAnsi" w:cs="ArialMT"/>
              </w:rPr>
            </w:pPr>
            <w:r>
              <w:rPr>
                <w:rFonts w:asciiTheme="majorHAnsi" w:hAnsiTheme="majorHAnsi" w:cs="ArialMT"/>
              </w:rPr>
              <w:t>Bahagian Integriti dan Tadbir Urus (BITU)</w:t>
            </w:r>
          </w:p>
          <w:p w:rsidR="005F27B1" w:rsidRPr="005F27B1" w:rsidRDefault="005F27B1" w:rsidP="005B2950">
            <w:pPr>
              <w:tabs>
                <w:tab w:val="left" w:pos="3315"/>
              </w:tabs>
              <w:spacing w:line="276" w:lineRule="auto"/>
              <w:rPr>
                <w:rFonts w:asciiTheme="majorHAnsi" w:hAnsiTheme="majorHAnsi"/>
                <w:lang w:val="fi-FI"/>
              </w:rPr>
            </w:pPr>
          </w:p>
          <w:p w:rsidR="005F27B1" w:rsidRDefault="005F27B1" w:rsidP="005B2950">
            <w:pPr>
              <w:tabs>
                <w:tab w:val="left" w:pos="3315"/>
              </w:tabs>
              <w:spacing w:line="276" w:lineRule="auto"/>
              <w:rPr>
                <w:rFonts w:asciiTheme="majorHAnsi" w:hAnsiTheme="majorHAnsi"/>
                <w:lang w:val="fi-FI"/>
              </w:rPr>
            </w:pPr>
            <w:r>
              <w:rPr>
                <w:rFonts w:asciiTheme="majorHAnsi" w:hAnsiTheme="majorHAnsi"/>
                <w:lang w:val="fi-FI"/>
              </w:rPr>
              <w:t>YBrs. En. Mohd Zawawi bin Ab Rahman</w:t>
            </w:r>
            <w:r>
              <w:rPr>
                <w:rFonts w:asciiTheme="majorHAnsi" w:hAnsiTheme="majorHAnsi"/>
              </w:rPr>
              <w:t xml:space="preserve">                                                      </w:t>
            </w:r>
            <w:r>
              <w:rPr>
                <w:rFonts w:asciiTheme="majorHAnsi" w:hAnsiTheme="majorHAnsi"/>
                <w:b/>
                <w:i/>
                <w:lang w:val="fi-FI"/>
              </w:rPr>
              <w:t>Setiausaha</w:t>
            </w:r>
          </w:p>
          <w:p w:rsidR="005F27B1" w:rsidRDefault="005F27B1" w:rsidP="005B2950">
            <w:pPr>
              <w:tabs>
                <w:tab w:val="left" w:pos="3315"/>
              </w:tabs>
              <w:spacing w:line="276" w:lineRule="auto"/>
              <w:rPr>
                <w:rFonts w:asciiTheme="majorHAnsi" w:hAnsiTheme="majorHAnsi"/>
                <w:lang w:val="fi-FI"/>
              </w:rPr>
            </w:pPr>
            <w:r>
              <w:rPr>
                <w:rFonts w:asciiTheme="majorHAnsi" w:hAnsiTheme="majorHAnsi"/>
                <w:lang w:val="fi-FI"/>
              </w:rPr>
              <w:t xml:space="preserve">Pegawai Teknologi Maklumat (Pembangunan)           </w:t>
            </w:r>
          </w:p>
          <w:p w:rsidR="005F27B1" w:rsidRDefault="005F27B1" w:rsidP="005B2950">
            <w:pPr>
              <w:tabs>
                <w:tab w:val="left" w:pos="3315"/>
              </w:tabs>
              <w:spacing w:line="276" w:lineRule="auto"/>
              <w:rPr>
                <w:rFonts w:asciiTheme="majorHAnsi" w:hAnsiTheme="majorHAnsi"/>
                <w:lang w:val="fi-FI"/>
              </w:rPr>
            </w:pPr>
            <w:r>
              <w:rPr>
                <w:rFonts w:asciiTheme="majorHAnsi" w:hAnsiTheme="majorHAnsi"/>
                <w:lang w:val="fi-FI"/>
              </w:rPr>
              <w:t>Bahagian Pengurusan Teknologi Maklumat</w:t>
            </w:r>
          </w:p>
        </w:tc>
      </w:tr>
    </w:tbl>
    <w:p w:rsidR="00684250" w:rsidRDefault="00684250" w:rsidP="00684250">
      <w:pPr>
        <w:rPr>
          <w:rFonts w:asciiTheme="majorHAnsi" w:hAnsiTheme="majorHAnsi"/>
          <w:lang w:val="sv-SE"/>
        </w:rPr>
      </w:pPr>
    </w:p>
    <w:p w:rsidR="005F27B1" w:rsidRDefault="005F27B1" w:rsidP="005F27B1">
      <w:pPr>
        <w:tabs>
          <w:tab w:val="left" w:pos="709"/>
        </w:tabs>
        <w:rPr>
          <w:rFonts w:asciiTheme="majorHAnsi" w:hAnsiTheme="majorHAnsi" w:cs="Arial"/>
          <w:b/>
          <w:snapToGrid w:val="0"/>
          <w:u w:val="single"/>
          <w:lang w:val="nb-NO"/>
        </w:rPr>
      </w:pPr>
      <w:r>
        <w:rPr>
          <w:rFonts w:asciiTheme="majorHAnsi" w:hAnsiTheme="majorHAnsi" w:cs="Arial"/>
          <w:b/>
          <w:snapToGrid w:val="0"/>
          <w:u w:val="single"/>
          <w:lang w:val="nb-NO"/>
        </w:rPr>
        <w:t>TIDAK  HADIR DENGAN MAAF</w:t>
      </w:r>
    </w:p>
    <w:p w:rsidR="005F27B1" w:rsidRDefault="005F27B1" w:rsidP="005F27B1">
      <w:pPr>
        <w:tabs>
          <w:tab w:val="left" w:pos="709"/>
        </w:tabs>
        <w:rPr>
          <w:rFonts w:asciiTheme="majorHAnsi" w:hAnsiTheme="majorHAnsi" w:cs="Arial"/>
          <w:b/>
          <w:snapToGrid w:val="0"/>
          <w:u w:val="single"/>
          <w:lang w:val="nb-NO"/>
        </w:rPr>
      </w:pPr>
    </w:p>
    <w:p w:rsidR="005F27B1" w:rsidRPr="000F18CC" w:rsidRDefault="005F27B1" w:rsidP="005F27B1">
      <w:pPr>
        <w:pStyle w:val="ListParagraph"/>
        <w:numPr>
          <w:ilvl w:val="0"/>
          <w:numId w:val="7"/>
        </w:numPr>
        <w:tabs>
          <w:tab w:val="left" w:pos="0"/>
        </w:tabs>
        <w:spacing w:line="276" w:lineRule="auto"/>
        <w:rPr>
          <w:rFonts w:asciiTheme="majorHAnsi" w:hAnsiTheme="majorHAnsi"/>
          <w:lang w:val="fi-FI"/>
        </w:rPr>
      </w:pPr>
      <w:r w:rsidRPr="000F18CC">
        <w:rPr>
          <w:rFonts w:asciiTheme="majorHAnsi" w:hAnsiTheme="majorHAnsi"/>
          <w:lang w:val="fi-FI"/>
        </w:rPr>
        <w:t>YBrs. En. Mohamed Imran bin Mansor</w:t>
      </w:r>
    </w:p>
    <w:p w:rsidR="005F27B1" w:rsidRPr="000F18CC" w:rsidRDefault="005F27B1" w:rsidP="005F27B1">
      <w:pPr>
        <w:pStyle w:val="ListParagraph"/>
        <w:tabs>
          <w:tab w:val="left" w:pos="3315"/>
        </w:tabs>
        <w:spacing w:line="276" w:lineRule="auto"/>
        <w:rPr>
          <w:rFonts w:asciiTheme="majorHAnsi" w:hAnsiTheme="majorHAnsi"/>
          <w:lang w:val="fi-FI"/>
        </w:rPr>
      </w:pPr>
      <w:r w:rsidRPr="000F18CC">
        <w:rPr>
          <w:rFonts w:asciiTheme="majorHAnsi" w:hAnsiTheme="majorHAnsi"/>
          <w:lang w:val="fi-FI"/>
        </w:rPr>
        <w:t>KPP ( KEW)</w:t>
      </w:r>
    </w:p>
    <w:p w:rsidR="005F27B1" w:rsidRDefault="005F27B1" w:rsidP="005F27B1">
      <w:pPr>
        <w:pStyle w:val="ListParagraph"/>
        <w:tabs>
          <w:tab w:val="left" w:pos="0"/>
        </w:tabs>
        <w:spacing w:line="276" w:lineRule="auto"/>
        <w:rPr>
          <w:rFonts w:asciiTheme="majorHAnsi" w:hAnsiTheme="majorHAnsi"/>
          <w:lang w:val="fi-FI"/>
        </w:rPr>
      </w:pPr>
      <w:r w:rsidRPr="000F18CC">
        <w:rPr>
          <w:rFonts w:asciiTheme="majorHAnsi" w:hAnsiTheme="majorHAnsi"/>
          <w:lang w:val="fi-FI"/>
        </w:rPr>
        <w:t>Bahagian Koordinasi dan Program Khas</w:t>
      </w:r>
    </w:p>
    <w:p w:rsidR="005F27B1" w:rsidRPr="000F18CC" w:rsidRDefault="005F27B1" w:rsidP="005F27B1">
      <w:pPr>
        <w:pStyle w:val="ListParagraph"/>
        <w:tabs>
          <w:tab w:val="left" w:pos="360"/>
        </w:tabs>
        <w:rPr>
          <w:rFonts w:asciiTheme="majorHAnsi" w:hAnsiTheme="majorHAnsi" w:cs="Arial"/>
          <w:snapToGrid w:val="0"/>
          <w:lang w:val="nb-NO"/>
        </w:rPr>
      </w:pPr>
    </w:p>
    <w:p w:rsidR="005F27B1" w:rsidRPr="000F18CC" w:rsidRDefault="005F27B1" w:rsidP="005F27B1">
      <w:pPr>
        <w:pStyle w:val="ListParagraph"/>
        <w:numPr>
          <w:ilvl w:val="0"/>
          <w:numId w:val="7"/>
        </w:numPr>
        <w:autoSpaceDE w:val="0"/>
        <w:autoSpaceDN w:val="0"/>
        <w:adjustRightInd w:val="0"/>
        <w:spacing w:line="276" w:lineRule="auto"/>
        <w:rPr>
          <w:rFonts w:asciiTheme="majorHAnsi" w:hAnsiTheme="majorHAnsi" w:cs="ArialMT"/>
        </w:rPr>
      </w:pPr>
      <w:r w:rsidRPr="000F18CC">
        <w:rPr>
          <w:rFonts w:asciiTheme="majorHAnsi" w:hAnsiTheme="majorHAnsi"/>
          <w:lang w:val="fi-FI"/>
        </w:rPr>
        <w:t>YBrs. Cik Nik Hazilawati bt Mohd Fauzi</w:t>
      </w:r>
    </w:p>
    <w:p w:rsidR="005F27B1" w:rsidRPr="000F18CC" w:rsidRDefault="005F27B1" w:rsidP="005F27B1">
      <w:pPr>
        <w:pStyle w:val="ListParagraph"/>
        <w:tabs>
          <w:tab w:val="left" w:pos="0"/>
        </w:tabs>
        <w:spacing w:line="276" w:lineRule="auto"/>
        <w:rPr>
          <w:rFonts w:asciiTheme="majorHAnsi" w:hAnsiTheme="majorHAnsi"/>
          <w:lang w:val="fi-FI"/>
        </w:rPr>
      </w:pPr>
      <w:r w:rsidRPr="000F18CC">
        <w:rPr>
          <w:rFonts w:asciiTheme="majorHAnsi" w:hAnsiTheme="majorHAnsi"/>
          <w:lang w:val="fi-FI"/>
        </w:rPr>
        <w:t>Penolong Pegawai Teknologi Maklumat</w:t>
      </w:r>
    </w:p>
    <w:p w:rsidR="005F27B1" w:rsidRPr="000F18CC" w:rsidRDefault="005F27B1" w:rsidP="005F27B1">
      <w:pPr>
        <w:pStyle w:val="ListParagraph"/>
        <w:rPr>
          <w:rFonts w:asciiTheme="majorHAnsi" w:hAnsiTheme="majorHAnsi"/>
          <w:lang w:val="fi-FI"/>
        </w:rPr>
      </w:pPr>
      <w:r w:rsidRPr="000F18CC">
        <w:rPr>
          <w:rFonts w:asciiTheme="majorHAnsi" w:hAnsiTheme="majorHAnsi"/>
          <w:lang w:val="fi-FI"/>
        </w:rPr>
        <w:t>Unit Perancang Ekonomi Negeri</w:t>
      </w:r>
    </w:p>
    <w:p w:rsidR="005F27B1" w:rsidRPr="000F18CC" w:rsidRDefault="005F27B1" w:rsidP="005F27B1">
      <w:pPr>
        <w:pStyle w:val="ListParagraph"/>
        <w:tabs>
          <w:tab w:val="left" w:pos="360"/>
        </w:tabs>
        <w:rPr>
          <w:rFonts w:asciiTheme="majorHAnsi" w:hAnsiTheme="majorHAnsi" w:cs="Arial"/>
          <w:snapToGrid w:val="0"/>
          <w:lang w:val="nb-NO"/>
        </w:rPr>
      </w:pPr>
    </w:p>
    <w:p w:rsidR="005F27B1" w:rsidRDefault="005F27B1" w:rsidP="005F27B1">
      <w:pPr>
        <w:pStyle w:val="ListParagraph"/>
        <w:numPr>
          <w:ilvl w:val="0"/>
          <w:numId w:val="7"/>
        </w:numPr>
        <w:tabs>
          <w:tab w:val="left" w:pos="360"/>
        </w:tabs>
        <w:rPr>
          <w:rFonts w:asciiTheme="majorHAnsi" w:hAnsiTheme="majorHAnsi" w:cs="Arial"/>
          <w:snapToGrid w:val="0"/>
          <w:lang w:val="nb-NO"/>
        </w:rPr>
      </w:pPr>
      <w:r>
        <w:rPr>
          <w:rFonts w:asciiTheme="majorHAnsi" w:hAnsiTheme="majorHAnsi"/>
          <w:lang w:val="fi-FI"/>
        </w:rPr>
        <w:t>YBrs En Noor Aidi bin Mohamad</w:t>
      </w:r>
    </w:p>
    <w:p w:rsidR="005F27B1" w:rsidRDefault="005F27B1" w:rsidP="005F27B1">
      <w:pPr>
        <w:tabs>
          <w:tab w:val="left" w:pos="1418"/>
        </w:tabs>
        <w:rPr>
          <w:rFonts w:asciiTheme="majorHAnsi" w:hAnsiTheme="majorHAnsi"/>
          <w:lang w:val="sv-SE"/>
        </w:rPr>
      </w:pPr>
      <w:r>
        <w:rPr>
          <w:rFonts w:asciiTheme="majorHAnsi" w:hAnsiTheme="majorHAnsi" w:cs="Arial"/>
          <w:snapToGrid w:val="0"/>
          <w:lang w:val="nb-NO"/>
        </w:rPr>
        <w:t xml:space="preserve">               Penolong Pegawai Teknologi Maklumat</w:t>
      </w:r>
      <w:r>
        <w:rPr>
          <w:rFonts w:asciiTheme="majorHAnsi" w:hAnsiTheme="majorHAnsi"/>
          <w:lang w:val="sv-SE"/>
        </w:rPr>
        <w:t xml:space="preserve"> ( Pembangunan I )</w:t>
      </w:r>
    </w:p>
    <w:p w:rsidR="005F27B1" w:rsidRDefault="005F27B1" w:rsidP="005F27B1">
      <w:pPr>
        <w:tabs>
          <w:tab w:val="left" w:pos="709"/>
        </w:tabs>
        <w:rPr>
          <w:rFonts w:asciiTheme="majorHAnsi" w:hAnsiTheme="majorHAnsi" w:cs="Arial"/>
          <w:snapToGrid w:val="0"/>
          <w:lang w:val="nb-NO"/>
        </w:rPr>
      </w:pPr>
      <w:r>
        <w:rPr>
          <w:rFonts w:asciiTheme="majorHAnsi" w:hAnsiTheme="majorHAnsi" w:cs="Arial"/>
          <w:snapToGrid w:val="0"/>
          <w:lang w:val="nb-NO"/>
        </w:rPr>
        <w:t xml:space="preserve">               Bahagian Pengurusan Teknologi Maklumat</w:t>
      </w:r>
    </w:p>
    <w:p w:rsidR="005F27B1" w:rsidRDefault="005F27B1" w:rsidP="005F27B1">
      <w:pPr>
        <w:tabs>
          <w:tab w:val="left" w:pos="709"/>
        </w:tabs>
        <w:rPr>
          <w:rFonts w:asciiTheme="majorHAnsi" w:hAnsiTheme="majorHAnsi" w:cs="Arial"/>
          <w:snapToGrid w:val="0"/>
          <w:lang w:val="nb-NO"/>
        </w:rPr>
      </w:pPr>
    </w:p>
    <w:p w:rsidR="005F27B1" w:rsidRDefault="005F27B1" w:rsidP="005F27B1">
      <w:pPr>
        <w:pStyle w:val="ListParagraph"/>
        <w:numPr>
          <w:ilvl w:val="0"/>
          <w:numId w:val="7"/>
        </w:numPr>
        <w:tabs>
          <w:tab w:val="left" w:pos="743"/>
        </w:tabs>
        <w:rPr>
          <w:rFonts w:asciiTheme="majorHAnsi" w:hAnsiTheme="majorHAnsi"/>
          <w:lang w:val="fi-FI"/>
        </w:rPr>
      </w:pPr>
      <w:r>
        <w:rPr>
          <w:rFonts w:asciiTheme="majorHAnsi" w:hAnsiTheme="majorHAnsi" w:cs="Arial"/>
          <w:snapToGrid w:val="0"/>
          <w:lang w:val="de-DE"/>
        </w:rPr>
        <w:t>YBrs. En.  Mohd Rusdi bin Hamid</w:t>
      </w:r>
    </w:p>
    <w:p w:rsidR="005F27B1" w:rsidRDefault="005F27B1" w:rsidP="005F27B1">
      <w:pPr>
        <w:pStyle w:val="ListParagraph"/>
        <w:tabs>
          <w:tab w:val="left" w:pos="851"/>
        </w:tabs>
        <w:rPr>
          <w:rFonts w:asciiTheme="majorHAnsi" w:hAnsiTheme="majorHAnsi" w:cs="Arial"/>
          <w:snapToGrid w:val="0"/>
          <w:lang w:val="nb-NO"/>
        </w:rPr>
      </w:pPr>
      <w:r>
        <w:rPr>
          <w:rFonts w:asciiTheme="majorHAnsi" w:hAnsiTheme="majorHAnsi" w:cs="Arial"/>
          <w:snapToGrid w:val="0"/>
          <w:lang w:val="nb-NO"/>
        </w:rPr>
        <w:t xml:space="preserve">Penolong Pegawai Teknologi Maklumat (Pembangunan III), </w:t>
      </w:r>
    </w:p>
    <w:p w:rsidR="005F27B1" w:rsidRDefault="005F27B1" w:rsidP="005F27B1">
      <w:pPr>
        <w:pStyle w:val="ListParagraph"/>
        <w:tabs>
          <w:tab w:val="left" w:pos="0"/>
        </w:tabs>
        <w:spacing w:line="276" w:lineRule="auto"/>
        <w:rPr>
          <w:rFonts w:asciiTheme="majorHAnsi" w:hAnsiTheme="majorHAnsi" w:cs="Arial"/>
          <w:snapToGrid w:val="0"/>
          <w:lang w:val="nb-NO"/>
        </w:rPr>
      </w:pPr>
      <w:r>
        <w:rPr>
          <w:rFonts w:asciiTheme="majorHAnsi" w:hAnsiTheme="majorHAnsi" w:cs="Arial"/>
          <w:snapToGrid w:val="0"/>
          <w:lang w:val="nb-NO"/>
        </w:rPr>
        <w:t>Bahagian Pengurusan Teknologi Maklumat</w:t>
      </w:r>
    </w:p>
    <w:p w:rsidR="005F27B1" w:rsidRDefault="005F27B1" w:rsidP="005F27B1">
      <w:pPr>
        <w:pStyle w:val="ListParagraph"/>
        <w:tabs>
          <w:tab w:val="left" w:pos="0"/>
        </w:tabs>
        <w:spacing w:line="276" w:lineRule="auto"/>
        <w:rPr>
          <w:rFonts w:asciiTheme="majorHAnsi" w:hAnsiTheme="majorHAnsi"/>
          <w:lang w:val="fi-FI"/>
        </w:rPr>
      </w:pPr>
    </w:p>
    <w:p w:rsidR="005F27B1" w:rsidRPr="00075383" w:rsidRDefault="005F27B1" w:rsidP="005F27B1">
      <w:pPr>
        <w:pStyle w:val="ListParagraph"/>
        <w:numPr>
          <w:ilvl w:val="0"/>
          <w:numId w:val="7"/>
        </w:numPr>
        <w:tabs>
          <w:tab w:val="left" w:pos="0"/>
        </w:tabs>
        <w:spacing w:line="276" w:lineRule="auto"/>
        <w:rPr>
          <w:rFonts w:asciiTheme="majorHAnsi" w:hAnsiTheme="majorHAnsi"/>
          <w:lang w:val="fi-FI"/>
        </w:rPr>
      </w:pPr>
      <w:r w:rsidRPr="00075383">
        <w:rPr>
          <w:rFonts w:asciiTheme="majorHAnsi" w:hAnsiTheme="majorHAnsi"/>
          <w:lang w:val="fi-FI"/>
        </w:rPr>
        <w:t>YBrs. Pn Nurjannah bt Hasbullah</w:t>
      </w:r>
    </w:p>
    <w:p w:rsidR="005F27B1" w:rsidRDefault="005F27B1" w:rsidP="005F27B1">
      <w:pPr>
        <w:tabs>
          <w:tab w:val="left" w:pos="0"/>
        </w:tabs>
        <w:spacing w:line="276" w:lineRule="auto"/>
        <w:rPr>
          <w:rFonts w:asciiTheme="majorHAnsi" w:hAnsiTheme="majorHAnsi"/>
          <w:lang w:val="fi-FI"/>
        </w:rPr>
      </w:pPr>
      <w:r>
        <w:rPr>
          <w:rFonts w:asciiTheme="majorHAnsi" w:hAnsiTheme="majorHAnsi"/>
          <w:lang w:val="fi-FI"/>
        </w:rPr>
        <w:tab/>
        <w:t>Pegawai Tadbir</w:t>
      </w:r>
    </w:p>
    <w:p w:rsidR="005F27B1" w:rsidRDefault="005F27B1" w:rsidP="005F27B1">
      <w:pPr>
        <w:tabs>
          <w:tab w:val="left" w:pos="3315"/>
        </w:tabs>
        <w:spacing w:line="276" w:lineRule="auto"/>
        <w:rPr>
          <w:rFonts w:asciiTheme="majorHAnsi" w:hAnsiTheme="majorHAnsi"/>
          <w:lang w:val="fi-FI"/>
        </w:rPr>
      </w:pPr>
      <w:r>
        <w:rPr>
          <w:rFonts w:asciiTheme="majorHAnsi" w:hAnsiTheme="majorHAnsi"/>
          <w:lang w:val="fi-FI"/>
        </w:rPr>
        <w:t xml:space="preserve">             Unit Komunikasi Menteri Besar</w:t>
      </w:r>
    </w:p>
    <w:p w:rsidR="005F27B1" w:rsidRDefault="005F27B1" w:rsidP="005F27B1">
      <w:pPr>
        <w:tabs>
          <w:tab w:val="left" w:pos="3315"/>
        </w:tabs>
        <w:spacing w:line="276" w:lineRule="auto"/>
        <w:rPr>
          <w:rFonts w:asciiTheme="majorHAnsi" w:hAnsiTheme="majorHAnsi"/>
          <w:lang w:val="fi-FI"/>
        </w:rPr>
      </w:pPr>
    </w:p>
    <w:p w:rsidR="005F27B1" w:rsidRDefault="005F27B1" w:rsidP="005F27B1">
      <w:pPr>
        <w:pStyle w:val="ListParagraph"/>
        <w:numPr>
          <w:ilvl w:val="0"/>
          <w:numId w:val="7"/>
        </w:numPr>
        <w:tabs>
          <w:tab w:val="left" w:pos="3315"/>
        </w:tabs>
        <w:spacing w:line="276" w:lineRule="auto"/>
        <w:rPr>
          <w:rFonts w:asciiTheme="majorHAnsi" w:hAnsiTheme="majorHAnsi"/>
          <w:lang w:val="fi-FI"/>
        </w:rPr>
      </w:pPr>
      <w:r>
        <w:rPr>
          <w:rFonts w:asciiTheme="majorHAnsi" w:hAnsiTheme="majorHAnsi"/>
          <w:lang w:val="fi-FI"/>
        </w:rPr>
        <w:t>Tiada Wakil</w:t>
      </w:r>
    </w:p>
    <w:p w:rsidR="005F27B1" w:rsidRDefault="005F27B1" w:rsidP="005F27B1">
      <w:pPr>
        <w:pStyle w:val="ListParagraph"/>
        <w:tabs>
          <w:tab w:val="left" w:pos="3315"/>
        </w:tabs>
        <w:spacing w:line="276" w:lineRule="auto"/>
        <w:rPr>
          <w:rFonts w:asciiTheme="majorHAnsi" w:hAnsiTheme="majorHAnsi"/>
          <w:lang w:val="fi-FI"/>
        </w:rPr>
      </w:pPr>
      <w:r>
        <w:rPr>
          <w:rFonts w:asciiTheme="majorHAnsi" w:hAnsiTheme="majorHAnsi"/>
          <w:lang w:val="fi-FI"/>
        </w:rPr>
        <w:t>Urusetia Pembangunan Belia dan Sukan</w:t>
      </w:r>
    </w:p>
    <w:p w:rsidR="00684250" w:rsidRDefault="00684250" w:rsidP="00684250">
      <w:pPr>
        <w:pStyle w:val="ListParagraph"/>
        <w:tabs>
          <w:tab w:val="left" w:pos="0"/>
        </w:tabs>
        <w:spacing w:line="276" w:lineRule="auto"/>
        <w:rPr>
          <w:rFonts w:asciiTheme="majorHAnsi" w:hAnsiTheme="majorHAnsi"/>
          <w:lang w:val="fi-FI"/>
        </w:rPr>
      </w:pPr>
    </w:p>
    <w:p w:rsidR="005F27B1" w:rsidRDefault="005F27B1" w:rsidP="00684250">
      <w:pPr>
        <w:pStyle w:val="ListParagraph"/>
        <w:tabs>
          <w:tab w:val="left" w:pos="0"/>
        </w:tabs>
        <w:spacing w:line="276" w:lineRule="auto"/>
        <w:rPr>
          <w:rFonts w:asciiTheme="majorHAnsi" w:hAnsiTheme="majorHAnsi"/>
          <w:lang w:val="fi-FI"/>
        </w:rPr>
      </w:pPr>
    </w:p>
    <w:p w:rsidR="005F27B1" w:rsidRDefault="005F27B1" w:rsidP="00684250">
      <w:pPr>
        <w:pStyle w:val="ListParagraph"/>
        <w:tabs>
          <w:tab w:val="left" w:pos="0"/>
        </w:tabs>
        <w:spacing w:line="276" w:lineRule="auto"/>
        <w:rPr>
          <w:rFonts w:asciiTheme="majorHAnsi" w:hAnsiTheme="majorHAnsi"/>
          <w:lang w:val="fi-FI"/>
        </w:rPr>
      </w:pPr>
    </w:p>
    <w:p w:rsidR="005F27B1" w:rsidRDefault="005F27B1" w:rsidP="005F27B1">
      <w:pPr>
        <w:tabs>
          <w:tab w:val="left" w:pos="3315"/>
        </w:tabs>
        <w:ind w:left="142"/>
        <w:rPr>
          <w:rFonts w:asciiTheme="majorHAnsi" w:hAnsiTheme="majorHAnsi"/>
          <w:b/>
          <w:u w:val="single"/>
          <w:lang w:val="fi-FI"/>
        </w:rPr>
      </w:pPr>
      <w:r>
        <w:rPr>
          <w:rFonts w:asciiTheme="majorHAnsi" w:hAnsiTheme="majorHAnsi"/>
          <w:b/>
          <w:u w:val="single"/>
          <w:lang w:val="fi-FI"/>
        </w:rPr>
        <w:t>URUSETIA</w:t>
      </w:r>
    </w:p>
    <w:p w:rsidR="005F27B1" w:rsidRDefault="005F27B1" w:rsidP="005F27B1">
      <w:pPr>
        <w:tabs>
          <w:tab w:val="left" w:pos="0"/>
        </w:tabs>
        <w:rPr>
          <w:rFonts w:asciiTheme="majorHAnsi" w:hAnsiTheme="majorHAnsi"/>
          <w:lang w:val="fi-FI"/>
        </w:rPr>
      </w:pPr>
      <w:r>
        <w:rPr>
          <w:rFonts w:asciiTheme="majorHAnsi" w:hAnsiTheme="majorHAnsi"/>
          <w:lang w:val="fi-FI"/>
        </w:rPr>
        <w:tab/>
      </w:r>
    </w:p>
    <w:p w:rsidR="005F27B1" w:rsidRDefault="005F27B1" w:rsidP="005F27B1">
      <w:pPr>
        <w:pStyle w:val="ListParagraph"/>
        <w:numPr>
          <w:ilvl w:val="0"/>
          <w:numId w:val="4"/>
        </w:numPr>
        <w:tabs>
          <w:tab w:val="left" w:pos="743"/>
        </w:tabs>
        <w:rPr>
          <w:rFonts w:asciiTheme="majorHAnsi" w:hAnsiTheme="majorHAnsi"/>
          <w:lang w:val="fi-FI"/>
        </w:rPr>
      </w:pPr>
      <w:r>
        <w:rPr>
          <w:rFonts w:asciiTheme="majorHAnsi" w:hAnsiTheme="majorHAnsi"/>
          <w:lang w:val="fi-FI"/>
        </w:rPr>
        <w:t xml:space="preserve">YBrs. Pn Yasmin bt Abdullah </w:t>
      </w:r>
    </w:p>
    <w:p w:rsidR="005F27B1" w:rsidRDefault="005F27B1" w:rsidP="005F27B1">
      <w:pPr>
        <w:pStyle w:val="ListParagraph"/>
        <w:tabs>
          <w:tab w:val="left" w:pos="743"/>
        </w:tabs>
        <w:spacing w:line="276" w:lineRule="auto"/>
        <w:ind w:left="795"/>
        <w:rPr>
          <w:rFonts w:asciiTheme="majorHAnsi" w:hAnsiTheme="majorHAnsi"/>
          <w:lang w:val="fi-FI"/>
        </w:rPr>
      </w:pPr>
      <w:r>
        <w:rPr>
          <w:rFonts w:asciiTheme="majorHAnsi" w:hAnsiTheme="majorHAnsi"/>
          <w:lang w:val="fi-FI"/>
        </w:rPr>
        <w:t xml:space="preserve">Penolong Pegawai Teknologi Maklumat ( Pembangunan Kanan ),BPTM           </w:t>
      </w:r>
    </w:p>
    <w:p w:rsidR="005F27B1" w:rsidRDefault="005F27B1" w:rsidP="005F27B1">
      <w:pPr>
        <w:pStyle w:val="ListParagraph"/>
        <w:tabs>
          <w:tab w:val="left" w:pos="743"/>
        </w:tabs>
        <w:ind w:left="795"/>
        <w:rPr>
          <w:rFonts w:asciiTheme="majorHAnsi" w:hAnsiTheme="majorHAnsi"/>
          <w:lang w:val="fi-FI"/>
        </w:rPr>
      </w:pPr>
    </w:p>
    <w:p w:rsidR="005F27B1" w:rsidRDefault="005F27B1" w:rsidP="005F27B1">
      <w:pPr>
        <w:pStyle w:val="ListParagraph"/>
        <w:numPr>
          <w:ilvl w:val="0"/>
          <w:numId w:val="4"/>
        </w:numPr>
        <w:tabs>
          <w:tab w:val="left" w:pos="743"/>
        </w:tabs>
        <w:spacing w:line="276" w:lineRule="auto"/>
        <w:rPr>
          <w:rFonts w:asciiTheme="majorHAnsi" w:hAnsiTheme="majorHAnsi"/>
          <w:lang w:val="fi-FI"/>
        </w:rPr>
      </w:pPr>
      <w:r>
        <w:rPr>
          <w:rFonts w:asciiTheme="majorHAnsi" w:hAnsiTheme="majorHAnsi"/>
          <w:lang w:val="fi-FI"/>
        </w:rPr>
        <w:t>YBrs. Pn. Nor Haslina bt Zakaria</w:t>
      </w:r>
      <w:r>
        <w:rPr>
          <w:rFonts w:asciiTheme="majorHAnsi" w:hAnsiTheme="majorHAnsi"/>
          <w:lang w:val="fi-FI"/>
        </w:rPr>
        <w:tab/>
      </w:r>
      <w:r>
        <w:rPr>
          <w:rFonts w:asciiTheme="majorHAnsi" w:hAnsiTheme="majorHAnsi"/>
          <w:lang w:val="fi-FI"/>
        </w:rPr>
        <w:tab/>
      </w:r>
      <w:r>
        <w:rPr>
          <w:rFonts w:asciiTheme="majorHAnsi" w:hAnsiTheme="majorHAnsi"/>
          <w:lang w:val="fi-FI"/>
        </w:rPr>
        <w:tab/>
      </w:r>
      <w:r>
        <w:rPr>
          <w:rFonts w:asciiTheme="majorHAnsi" w:hAnsiTheme="majorHAnsi"/>
          <w:lang w:val="fi-FI"/>
        </w:rPr>
        <w:tab/>
        <w:t xml:space="preserve">                          </w:t>
      </w:r>
      <w:r>
        <w:rPr>
          <w:rFonts w:asciiTheme="majorHAnsi" w:hAnsiTheme="majorHAnsi"/>
          <w:b/>
          <w:i/>
          <w:lang w:val="fi-FI"/>
        </w:rPr>
        <w:t>Pencatit</w:t>
      </w:r>
    </w:p>
    <w:p w:rsidR="005F27B1" w:rsidRDefault="005F27B1" w:rsidP="005F27B1">
      <w:pPr>
        <w:pStyle w:val="ListParagraph"/>
        <w:tabs>
          <w:tab w:val="left" w:pos="743"/>
        </w:tabs>
        <w:spacing w:line="276" w:lineRule="auto"/>
        <w:ind w:left="795"/>
        <w:rPr>
          <w:rFonts w:asciiTheme="majorHAnsi" w:hAnsiTheme="majorHAnsi"/>
          <w:lang w:val="fi-FI"/>
        </w:rPr>
      </w:pPr>
      <w:r>
        <w:rPr>
          <w:rFonts w:asciiTheme="majorHAnsi" w:hAnsiTheme="majorHAnsi"/>
          <w:lang w:val="fi-FI"/>
        </w:rPr>
        <w:t xml:space="preserve">Penolong Pegawai Teknologi Maklumat ( Pembangunan II ), BPTM   </w:t>
      </w:r>
      <w:r w:rsidRPr="00593234">
        <w:rPr>
          <w:rFonts w:asciiTheme="majorHAnsi" w:hAnsiTheme="majorHAnsi"/>
          <w:lang w:val="fi-FI"/>
        </w:rPr>
        <w:t xml:space="preserve">      </w:t>
      </w:r>
    </w:p>
    <w:p w:rsidR="005F27B1" w:rsidRPr="00593234" w:rsidRDefault="005F27B1" w:rsidP="005F27B1">
      <w:pPr>
        <w:pStyle w:val="ListParagraph"/>
        <w:tabs>
          <w:tab w:val="left" w:pos="743"/>
        </w:tabs>
        <w:spacing w:line="276" w:lineRule="auto"/>
        <w:ind w:left="795"/>
        <w:rPr>
          <w:rFonts w:asciiTheme="majorHAnsi" w:hAnsiTheme="majorHAnsi"/>
          <w:lang w:val="fi-FI"/>
        </w:rPr>
      </w:pPr>
      <w:r w:rsidRPr="00593234">
        <w:rPr>
          <w:rFonts w:asciiTheme="majorHAnsi" w:hAnsiTheme="majorHAnsi"/>
          <w:lang w:val="fi-FI"/>
        </w:rPr>
        <w:t xml:space="preserve"> </w:t>
      </w:r>
    </w:p>
    <w:p w:rsidR="005F27B1" w:rsidRPr="00593234" w:rsidRDefault="005F27B1" w:rsidP="005F27B1">
      <w:pPr>
        <w:pStyle w:val="ListParagraph"/>
        <w:numPr>
          <w:ilvl w:val="0"/>
          <w:numId w:val="4"/>
        </w:numPr>
        <w:tabs>
          <w:tab w:val="left" w:pos="360"/>
        </w:tabs>
        <w:rPr>
          <w:rFonts w:asciiTheme="majorHAnsi" w:hAnsiTheme="majorHAnsi"/>
          <w:lang w:val="fi-FI"/>
        </w:rPr>
      </w:pPr>
      <w:r w:rsidRPr="00593234">
        <w:rPr>
          <w:rFonts w:asciiTheme="majorHAnsi" w:hAnsiTheme="majorHAnsi"/>
          <w:lang w:val="fi-FI"/>
        </w:rPr>
        <w:t>YBrs En Mohd Haniff bin Hakimi Mazlan</w:t>
      </w:r>
    </w:p>
    <w:p w:rsidR="005F27B1" w:rsidRDefault="005F27B1" w:rsidP="005F27B1">
      <w:pPr>
        <w:pStyle w:val="ListParagraph"/>
        <w:tabs>
          <w:tab w:val="left" w:pos="1418"/>
        </w:tabs>
        <w:ind w:left="795"/>
        <w:rPr>
          <w:rFonts w:asciiTheme="majorHAnsi" w:hAnsiTheme="majorHAnsi"/>
          <w:lang w:val="sv-SE"/>
        </w:rPr>
      </w:pPr>
      <w:r w:rsidRPr="00593234">
        <w:rPr>
          <w:rFonts w:asciiTheme="majorHAnsi" w:hAnsiTheme="majorHAnsi" w:cs="Arial"/>
          <w:snapToGrid w:val="0"/>
          <w:lang w:val="nb-NO"/>
        </w:rPr>
        <w:t>Penolong Pegawai Teknologi Maklumat</w:t>
      </w:r>
      <w:r w:rsidRPr="00593234">
        <w:rPr>
          <w:rFonts w:asciiTheme="majorHAnsi" w:hAnsiTheme="majorHAnsi"/>
          <w:lang w:val="sv-SE"/>
        </w:rPr>
        <w:t xml:space="preserve"> ( Pembangunan IV ), BPTM</w:t>
      </w:r>
    </w:p>
    <w:p w:rsidR="005F27B1" w:rsidRPr="00593234" w:rsidRDefault="005F27B1" w:rsidP="005F27B1">
      <w:pPr>
        <w:pStyle w:val="ListParagraph"/>
        <w:tabs>
          <w:tab w:val="left" w:pos="1418"/>
        </w:tabs>
        <w:ind w:left="795"/>
        <w:rPr>
          <w:rFonts w:asciiTheme="majorHAnsi" w:hAnsiTheme="majorHAnsi"/>
          <w:lang w:val="sv-SE"/>
        </w:rPr>
      </w:pPr>
    </w:p>
    <w:p w:rsidR="005F27B1" w:rsidRPr="00593234" w:rsidRDefault="005F27B1" w:rsidP="005F27B1">
      <w:pPr>
        <w:pStyle w:val="ListParagraph"/>
        <w:numPr>
          <w:ilvl w:val="0"/>
          <w:numId w:val="4"/>
        </w:numPr>
        <w:tabs>
          <w:tab w:val="left" w:pos="1418"/>
        </w:tabs>
        <w:rPr>
          <w:rFonts w:asciiTheme="majorHAnsi" w:hAnsiTheme="majorHAnsi"/>
          <w:lang w:val="fi-FI"/>
        </w:rPr>
      </w:pPr>
      <w:r w:rsidRPr="00593234">
        <w:rPr>
          <w:rFonts w:asciiTheme="majorHAnsi" w:hAnsiTheme="majorHAnsi"/>
          <w:lang w:val="fi-FI"/>
        </w:rPr>
        <w:t xml:space="preserve">YBrs En Awais  Karni bin Ahmad </w:t>
      </w:r>
      <w:r w:rsidRPr="00593234">
        <w:rPr>
          <w:rFonts w:asciiTheme="majorHAnsi" w:hAnsiTheme="majorHAnsi"/>
          <w:lang w:val="sv-SE"/>
        </w:rPr>
        <w:t>( Pembangunan V ), BPTM</w:t>
      </w:r>
    </w:p>
    <w:p w:rsidR="005F27B1" w:rsidRDefault="005F27B1" w:rsidP="005F27B1">
      <w:pPr>
        <w:tabs>
          <w:tab w:val="left" w:pos="1418"/>
        </w:tabs>
        <w:rPr>
          <w:rFonts w:asciiTheme="majorHAnsi" w:hAnsiTheme="majorHAnsi"/>
          <w:lang w:val="sv-SE"/>
        </w:rPr>
      </w:pPr>
      <w:r>
        <w:rPr>
          <w:rFonts w:asciiTheme="majorHAnsi" w:hAnsiTheme="majorHAnsi" w:cs="Arial"/>
          <w:snapToGrid w:val="0"/>
          <w:lang w:val="nb-NO"/>
        </w:rPr>
        <w:t xml:space="preserve">               Penolong Pegawai Teknologi Maklumat</w:t>
      </w:r>
      <w:r>
        <w:rPr>
          <w:rFonts w:asciiTheme="majorHAnsi" w:hAnsiTheme="majorHAnsi"/>
          <w:lang w:val="sv-SE"/>
        </w:rPr>
        <w:t xml:space="preserve"> </w:t>
      </w:r>
    </w:p>
    <w:p w:rsidR="006525EE" w:rsidRDefault="006525EE" w:rsidP="002E3DB6">
      <w:pPr>
        <w:tabs>
          <w:tab w:val="left" w:pos="709"/>
        </w:tabs>
        <w:rPr>
          <w:rFonts w:asciiTheme="majorHAnsi" w:hAnsiTheme="majorHAnsi"/>
          <w:lang w:val="sv-SE"/>
        </w:rPr>
      </w:pPr>
    </w:p>
    <w:p w:rsidR="006525EE" w:rsidRPr="00093710" w:rsidRDefault="006525EE" w:rsidP="002E3DB6">
      <w:pPr>
        <w:tabs>
          <w:tab w:val="left" w:pos="709"/>
        </w:tabs>
        <w:rPr>
          <w:rFonts w:asciiTheme="majorHAnsi" w:hAnsiTheme="majorHAnsi"/>
          <w:lang w:val="sv-SE"/>
        </w:rPr>
      </w:pPr>
    </w:p>
    <w:tbl>
      <w:tblPr>
        <w:tblW w:w="101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72"/>
        <w:gridCol w:w="7380"/>
        <w:gridCol w:w="1980"/>
      </w:tblGrid>
      <w:tr w:rsidR="00606C0E" w:rsidRPr="00093710" w:rsidTr="003D3179">
        <w:trPr>
          <w:tblHeader/>
        </w:trPr>
        <w:tc>
          <w:tcPr>
            <w:tcW w:w="772" w:type="dxa"/>
          </w:tcPr>
          <w:p w:rsidR="00606C0E" w:rsidRPr="00093710" w:rsidRDefault="00606C0E" w:rsidP="000404BE">
            <w:pPr>
              <w:jc w:val="center"/>
              <w:rPr>
                <w:rFonts w:asciiTheme="majorHAnsi" w:hAnsiTheme="majorHAnsi"/>
                <w:b/>
              </w:rPr>
            </w:pPr>
            <w:r w:rsidRPr="00093710">
              <w:rPr>
                <w:rFonts w:asciiTheme="majorHAnsi" w:hAnsiTheme="majorHAnsi"/>
                <w:b/>
              </w:rPr>
              <w:t>BIL</w:t>
            </w:r>
          </w:p>
          <w:p w:rsidR="00221615" w:rsidRPr="00093710" w:rsidRDefault="00221615" w:rsidP="000404BE">
            <w:pPr>
              <w:jc w:val="center"/>
              <w:rPr>
                <w:rFonts w:asciiTheme="majorHAnsi" w:hAnsiTheme="majorHAnsi"/>
                <w:b/>
              </w:rPr>
            </w:pPr>
          </w:p>
          <w:p w:rsidR="00221615" w:rsidRPr="00093710" w:rsidRDefault="00221615" w:rsidP="000404BE">
            <w:pPr>
              <w:jc w:val="center"/>
              <w:rPr>
                <w:rFonts w:asciiTheme="majorHAnsi" w:hAnsiTheme="majorHAnsi"/>
                <w:b/>
              </w:rPr>
            </w:pPr>
          </w:p>
        </w:tc>
        <w:tc>
          <w:tcPr>
            <w:tcW w:w="7380" w:type="dxa"/>
          </w:tcPr>
          <w:p w:rsidR="00606C0E" w:rsidRPr="00093710" w:rsidRDefault="00606C0E" w:rsidP="000404BE">
            <w:pPr>
              <w:jc w:val="center"/>
              <w:rPr>
                <w:rFonts w:asciiTheme="majorHAnsi" w:hAnsiTheme="majorHAnsi"/>
                <w:b/>
              </w:rPr>
            </w:pPr>
            <w:r w:rsidRPr="00093710">
              <w:rPr>
                <w:rFonts w:asciiTheme="majorHAnsi" w:hAnsiTheme="majorHAnsi"/>
                <w:b/>
              </w:rPr>
              <w:t>PERKARA</w:t>
            </w:r>
          </w:p>
        </w:tc>
        <w:tc>
          <w:tcPr>
            <w:tcW w:w="1980" w:type="dxa"/>
          </w:tcPr>
          <w:p w:rsidR="00606C0E" w:rsidRPr="00093710" w:rsidRDefault="00606C0E" w:rsidP="000404BE">
            <w:pPr>
              <w:jc w:val="center"/>
              <w:rPr>
                <w:rFonts w:asciiTheme="majorHAnsi" w:hAnsiTheme="majorHAnsi"/>
                <w:b/>
              </w:rPr>
            </w:pPr>
            <w:r w:rsidRPr="00093710">
              <w:rPr>
                <w:rFonts w:asciiTheme="majorHAnsi" w:hAnsiTheme="majorHAnsi"/>
                <w:b/>
              </w:rPr>
              <w:t xml:space="preserve">TINDAKAN / </w:t>
            </w:r>
          </w:p>
          <w:p w:rsidR="00606C0E" w:rsidRPr="00093710" w:rsidRDefault="00606C0E" w:rsidP="000404BE">
            <w:pPr>
              <w:jc w:val="center"/>
              <w:rPr>
                <w:rFonts w:asciiTheme="majorHAnsi" w:hAnsiTheme="majorHAnsi"/>
                <w:b/>
              </w:rPr>
            </w:pPr>
            <w:r w:rsidRPr="00093710">
              <w:rPr>
                <w:rFonts w:asciiTheme="majorHAnsi" w:hAnsiTheme="majorHAnsi"/>
                <w:b/>
              </w:rPr>
              <w:t>MAKLUMAT</w:t>
            </w:r>
          </w:p>
        </w:tc>
      </w:tr>
      <w:tr w:rsidR="00606C0E" w:rsidRPr="00093710" w:rsidTr="003D3179">
        <w:trPr>
          <w:trHeight w:val="220"/>
        </w:trPr>
        <w:tc>
          <w:tcPr>
            <w:tcW w:w="772" w:type="dxa"/>
          </w:tcPr>
          <w:p w:rsidR="00606C0E" w:rsidRPr="00093710" w:rsidRDefault="00266870" w:rsidP="000404BE">
            <w:pPr>
              <w:rPr>
                <w:rFonts w:asciiTheme="majorHAnsi" w:hAnsiTheme="majorHAnsi"/>
                <w:b/>
              </w:rPr>
            </w:pPr>
            <w:r w:rsidRPr="00093710">
              <w:rPr>
                <w:rFonts w:asciiTheme="majorHAnsi" w:hAnsiTheme="majorHAnsi"/>
                <w:b/>
              </w:rPr>
              <w:t>1.</w:t>
            </w:r>
          </w:p>
        </w:tc>
        <w:tc>
          <w:tcPr>
            <w:tcW w:w="7380" w:type="dxa"/>
          </w:tcPr>
          <w:p w:rsidR="0063131B" w:rsidRPr="00093710" w:rsidRDefault="00266870" w:rsidP="002915A4">
            <w:pPr>
              <w:rPr>
                <w:rFonts w:asciiTheme="majorHAnsi" w:hAnsiTheme="majorHAnsi"/>
                <w:b/>
              </w:rPr>
            </w:pPr>
            <w:r w:rsidRPr="00093710">
              <w:rPr>
                <w:rFonts w:asciiTheme="majorHAnsi" w:hAnsiTheme="majorHAnsi"/>
                <w:b/>
              </w:rPr>
              <w:t>UCAPAN ALUAN PENGERUSI</w:t>
            </w:r>
          </w:p>
        </w:tc>
        <w:tc>
          <w:tcPr>
            <w:tcW w:w="1980" w:type="dxa"/>
          </w:tcPr>
          <w:p w:rsidR="0063131B" w:rsidRPr="00093710" w:rsidRDefault="0063131B" w:rsidP="000404BE">
            <w:pPr>
              <w:rPr>
                <w:rFonts w:asciiTheme="majorHAnsi" w:hAnsiTheme="majorHAnsi"/>
              </w:rPr>
            </w:pPr>
          </w:p>
        </w:tc>
      </w:tr>
      <w:tr w:rsidR="00644558" w:rsidRPr="00093710" w:rsidTr="003D3179">
        <w:tc>
          <w:tcPr>
            <w:tcW w:w="772" w:type="dxa"/>
          </w:tcPr>
          <w:p w:rsidR="00644558" w:rsidRPr="00093710" w:rsidRDefault="00644558" w:rsidP="000404BE">
            <w:pPr>
              <w:rPr>
                <w:rFonts w:asciiTheme="majorHAnsi" w:hAnsiTheme="majorHAnsi"/>
              </w:rPr>
            </w:pPr>
            <w:r w:rsidRPr="00093710">
              <w:rPr>
                <w:rFonts w:asciiTheme="majorHAnsi" w:hAnsiTheme="majorHAnsi"/>
              </w:rPr>
              <w:t>1.1</w:t>
            </w:r>
          </w:p>
        </w:tc>
        <w:tc>
          <w:tcPr>
            <w:tcW w:w="7380" w:type="dxa"/>
          </w:tcPr>
          <w:p w:rsidR="00644558" w:rsidRPr="00093710" w:rsidRDefault="00644558" w:rsidP="00644558">
            <w:pPr>
              <w:jc w:val="both"/>
              <w:rPr>
                <w:rFonts w:asciiTheme="majorHAnsi" w:hAnsiTheme="majorHAnsi"/>
                <w:lang w:val="ms-MY"/>
              </w:rPr>
            </w:pPr>
            <w:r w:rsidRPr="00093710">
              <w:rPr>
                <w:rFonts w:asciiTheme="majorHAnsi" w:hAnsiTheme="majorHAnsi"/>
                <w:lang w:val="ms-MY"/>
              </w:rPr>
              <w:t xml:space="preserve">YBrs. </w:t>
            </w:r>
            <w:r w:rsidR="00DE538A" w:rsidRPr="00093710">
              <w:rPr>
                <w:rFonts w:asciiTheme="majorHAnsi" w:hAnsiTheme="majorHAnsi"/>
                <w:lang w:val="ms-MY"/>
              </w:rPr>
              <w:t xml:space="preserve">Tuan </w:t>
            </w:r>
            <w:r w:rsidRPr="00093710">
              <w:rPr>
                <w:rFonts w:asciiTheme="majorHAnsi" w:hAnsiTheme="majorHAnsi"/>
                <w:lang w:val="ms-MY"/>
              </w:rPr>
              <w:t>Pengerusi membuka mesyuarat dengan bacaan Surah Al-Fatihah serta mengalu-alukan kehadiran Ahli Mesyuarat Jawatankuasa Teknikal Laman Web/ Portal Pejabat Setiausaha Kerajaan Negeri</w:t>
            </w:r>
            <w:r w:rsidR="00DE538A" w:rsidRPr="00093710">
              <w:rPr>
                <w:rFonts w:asciiTheme="majorHAnsi" w:hAnsiTheme="majorHAnsi"/>
                <w:lang w:val="ms-MY"/>
              </w:rPr>
              <w:t xml:space="preserve"> Kelantan</w:t>
            </w:r>
            <w:r w:rsidRPr="00093710">
              <w:rPr>
                <w:rFonts w:asciiTheme="majorHAnsi" w:hAnsiTheme="majorHAnsi"/>
                <w:lang w:val="ms-MY"/>
              </w:rPr>
              <w:t>.</w:t>
            </w:r>
          </w:p>
          <w:p w:rsidR="00644558" w:rsidRPr="00093710" w:rsidRDefault="00644558" w:rsidP="00266870">
            <w:pPr>
              <w:jc w:val="both"/>
              <w:rPr>
                <w:rFonts w:asciiTheme="majorHAnsi" w:hAnsiTheme="majorHAnsi"/>
                <w:lang w:val="ms-MY"/>
              </w:rPr>
            </w:pPr>
          </w:p>
        </w:tc>
        <w:tc>
          <w:tcPr>
            <w:tcW w:w="1980" w:type="dxa"/>
          </w:tcPr>
          <w:p w:rsidR="00644558" w:rsidRPr="00093710" w:rsidRDefault="00DE538A" w:rsidP="005A39BB">
            <w:pPr>
              <w:jc w:val="center"/>
              <w:rPr>
                <w:rFonts w:asciiTheme="majorHAnsi" w:hAnsiTheme="majorHAnsi"/>
              </w:rPr>
            </w:pPr>
            <w:r w:rsidRPr="00093710">
              <w:rPr>
                <w:rFonts w:asciiTheme="majorHAnsi" w:hAnsiTheme="majorHAnsi"/>
              </w:rPr>
              <w:t>Makluman</w:t>
            </w:r>
          </w:p>
        </w:tc>
      </w:tr>
      <w:tr w:rsidR="009B4F77" w:rsidRPr="00093710" w:rsidTr="009E47AF">
        <w:tc>
          <w:tcPr>
            <w:tcW w:w="772" w:type="dxa"/>
          </w:tcPr>
          <w:p w:rsidR="009B4F77" w:rsidRPr="00093710" w:rsidRDefault="009B4F77" w:rsidP="009E47AF">
            <w:pPr>
              <w:rPr>
                <w:rFonts w:asciiTheme="majorHAnsi" w:hAnsiTheme="majorHAnsi"/>
                <w:b/>
              </w:rPr>
            </w:pPr>
            <w:r w:rsidRPr="00093710">
              <w:rPr>
                <w:rFonts w:asciiTheme="majorHAnsi" w:hAnsiTheme="majorHAnsi"/>
                <w:b/>
              </w:rPr>
              <w:t>2.0</w:t>
            </w:r>
          </w:p>
        </w:tc>
        <w:tc>
          <w:tcPr>
            <w:tcW w:w="7380" w:type="dxa"/>
          </w:tcPr>
          <w:p w:rsidR="009B4F77" w:rsidRPr="00093710" w:rsidRDefault="009B4F77" w:rsidP="009E47AF">
            <w:pPr>
              <w:jc w:val="both"/>
              <w:rPr>
                <w:rFonts w:asciiTheme="majorHAnsi" w:hAnsiTheme="majorHAnsi"/>
                <w:b/>
                <w:lang w:val="ms-MY"/>
              </w:rPr>
            </w:pPr>
            <w:r>
              <w:rPr>
                <w:rFonts w:asciiTheme="majorHAnsi" w:hAnsiTheme="majorHAnsi"/>
                <w:b/>
                <w:lang w:val="ms-MY"/>
              </w:rPr>
              <w:t>PENGESAHAN MINIT MESYUARAT</w:t>
            </w:r>
          </w:p>
        </w:tc>
        <w:tc>
          <w:tcPr>
            <w:tcW w:w="1980" w:type="dxa"/>
          </w:tcPr>
          <w:p w:rsidR="009B4F77" w:rsidRPr="00093710" w:rsidRDefault="009B4F77" w:rsidP="009E47AF">
            <w:pPr>
              <w:rPr>
                <w:rFonts w:asciiTheme="majorHAnsi" w:hAnsiTheme="majorHAnsi"/>
              </w:rPr>
            </w:pPr>
          </w:p>
        </w:tc>
      </w:tr>
      <w:tr w:rsidR="009B4F77" w:rsidRPr="00093710" w:rsidTr="009E47AF">
        <w:tc>
          <w:tcPr>
            <w:tcW w:w="772" w:type="dxa"/>
          </w:tcPr>
          <w:p w:rsidR="009B4F77" w:rsidRPr="00093710" w:rsidRDefault="009B4F77" w:rsidP="009E47AF">
            <w:pPr>
              <w:rPr>
                <w:rFonts w:asciiTheme="majorHAnsi" w:hAnsiTheme="majorHAnsi"/>
              </w:rPr>
            </w:pPr>
            <w:r w:rsidRPr="00093710">
              <w:rPr>
                <w:rFonts w:asciiTheme="majorHAnsi" w:hAnsiTheme="majorHAnsi"/>
              </w:rPr>
              <w:t>2.1</w:t>
            </w:r>
          </w:p>
          <w:p w:rsidR="009B4F77" w:rsidRPr="00093710" w:rsidRDefault="009B4F77" w:rsidP="009E47AF">
            <w:pPr>
              <w:rPr>
                <w:rFonts w:asciiTheme="majorHAnsi" w:hAnsiTheme="majorHAnsi"/>
              </w:rPr>
            </w:pPr>
          </w:p>
        </w:tc>
        <w:tc>
          <w:tcPr>
            <w:tcW w:w="7380" w:type="dxa"/>
          </w:tcPr>
          <w:p w:rsidR="009B4F77" w:rsidRPr="007D51EB" w:rsidRDefault="009B4F77" w:rsidP="009B4F77">
            <w:pPr>
              <w:pStyle w:val="Header"/>
              <w:tabs>
                <w:tab w:val="clear" w:pos="4680"/>
                <w:tab w:val="clear" w:pos="9360"/>
              </w:tabs>
              <w:jc w:val="both"/>
              <w:rPr>
                <w:rFonts w:ascii="Cambria" w:hAnsi="Cambria"/>
              </w:rPr>
            </w:pPr>
            <w:r w:rsidRPr="00093710">
              <w:rPr>
                <w:rFonts w:asciiTheme="majorHAnsi" w:hAnsiTheme="majorHAnsi"/>
                <w:lang w:val="ms-MY"/>
              </w:rPr>
              <w:t xml:space="preserve">Mesyuarat </w:t>
            </w:r>
            <w:r>
              <w:rPr>
                <w:rFonts w:asciiTheme="majorHAnsi" w:hAnsiTheme="majorHAnsi"/>
                <w:lang w:val="ms-MY"/>
              </w:rPr>
              <w:t xml:space="preserve">dimaklumkan </w:t>
            </w:r>
            <w:r w:rsidRPr="007D51EB">
              <w:rPr>
                <w:rFonts w:ascii="Cambria" w:hAnsi="Cambria" w:cs="Arial"/>
              </w:rPr>
              <w:t xml:space="preserve">bahawa Minit Mesyuarat </w:t>
            </w:r>
            <w:r>
              <w:rPr>
                <w:rFonts w:ascii="Cambria" w:hAnsi="Cambria" w:cs="Arial"/>
              </w:rPr>
              <w:t xml:space="preserve">Jawatankuasa </w:t>
            </w:r>
            <w:r w:rsidR="00BF5463">
              <w:rPr>
                <w:rFonts w:ascii="Cambria" w:hAnsi="Cambria" w:cs="Arial"/>
              </w:rPr>
              <w:t xml:space="preserve">Teknikal </w:t>
            </w:r>
            <w:r>
              <w:rPr>
                <w:rFonts w:ascii="Cambria" w:hAnsi="Cambria" w:cs="Arial"/>
              </w:rPr>
              <w:t xml:space="preserve">Laman Web/Portal Pejabat SUK Kelantan Bil. </w:t>
            </w:r>
            <w:r w:rsidR="00234C39">
              <w:rPr>
                <w:rFonts w:ascii="Cambria" w:hAnsi="Cambria" w:cs="Arial"/>
              </w:rPr>
              <w:t>2</w:t>
            </w:r>
            <w:r>
              <w:rPr>
                <w:rFonts w:ascii="Cambria" w:hAnsi="Cambria" w:cs="Arial"/>
              </w:rPr>
              <w:t>/2018 pada</w:t>
            </w:r>
            <w:r w:rsidR="00BF5463">
              <w:rPr>
                <w:rFonts w:ascii="Cambria" w:hAnsi="Cambria" w:cs="Arial"/>
              </w:rPr>
              <w:t xml:space="preserve"> </w:t>
            </w:r>
            <w:r w:rsidR="00234C39">
              <w:rPr>
                <w:rFonts w:asciiTheme="majorHAnsi" w:hAnsiTheme="majorHAnsi" w:cs="ArialMT"/>
              </w:rPr>
              <w:t xml:space="preserve">18 November 2018 (Ahad)  </w:t>
            </w:r>
            <w:r w:rsidR="00BF5463" w:rsidRPr="00093710">
              <w:rPr>
                <w:rFonts w:asciiTheme="majorHAnsi" w:hAnsiTheme="majorHAnsi" w:cs="ArialMT"/>
              </w:rPr>
              <w:t xml:space="preserve"> </w:t>
            </w:r>
            <w:r>
              <w:rPr>
                <w:rFonts w:ascii="Cambria" w:hAnsi="Cambria" w:cs="Arial"/>
              </w:rPr>
              <w:t xml:space="preserve">telah </w:t>
            </w:r>
            <w:r w:rsidRPr="007D51EB">
              <w:rPr>
                <w:rFonts w:ascii="Cambria" w:hAnsi="Cambria" w:cs="Arial"/>
              </w:rPr>
              <w:t>disahkan tanpa sebarang pindaan.</w:t>
            </w:r>
          </w:p>
          <w:p w:rsidR="009B4F77" w:rsidRPr="00093710" w:rsidRDefault="009B4F77" w:rsidP="009E47AF">
            <w:pPr>
              <w:jc w:val="both"/>
              <w:rPr>
                <w:rFonts w:asciiTheme="majorHAnsi" w:hAnsiTheme="majorHAnsi"/>
                <w:lang w:val="ms-MY"/>
              </w:rPr>
            </w:pPr>
          </w:p>
        </w:tc>
        <w:tc>
          <w:tcPr>
            <w:tcW w:w="1980" w:type="dxa"/>
          </w:tcPr>
          <w:p w:rsidR="009B4F77" w:rsidRPr="00093710" w:rsidRDefault="009B4F77" w:rsidP="009E47AF">
            <w:pPr>
              <w:jc w:val="center"/>
              <w:rPr>
                <w:rFonts w:asciiTheme="majorHAnsi" w:hAnsiTheme="majorHAnsi"/>
                <w:bCs/>
                <w:lang w:val="ms-MY"/>
              </w:rPr>
            </w:pPr>
            <w:r>
              <w:rPr>
                <w:rFonts w:asciiTheme="majorHAnsi" w:hAnsiTheme="majorHAnsi"/>
                <w:bCs/>
                <w:lang w:val="ms-MY"/>
              </w:rPr>
              <w:t>Makluman</w:t>
            </w:r>
          </w:p>
          <w:p w:rsidR="009B4F77" w:rsidRPr="00093710" w:rsidRDefault="009B4F77" w:rsidP="009E47AF">
            <w:pPr>
              <w:ind w:firstLine="345"/>
              <w:rPr>
                <w:rFonts w:asciiTheme="majorHAnsi" w:hAnsiTheme="majorHAnsi"/>
              </w:rPr>
            </w:pPr>
          </w:p>
        </w:tc>
      </w:tr>
      <w:tr w:rsidR="009B4F77" w:rsidRPr="00093710" w:rsidTr="003D3179">
        <w:tc>
          <w:tcPr>
            <w:tcW w:w="772" w:type="dxa"/>
          </w:tcPr>
          <w:p w:rsidR="009B4F77" w:rsidRPr="00093710" w:rsidRDefault="009B4F77" w:rsidP="00F34D9C">
            <w:pPr>
              <w:rPr>
                <w:rFonts w:asciiTheme="majorHAnsi" w:hAnsiTheme="majorHAnsi"/>
                <w:b/>
              </w:rPr>
            </w:pPr>
            <w:r>
              <w:rPr>
                <w:rFonts w:asciiTheme="majorHAnsi" w:hAnsiTheme="majorHAnsi"/>
                <w:b/>
              </w:rPr>
              <w:t>3.0</w:t>
            </w:r>
          </w:p>
        </w:tc>
        <w:tc>
          <w:tcPr>
            <w:tcW w:w="7380" w:type="dxa"/>
          </w:tcPr>
          <w:p w:rsidR="009B4F77" w:rsidRPr="00093710" w:rsidRDefault="009B4F77" w:rsidP="00BB1F18">
            <w:pPr>
              <w:jc w:val="both"/>
              <w:rPr>
                <w:rFonts w:asciiTheme="majorHAnsi" w:hAnsiTheme="majorHAnsi"/>
                <w:b/>
                <w:lang w:val="ms-MY"/>
              </w:rPr>
            </w:pPr>
            <w:r w:rsidRPr="000F3113">
              <w:rPr>
                <w:rFonts w:ascii="Cambria" w:hAnsi="Cambria"/>
                <w:b/>
              </w:rPr>
              <w:t>PERKARA-PERKARA BERBANGKIT</w:t>
            </w:r>
          </w:p>
        </w:tc>
        <w:tc>
          <w:tcPr>
            <w:tcW w:w="1980" w:type="dxa"/>
          </w:tcPr>
          <w:p w:rsidR="009B4F77" w:rsidRPr="00093710" w:rsidRDefault="009B4F77" w:rsidP="005E415D">
            <w:pPr>
              <w:rPr>
                <w:rFonts w:asciiTheme="majorHAnsi" w:hAnsiTheme="majorHAnsi"/>
              </w:rPr>
            </w:pPr>
          </w:p>
        </w:tc>
      </w:tr>
      <w:tr w:rsidR="00E17277" w:rsidRPr="00093710" w:rsidTr="003D3179">
        <w:tc>
          <w:tcPr>
            <w:tcW w:w="772" w:type="dxa"/>
          </w:tcPr>
          <w:p w:rsidR="00E17277" w:rsidRPr="00093710" w:rsidRDefault="009B4F77" w:rsidP="009B4F77">
            <w:pPr>
              <w:rPr>
                <w:rFonts w:asciiTheme="majorHAnsi" w:hAnsiTheme="majorHAnsi"/>
                <w:b/>
              </w:rPr>
            </w:pPr>
            <w:r>
              <w:rPr>
                <w:rFonts w:asciiTheme="majorHAnsi" w:hAnsiTheme="majorHAnsi"/>
                <w:b/>
              </w:rPr>
              <w:t>3.1</w:t>
            </w:r>
          </w:p>
        </w:tc>
        <w:tc>
          <w:tcPr>
            <w:tcW w:w="7380" w:type="dxa"/>
          </w:tcPr>
          <w:p w:rsidR="00E17277" w:rsidRPr="00093710" w:rsidRDefault="00266870" w:rsidP="00BB1F18">
            <w:pPr>
              <w:jc w:val="both"/>
              <w:rPr>
                <w:rFonts w:asciiTheme="majorHAnsi" w:hAnsiTheme="majorHAnsi"/>
                <w:b/>
                <w:lang w:val="ms-MY"/>
              </w:rPr>
            </w:pPr>
            <w:r w:rsidRPr="00093710">
              <w:rPr>
                <w:rFonts w:asciiTheme="majorHAnsi" w:hAnsiTheme="majorHAnsi"/>
                <w:b/>
                <w:lang w:val="ms-MY"/>
              </w:rPr>
              <w:t>CADANGAN PENAMBAHBAIKAN PORTAL RASMI KERAJAAN NEGERI KELANTAN</w:t>
            </w:r>
          </w:p>
        </w:tc>
        <w:tc>
          <w:tcPr>
            <w:tcW w:w="1980" w:type="dxa"/>
          </w:tcPr>
          <w:p w:rsidR="00E17277" w:rsidRPr="00093710" w:rsidRDefault="00E17277" w:rsidP="005E415D">
            <w:pPr>
              <w:rPr>
                <w:rFonts w:asciiTheme="majorHAnsi" w:hAnsiTheme="majorHAnsi"/>
              </w:rPr>
            </w:pPr>
          </w:p>
        </w:tc>
      </w:tr>
      <w:tr w:rsidR="00A13552" w:rsidRPr="00093710" w:rsidTr="003D3179">
        <w:tc>
          <w:tcPr>
            <w:tcW w:w="772" w:type="dxa"/>
          </w:tcPr>
          <w:p w:rsidR="00A13552" w:rsidRDefault="009B4F77" w:rsidP="009B4F77">
            <w:pPr>
              <w:rPr>
                <w:rFonts w:asciiTheme="majorHAnsi" w:hAnsiTheme="majorHAnsi"/>
              </w:rPr>
            </w:pPr>
            <w:r>
              <w:rPr>
                <w:rFonts w:asciiTheme="majorHAnsi" w:hAnsiTheme="majorHAnsi"/>
              </w:rPr>
              <w:t>3.1.</w:t>
            </w:r>
            <w:r w:rsidR="00234C39">
              <w:rPr>
                <w:rFonts w:asciiTheme="majorHAnsi" w:hAnsiTheme="majorHAnsi"/>
              </w:rPr>
              <w:t>1</w:t>
            </w:r>
          </w:p>
        </w:tc>
        <w:tc>
          <w:tcPr>
            <w:tcW w:w="7380" w:type="dxa"/>
          </w:tcPr>
          <w:p w:rsidR="00A13552" w:rsidRDefault="004B66BF" w:rsidP="004B66BF">
            <w:pPr>
              <w:jc w:val="both"/>
              <w:rPr>
                <w:rFonts w:asciiTheme="majorHAnsi" w:hAnsiTheme="majorHAnsi"/>
                <w:lang w:val="ms-MY"/>
              </w:rPr>
            </w:pPr>
            <w:r>
              <w:rPr>
                <w:rFonts w:asciiTheme="majorHAnsi" w:hAnsiTheme="majorHAnsi"/>
                <w:lang w:val="ms-MY"/>
              </w:rPr>
              <w:t xml:space="preserve">Mesyuarat bersetuju supaya UKMB </w:t>
            </w:r>
            <w:r w:rsidR="00A13552">
              <w:rPr>
                <w:rFonts w:asciiTheme="majorHAnsi" w:hAnsiTheme="majorHAnsi"/>
                <w:lang w:val="ms-MY"/>
              </w:rPr>
              <w:t xml:space="preserve">memperbanyakkan lagi aktiviti-aktiviti Menteri Besar </w:t>
            </w:r>
            <w:r>
              <w:rPr>
                <w:rFonts w:asciiTheme="majorHAnsi" w:hAnsiTheme="majorHAnsi"/>
                <w:lang w:val="ms-MY"/>
              </w:rPr>
              <w:t xml:space="preserve">yang merangkumi maklumat terkini dan maklumat sebelum program diadakan </w:t>
            </w:r>
            <w:r w:rsidR="00A13552">
              <w:rPr>
                <w:rFonts w:asciiTheme="majorHAnsi" w:hAnsiTheme="majorHAnsi"/>
                <w:lang w:val="ms-MY"/>
              </w:rPr>
              <w:t xml:space="preserve"> </w:t>
            </w:r>
            <w:r>
              <w:rPr>
                <w:rFonts w:asciiTheme="majorHAnsi" w:hAnsiTheme="majorHAnsi"/>
                <w:lang w:val="ms-MY"/>
              </w:rPr>
              <w:t xml:space="preserve">untuk dimasukkan ke dalam </w:t>
            </w:r>
            <w:r w:rsidR="00A13552">
              <w:rPr>
                <w:rFonts w:asciiTheme="majorHAnsi" w:hAnsiTheme="majorHAnsi"/>
                <w:lang w:val="ms-MY"/>
              </w:rPr>
              <w:t>Portal Ras</w:t>
            </w:r>
            <w:r>
              <w:rPr>
                <w:rFonts w:asciiTheme="majorHAnsi" w:hAnsiTheme="majorHAnsi"/>
                <w:lang w:val="ms-MY"/>
              </w:rPr>
              <w:t>mi Kerajaan Negeri Kelantan supaya maklumat portal lebih terkehadapan.</w:t>
            </w:r>
          </w:p>
          <w:p w:rsidR="004B66BF" w:rsidRDefault="004B66BF" w:rsidP="004B66BF">
            <w:pPr>
              <w:jc w:val="both"/>
              <w:rPr>
                <w:rFonts w:asciiTheme="majorHAnsi" w:hAnsiTheme="majorHAnsi"/>
                <w:lang w:val="ms-MY"/>
              </w:rPr>
            </w:pPr>
          </w:p>
        </w:tc>
        <w:tc>
          <w:tcPr>
            <w:tcW w:w="1980" w:type="dxa"/>
          </w:tcPr>
          <w:p w:rsidR="00A13552" w:rsidRPr="00093710" w:rsidRDefault="004B66BF" w:rsidP="009564C7">
            <w:pPr>
              <w:jc w:val="center"/>
              <w:rPr>
                <w:rFonts w:asciiTheme="majorHAnsi" w:hAnsiTheme="majorHAnsi"/>
                <w:bCs/>
                <w:lang w:val="ms-MY"/>
              </w:rPr>
            </w:pPr>
            <w:r>
              <w:rPr>
                <w:rFonts w:asciiTheme="majorHAnsi" w:hAnsiTheme="majorHAnsi"/>
                <w:lang w:val="ms-MY"/>
              </w:rPr>
              <w:t>UKMB</w:t>
            </w:r>
          </w:p>
        </w:tc>
      </w:tr>
      <w:tr w:rsidR="009564C7" w:rsidRPr="00A673A0" w:rsidTr="003D3179">
        <w:tc>
          <w:tcPr>
            <w:tcW w:w="772" w:type="dxa"/>
          </w:tcPr>
          <w:p w:rsidR="009564C7" w:rsidRPr="00A673A0" w:rsidRDefault="009B4F77" w:rsidP="009B4F77">
            <w:pPr>
              <w:rPr>
                <w:rFonts w:asciiTheme="majorHAnsi" w:hAnsiTheme="majorHAnsi"/>
              </w:rPr>
            </w:pPr>
            <w:r w:rsidRPr="00A673A0">
              <w:rPr>
                <w:rFonts w:asciiTheme="majorHAnsi" w:hAnsiTheme="majorHAnsi"/>
              </w:rPr>
              <w:t>3.1.</w:t>
            </w:r>
            <w:r w:rsidR="00234C39" w:rsidRPr="00A673A0">
              <w:rPr>
                <w:rFonts w:asciiTheme="majorHAnsi" w:hAnsiTheme="majorHAnsi"/>
              </w:rPr>
              <w:t>2</w:t>
            </w:r>
          </w:p>
        </w:tc>
        <w:tc>
          <w:tcPr>
            <w:tcW w:w="7380" w:type="dxa"/>
          </w:tcPr>
          <w:p w:rsidR="009564C7" w:rsidRPr="00A673A0" w:rsidRDefault="009564C7" w:rsidP="009564C7">
            <w:pPr>
              <w:jc w:val="both"/>
              <w:rPr>
                <w:rFonts w:asciiTheme="majorHAnsi" w:hAnsiTheme="majorHAnsi"/>
                <w:lang w:val="ms-MY"/>
              </w:rPr>
            </w:pPr>
            <w:r w:rsidRPr="00A673A0">
              <w:rPr>
                <w:rFonts w:asciiTheme="majorHAnsi" w:hAnsiTheme="majorHAnsi"/>
                <w:lang w:val="ms-MY"/>
              </w:rPr>
              <w:t xml:space="preserve">Mesyuarat </w:t>
            </w:r>
            <w:r w:rsidR="00234C39" w:rsidRPr="00A673A0">
              <w:rPr>
                <w:rFonts w:asciiTheme="majorHAnsi" w:hAnsiTheme="majorHAnsi"/>
                <w:lang w:val="ms-MY"/>
              </w:rPr>
              <w:t xml:space="preserve">dimaklumkan bahawa </w:t>
            </w:r>
            <w:r w:rsidRPr="00A673A0">
              <w:rPr>
                <w:rFonts w:asciiTheme="majorHAnsi" w:hAnsiTheme="majorHAnsi"/>
                <w:lang w:val="ms-MY"/>
              </w:rPr>
              <w:t>U</w:t>
            </w:r>
            <w:r w:rsidR="008D30A1" w:rsidRPr="00A673A0">
              <w:rPr>
                <w:rFonts w:asciiTheme="majorHAnsi" w:hAnsiTheme="majorHAnsi"/>
                <w:lang w:val="ms-MY"/>
              </w:rPr>
              <w:t xml:space="preserve">rusetia </w:t>
            </w:r>
            <w:r w:rsidRPr="00A673A0">
              <w:rPr>
                <w:rFonts w:asciiTheme="majorHAnsi" w:hAnsiTheme="majorHAnsi"/>
                <w:lang w:val="ms-MY"/>
              </w:rPr>
              <w:t>B</w:t>
            </w:r>
            <w:r w:rsidR="008D30A1" w:rsidRPr="00A673A0">
              <w:rPr>
                <w:rFonts w:asciiTheme="majorHAnsi" w:hAnsiTheme="majorHAnsi"/>
                <w:lang w:val="ms-MY"/>
              </w:rPr>
              <w:t>elia dan Sukan (UB</w:t>
            </w:r>
            <w:r w:rsidRPr="00A673A0">
              <w:rPr>
                <w:rFonts w:asciiTheme="majorHAnsi" w:hAnsiTheme="majorHAnsi"/>
                <w:lang w:val="ms-MY"/>
              </w:rPr>
              <w:t>ES</w:t>
            </w:r>
            <w:r w:rsidR="008D30A1" w:rsidRPr="00A673A0">
              <w:rPr>
                <w:rFonts w:asciiTheme="majorHAnsi" w:hAnsiTheme="majorHAnsi"/>
                <w:lang w:val="ms-MY"/>
              </w:rPr>
              <w:t>)</w:t>
            </w:r>
            <w:r w:rsidRPr="00A673A0">
              <w:rPr>
                <w:rFonts w:asciiTheme="majorHAnsi" w:hAnsiTheme="majorHAnsi"/>
                <w:lang w:val="ms-MY"/>
              </w:rPr>
              <w:t xml:space="preserve"> </w:t>
            </w:r>
            <w:r w:rsidR="00234C39" w:rsidRPr="00A673A0">
              <w:rPr>
                <w:rFonts w:asciiTheme="majorHAnsi" w:hAnsiTheme="majorHAnsi"/>
                <w:lang w:val="ms-MY"/>
              </w:rPr>
              <w:t xml:space="preserve">telah pun </w:t>
            </w:r>
            <w:r w:rsidRPr="00A673A0">
              <w:rPr>
                <w:rFonts w:asciiTheme="majorHAnsi" w:hAnsiTheme="majorHAnsi"/>
                <w:lang w:val="ms-MY"/>
              </w:rPr>
              <w:t xml:space="preserve">dijemput untuk menghadiri mesyuarat </w:t>
            </w:r>
            <w:r w:rsidR="00234C39" w:rsidRPr="00A673A0">
              <w:rPr>
                <w:rFonts w:asciiTheme="majorHAnsi" w:hAnsiTheme="majorHAnsi"/>
                <w:lang w:val="ms-MY"/>
              </w:rPr>
              <w:t xml:space="preserve">ini </w:t>
            </w:r>
            <w:r w:rsidRPr="00A673A0">
              <w:rPr>
                <w:rFonts w:asciiTheme="majorHAnsi" w:hAnsiTheme="majorHAnsi"/>
                <w:lang w:val="ms-MY"/>
              </w:rPr>
              <w:t>bagi mendapatkan maklumat tentang aktiviti-aktiviti yang melibatkan UBES untuk dipaparkan di dalam Portal Rasmi Keraj</w:t>
            </w:r>
            <w:r w:rsidR="00234C39" w:rsidRPr="00A673A0">
              <w:rPr>
                <w:rFonts w:asciiTheme="majorHAnsi" w:hAnsiTheme="majorHAnsi"/>
                <w:lang w:val="ms-MY"/>
              </w:rPr>
              <w:t>aan Negeri Kelantan, walau bagaimanapun tiada wakil daripada pihak UBES yang menghadiri mesyuarat.</w:t>
            </w:r>
          </w:p>
          <w:p w:rsidR="009564C7" w:rsidRPr="00A673A0" w:rsidRDefault="009564C7" w:rsidP="009564C7">
            <w:pPr>
              <w:jc w:val="both"/>
              <w:rPr>
                <w:rFonts w:asciiTheme="majorHAnsi" w:hAnsiTheme="majorHAnsi"/>
                <w:lang w:val="ms-MY"/>
              </w:rPr>
            </w:pPr>
          </w:p>
        </w:tc>
        <w:tc>
          <w:tcPr>
            <w:tcW w:w="1980" w:type="dxa"/>
          </w:tcPr>
          <w:p w:rsidR="009564C7" w:rsidRPr="00A673A0" w:rsidRDefault="00234C39" w:rsidP="009564C7">
            <w:pPr>
              <w:jc w:val="center"/>
              <w:rPr>
                <w:rFonts w:asciiTheme="majorHAnsi" w:hAnsiTheme="majorHAnsi"/>
                <w:bCs/>
                <w:lang w:val="ms-MY"/>
              </w:rPr>
            </w:pPr>
            <w:r w:rsidRPr="00A673A0">
              <w:rPr>
                <w:rFonts w:asciiTheme="majorHAnsi" w:hAnsiTheme="majorHAnsi"/>
                <w:bCs/>
                <w:lang w:val="ms-MY"/>
              </w:rPr>
              <w:t>Makluman</w:t>
            </w:r>
          </w:p>
          <w:p w:rsidR="009564C7" w:rsidRPr="00A673A0" w:rsidRDefault="009564C7" w:rsidP="009564C7">
            <w:pPr>
              <w:jc w:val="center"/>
              <w:rPr>
                <w:rFonts w:asciiTheme="majorHAnsi" w:hAnsiTheme="majorHAnsi"/>
                <w:bCs/>
                <w:lang w:val="ms-MY"/>
              </w:rPr>
            </w:pPr>
          </w:p>
        </w:tc>
      </w:tr>
      <w:tr w:rsidR="00731EEB" w:rsidRPr="00A673A0" w:rsidTr="003D3179">
        <w:tc>
          <w:tcPr>
            <w:tcW w:w="772" w:type="dxa"/>
          </w:tcPr>
          <w:p w:rsidR="00731EEB" w:rsidRPr="00A673A0" w:rsidRDefault="009B4F77" w:rsidP="00A673A0">
            <w:pPr>
              <w:rPr>
                <w:rFonts w:asciiTheme="majorHAnsi" w:hAnsiTheme="majorHAnsi"/>
              </w:rPr>
            </w:pPr>
            <w:r w:rsidRPr="00A673A0">
              <w:rPr>
                <w:rFonts w:asciiTheme="majorHAnsi" w:hAnsiTheme="majorHAnsi"/>
              </w:rPr>
              <w:t>3.1.</w:t>
            </w:r>
            <w:r w:rsidR="00A673A0" w:rsidRPr="00A673A0">
              <w:rPr>
                <w:rFonts w:asciiTheme="majorHAnsi" w:hAnsiTheme="majorHAnsi"/>
              </w:rPr>
              <w:t>3</w:t>
            </w:r>
          </w:p>
        </w:tc>
        <w:tc>
          <w:tcPr>
            <w:tcW w:w="7380" w:type="dxa"/>
          </w:tcPr>
          <w:p w:rsidR="00E2531F" w:rsidRPr="00A673A0" w:rsidRDefault="00E2531F" w:rsidP="00E2531F">
            <w:pPr>
              <w:jc w:val="both"/>
              <w:rPr>
                <w:rFonts w:asciiTheme="majorHAnsi" w:hAnsiTheme="majorHAnsi"/>
                <w:lang w:val="ms-MY"/>
              </w:rPr>
            </w:pPr>
            <w:r w:rsidRPr="00A673A0">
              <w:rPr>
                <w:rFonts w:asciiTheme="majorHAnsi" w:hAnsiTheme="majorHAnsi"/>
                <w:lang w:val="ms-MY"/>
              </w:rPr>
              <w:t>Mesyuarat bersetuju supaya</w:t>
            </w:r>
            <w:r w:rsidR="00731EEB" w:rsidRPr="00A673A0">
              <w:rPr>
                <w:rFonts w:asciiTheme="majorHAnsi" w:hAnsiTheme="majorHAnsi"/>
                <w:lang w:val="ms-MY"/>
              </w:rPr>
              <w:t xml:space="preserve"> pihak UPEN </w:t>
            </w:r>
            <w:r w:rsidR="00A673A0" w:rsidRPr="00A673A0">
              <w:rPr>
                <w:rFonts w:asciiTheme="majorHAnsi" w:hAnsiTheme="majorHAnsi"/>
                <w:lang w:val="ms-MY"/>
              </w:rPr>
              <w:t xml:space="preserve">dapat </w:t>
            </w:r>
            <w:r w:rsidR="00731EEB" w:rsidRPr="00A673A0">
              <w:rPr>
                <w:rFonts w:asciiTheme="majorHAnsi" w:hAnsiTheme="majorHAnsi"/>
                <w:lang w:val="ms-MY"/>
              </w:rPr>
              <w:t xml:space="preserve">menyemak </w:t>
            </w:r>
            <w:r w:rsidR="007B4F0C" w:rsidRPr="00A673A0">
              <w:rPr>
                <w:rFonts w:asciiTheme="majorHAnsi" w:hAnsiTheme="majorHAnsi"/>
                <w:lang w:val="ms-MY"/>
              </w:rPr>
              <w:t xml:space="preserve">maklumat </w:t>
            </w:r>
            <w:r w:rsidR="00983C4A" w:rsidRPr="00A673A0">
              <w:rPr>
                <w:rFonts w:asciiTheme="majorHAnsi" w:hAnsiTheme="majorHAnsi"/>
                <w:lang w:val="ms-MY"/>
              </w:rPr>
              <w:t xml:space="preserve">dan proses permohonan projek </w:t>
            </w:r>
            <w:r w:rsidR="00D33BBE" w:rsidRPr="00A673A0">
              <w:rPr>
                <w:rFonts w:asciiTheme="majorHAnsi" w:hAnsiTheme="majorHAnsi"/>
                <w:lang w:val="ms-MY"/>
              </w:rPr>
              <w:t xml:space="preserve">pelaburan </w:t>
            </w:r>
            <w:r w:rsidR="009564C7" w:rsidRPr="00A673A0">
              <w:rPr>
                <w:rFonts w:asciiTheme="majorHAnsi" w:hAnsiTheme="majorHAnsi"/>
                <w:lang w:val="ms-MY"/>
              </w:rPr>
              <w:t>untuk dikemaskini bagi di</w:t>
            </w:r>
            <w:r w:rsidRPr="00A673A0">
              <w:rPr>
                <w:rFonts w:asciiTheme="majorHAnsi" w:hAnsiTheme="majorHAnsi"/>
                <w:lang w:val="ms-MY"/>
              </w:rPr>
              <w:t xml:space="preserve">pindahkan </w:t>
            </w:r>
            <w:r w:rsidR="009564C7" w:rsidRPr="00A673A0">
              <w:rPr>
                <w:rFonts w:asciiTheme="majorHAnsi" w:hAnsiTheme="majorHAnsi"/>
                <w:lang w:val="ms-MY"/>
              </w:rPr>
              <w:t xml:space="preserve">ke dalam laman web invest.kelantan.my yang dilinkkan </w:t>
            </w:r>
            <w:r w:rsidR="00731EEB" w:rsidRPr="00A673A0">
              <w:rPr>
                <w:rFonts w:asciiTheme="majorHAnsi" w:hAnsiTheme="majorHAnsi"/>
                <w:lang w:val="ms-MY"/>
              </w:rPr>
              <w:t>ke Portal Rasmi Kerajaan</w:t>
            </w:r>
            <w:r w:rsidR="007B4F0C" w:rsidRPr="00A673A0">
              <w:rPr>
                <w:rFonts w:asciiTheme="majorHAnsi" w:hAnsiTheme="majorHAnsi"/>
                <w:lang w:val="ms-MY"/>
              </w:rPr>
              <w:t xml:space="preserve"> Negeri Kelantan</w:t>
            </w:r>
            <w:r w:rsidR="00731EEB" w:rsidRPr="00A673A0">
              <w:rPr>
                <w:rFonts w:asciiTheme="majorHAnsi" w:hAnsiTheme="majorHAnsi"/>
                <w:lang w:val="ms-MY"/>
              </w:rPr>
              <w:t>.</w:t>
            </w:r>
            <w:r w:rsidR="00BE1509" w:rsidRPr="00A673A0">
              <w:rPr>
                <w:rFonts w:asciiTheme="majorHAnsi" w:hAnsiTheme="majorHAnsi"/>
                <w:lang w:val="ms-MY"/>
              </w:rPr>
              <w:t xml:space="preserve"> Mesyuarat juga bersetuju supaya pihak UPEN  membangunkan laman web invest.kelantan.my dengan menggunapakai template baru yang telah disediakan oleh BPTM.</w:t>
            </w:r>
            <w:r w:rsidR="00234C39" w:rsidRPr="00A673A0">
              <w:rPr>
                <w:rFonts w:asciiTheme="majorHAnsi" w:hAnsiTheme="majorHAnsi"/>
                <w:lang w:val="ms-MY"/>
              </w:rPr>
              <w:t xml:space="preserve"> Memandangkan tiada wakil daripada </w:t>
            </w:r>
            <w:r w:rsidRPr="00A673A0">
              <w:rPr>
                <w:rFonts w:asciiTheme="majorHAnsi" w:hAnsiTheme="majorHAnsi"/>
                <w:lang w:val="ms-MY"/>
              </w:rPr>
              <w:t xml:space="preserve">pihak </w:t>
            </w:r>
            <w:r w:rsidR="00234C39" w:rsidRPr="00A673A0">
              <w:rPr>
                <w:rFonts w:asciiTheme="majorHAnsi" w:hAnsiTheme="majorHAnsi"/>
                <w:lang w:val="ms-MY"/>
              </w:rPr>
              <w:t>UPEN</w:t>
            </w:r>
            <w:r w:rsidRPr="00A673A0">
              <w:rPr>
                <w:rFonts w:asciiTheme="majorHAnsi" w:hAnsiTheme="majorHAnsi"/>
                <w:lang w:val="ms-MY"/>
              </w:rPr>
              <w:t>, mesyuarat bersetuju supaya perkara ini disusul.</w:t>
            </w:r>
          </w:p>
          <w:p w:rsidR="00540251" w:rsidRPr="00A673A0" w:rsidRDefault="00E2531F" w:rsidP="00E2531F">
            <w:pPr>
              <w:jc w:val="both"/>
              <w:rPr>
                <w:rFonts w:asciiTheme="majorHAnsi" w:hAnsiTheme="majorHAnsi"/>
                <w:lang w:val="ms-MY"/>
              </w:rPr>
            </w:pPr>
            <w:r w:rsidRPr="00A673A0">
              <w:rPr>
                <w:rFonts w:asciiTheme="majorHAnsi" w:hAnsiTheme="majorHAnsi"/>
                <w:lang w:val="ms-MY"/>
              </w:rPr>
              <w:t xml:space="preserve"> </w:t>
            </w:r>
          </w:p>
        </w:tc>
        <w:tc>
          <w:tcPr>
            <w:tcW w:w="1980" w:type="dxa"/>
          </w:tcPr>
          <w:p w:rsidR="00731EEB" w:rsidRPr="00A673A0" w:rsidRDefault="00731EEB" w:rsidP="00731EEB">
            <w:pPr>
              <w:jc w:val="center"/>
              <w:rPr>
                <w:rFonts w:asciiTheme="majorHAnsi" w:hAnsiTheme="majorHAnsi"/>
                <w:bCs/>
                <w:lang w:val="ms-MY"/>
              </w:rPr>
            </w:pPr>
            <w:r w:rsidRPr="00A673A0">
              <w:rPr>
                <w:rFonts w:asciiTheme="majorHAnsi" w:hAnsiTheme="majorHAnsi"/>
                <w:bCs/>
                <w:lang w:val="ms-MY"/>
              </w:rPr>
              <w:t>UPEN</w:t>
            </w:r>
          </w:p>
          <w:p w:rsidR="00731EEB" w:rsidRPr="00A673A0" w:rsidRDefault="00731EEB" w:rsidP="00731EEB">
            <w:pPr>
              <w:ind w:firstLine="345"/>
              <w:rPr>
                <w:rFonts w:asciiTheme="majorHAnsi" w:hAnsiTheme="majorHAnsi"/>
              </w:rPr>
            </w:pPr>
          </w:p>
        </w:tc>
      </w:tr>
      <w:tr w:rsidR="00E91E95" w:rsidRPr="00A673A0" w:rsidTr="003D3179">
        <w:tc>
          <w:tcPr>
            <w:tcW w:w="772" w:type="dxa"/>
            <w:tcBorders>
              <w:top w:val="single" w:sz="4" w:space="0" w:color="auto"/>
              <w:left w:val="single" w:sz="4" w:space="0" w:color="auto"/>
              <w:bottom w:val="single" w:sz="4" w:space="0" w:color="auto"/>
              <w:right w:val="single" w:sz="4" w:space="0" w:color="auto"/>
            </w:tcBorders>
          </w:tcPr>
          <w:p w:rsidR="00E91E95" w:rsidRPr="00A673A0" w:rsidRDefault="00BF5463" w:rsidP="00A673A0">
            <w:pPr>
              <w:rPr>
                <w:rFonts w:asciiTheme="majorHAnsi" w:hAnsiTheme="majorHAnsi"/>
              </w:rPr>
            </w:pPr>
            <w:r w:rsidRPr="00A673A0">
              <w:rPr>
                <w:rFonts w:asciiTheme="majorHAnsi" w:hAnsiTheme="majorHAnsi"/>
              </w:rPr>
              <w:t>3.1.</w:t>
            </w:r>
            <w:r w:rsidR="00A673A0" w:rsidRPr="00A673A0">
              <w:rPr>
                <w:rFonts w:asciiTheme="majorHAnsi" w:hAnsiTheme="majorHAnsi"/>
              </w:rPr>
              <w:t>4</w:t>
            </w:r>
          </w:p>
        </w:tc>
        <w:tc>
          <w:tcPr>
            <w:tcW w:w="7380" w:type="dxa"/>
            <w:tcBorders>
              <w:top w:val="single" w:sz="4" w:space="0" w:color="auto"/>
              <w:left w:val="single" w:sz="4" w:space="0" w:color="auto"/>
              <w:bottom w:val="single" w:sz="4" w:space="0" w:color="auto"/>
              <w:right w:val="single" w:sz="4" w:space="0" w:color="auto"/>
            </w:tcBorders>
          </w:tcPr>
          <w:p w:rsidR="00C2675E" w:rsidRPr="00A673A0" w:rsidRDefault="00E91E95" w:rsidP="00234C39">
            <w:pPr>
              <w:jc w:val="both"/>
              <w:rPr>
                <w:rFonts w:asciiTheme="majorHAnsi" w:hAnsiTheme="majorHAnsi"/>
                <w:lang w:val="ms-MY"/>
              </w:rPr>
            </w:pPr>
            <w:r w:rsidRPr="00A673A0">
              <w:rPr>
                <w:rFonts w:asciiTheme="majorHAnsi" w:hAnsiTheme="majorHAnsi"/>
                <w:lang w:val="ms-MY"/>
              </w:rPr>
              <w:t>YBrs. Tuan Pengerusi menekankan supaya semua Bahagian/Unit  dapat memberi kerjasama dengan menyediakan soalan-soalan tinjauan yang melibatkan rakyat untuk dikemaskini di dalam portal sekurang kurangnya sebulan sekali. Mesyuarat dimaklumkan bahawa soalan tinjauan perlu dikemaskinikan tiga (3) bulan sekali. Antara Bahagi</w:t>
            </w:r>
            <w:r w:rsidR="00234C39" w:rsidRPr="00A673A0">
              <w:rPr>
                <w:rFonts w:asciiTheme="majorHAnsi" w:hAnsiTheme="majorHAnsi"/>
                <w:lang w:val="ms-MY"/>
              </w:rPr>
              <w:t xml:space="preserve">an/Unit yang dicadangkan ialah Bahagian </w:t>
            </w:r>
            <w:r w:rsidRPr="00A673A0">
              <w:rPr>
                <w:rFonts w:asciiTheme="majorHAnsi" w:hAnsiTheme="majorHAnsi"/>
                <w:lang w:val="ms-MY"/>
              </w:rPr>
              <w:t>Kerajaan Tempatan</w:t>
            </w:r>
            <w:r w:rsidR="00234C39" w:rsidRPr="00A673A0">
              <w:rPr>
                <w:rFonts w:asciiTheme="majorHAnsi" w:hAnsiTheme="majorHAnsi"/>
                <w:lang w:val="ms-MY"/>
              </w:rPr>
              <w:t xml:space="preserve">, </w:t>
            </w:r>
            <w:r w:rsidRPr="00A673A0">
              <w:rPr>
                <w:rFonts w:asciiTheme="majorHAnsi" w:hAnsiTheme="majorHAnsi"/>
                <w:lang w:val="ms-MY"/>
              </w:rPr>
              <w:t>Bahagian Perumahan</w:t>
            </w:r>
            <w:r w:rsidR="00234C39" w:rsidRPr="00A673A0">
              <w:rPr>
                <w:rFonts w:asciiTheme="majorHAnsi" w:hAnsiTheme="majorHAnsi"/>
                <w:lang w:val="ms-MY"/>
              </w:rPr>
              <w:t xml:space="preserve">, </w:t>
            </w:r>
            <w:r w:rsidRPr="00A673A0">
              <w:rPr>
                <w:rFonts w:asciiTheme="majorHAnsi" w:hAnsiTheme="majorHAnsi"/>
                <w:lang w:val="ms-MY"/>
              </w:rPr>
              <w:t>BITU</w:t>
            </w:r>
            <w:r w:rsidR="00234C39" w:rsidRPr="00A673A0">
              <w:rPr>
                <w:rFonts w:asciiTheme="majorHAnsi" w:hAnsiTheme="majorHAnsi"/>
                <w:lang w:val="ms-MY"/>
              </w:rPr>
              <w:t xml:space="preserve"> dan </w:t>
            </w:r>
            <w:r w:rsidR="00C2675E" w:rsidRPr="00A673A0">
              <w:rPr>
                <w:rFonts w:asciiTheme="majorHAnsi" w:hAnsiTheme="majorHAnsi"/>
                <w:lang w:val="ms-MY"/>
              </w:rPr>
              <w:t>Bahagian Pengurusan Korporat</w:t>
            </w:r>
            <w:r w:rsidR="00234C39" w:rsidRPr="00A673A0">
              <w:rPr>
                <w:rFonts w:asciiTheme="majorHAnsi" w:hAnsiTheme="majorHAnsi"/>
                <w:lang w:val="ms-MY"/>
              </w:rPr>
              <w:t>. Memandangkan tiada maklumbalas yang dikemukakan mesyuarat bersetuju supaya semua bahagian/unit di bawah Pejabat SUK Kelantan dipohon untuk mengemukakan soalan tinjauan.</w:t>
            </w:r>
          </w:p>
          <w:p w:rsidR="00E91E95" w:rsidRPr="00A673A0" w:rsidRDefault="00E91E95" w:rsidP="0050649D">
            <w:pPr>
              <w:jc w:val="both"/>
              <w:rPr>
                <w:rFonts w:asciiTheme="majorHAnsi" w:hAnsiTheme="majorHAnsi"/>
                <w:lang w:val="ms-MY"/>
              </w:rPr>
            </w:pPr>
          </w:p>
        </w:tc>
        <w:tc>
          <w:tcPr>
            <w:tcW w:w="1980" w:type="dxa"/>
            <w:tcBorders>
              <w:top w:val="single" w:sz="4" w:space="0" w:color="auto"/>
              <w:left w:val="single" w:sz="4" w:space="0" w:color="auto"/>
              <w:bottom w:val="single" w:sz="4" w:space="0" w:color="auto"/>
              <w:right w:val="single" w:sz="4" w:space="0" w:color="auto"/>
            </w:tcBorders>
          </w:tcPr>
          <w:p w:rsidR="00E91E95" w:rsidRPr="00A673A0" w:rsidRDefault="00E91E95" w:rsidP="0050649D">
            <w:pPr>
              <w:jc w:val="center"/>
              <w:rPr>
                <w:rFonts w:asciiTheme="majorHAnsi" w:hAnsiTheme="majorHAnsi"/>
                <w:bCs/>
                <w:lang w:val="ms-MY"/>
              </w:rPr>
            </w:pPr>
            <w:r w:rsidRPr="00A673A0">
              <w:rPr>
                <w:rFonts w:asciiTheme="majorHAnsi" w:hAnsiTheme="majorHAnsi"/>
                <w:bCs/>
                <w:lang w:val="ms-MY"/>
              </w:rPr>
              <w:t>Semua Bahagian/Unit Pejabat SUK</w:t>
            </w:r>
          </w:p>
          <w:p w:rsidR="00E91E95" w:rsidRPr="00A673A0" w:rsidRDefault="00E91E95" w:rsidP="0050649D">
            <w:pPr>
              <w:jc w:val="center"/>
              <w:rPr>
                <w:rFonts w:asciiTheme="majorHAnsi" w:hAnsiTheme="majorHAnsi"/>
                <w:bCs/>
                <w:lang w:val="ms-MY"/>
              </w:rPr>
            </w:pPr>
          </w:p>
        </w:tc>
      </w:tr>
      <w:tr w:rsidR="00D33BBE" w:rsidRPr="00093710" w:rsidTr="00A673A0">
        <w:tc>
          <w:tcPr>
            <w:tcW w:w="772" w:type="dxa"/>
          </w:tcPr>
          <w:p w:rsidR="00D33BBE" w:rsidRPr="00385159" w:rsidRDefault="00BF5463" w:rsidP="00D33BBE">
            <w:pPr>
              <w:rPr>
                <w:rFonts w:asciiTheme="majorHAnsi" w:hAnsiTheme="majorHAnsi"/>
              </w:rPr>
            </w:pPr>
            <w:r>
              <w:rPr>
                <w:rFonts w:asciiTheme="majorHAnsi" w:hAnsiTheme="majorHAnsi"/>
              </w:rPr>
              <w:t>3.1.</w:t>
            </w:r>
            <w:r w:rsidR="00A673A0">
              <w:rPr>
                <w:rFonts w:asciiTheme="majorHAnsi" w:hAnsiTheme="majorHAnsi"/>
              </w:rPr>
              <w:t>5</w:t>
            </w:r>
          </w:p>
          <w:p w:rsidR="00D33BBE" w:rsidRPr="006525EE" w:rsidRDefault="00D33BBE" w:rsidP="000404BE">
            <w:pPr>
              <w:rPr>
                <w:rFonts w:asciiTheme="majorHAnsi" w:hAnsiTheme="majorHAnsi"/>
                <w:color w:val="FF0000"/>
              </w:rPr>
            </w:pPr>
          </w:p>
        </w:tc>
        <w:tc>
          <w:tcPr>
            <w:tcW w:w="7380" w:type="dxa"/>
          </w:tcPr>
          <w:p w:rsidR="00385159" w:rsidRPr="00A673A0" w:rsidRDefault="00D33BBE" w:rsidP="009B4F77">
            <w:pPr>
              <w:jc w:val="both"/>
              <w:rPr>
                <w:rFonts w:asciiTheme="majorHAnsi" w:hAnsiTheme="majorHAnsi"/>
                <w:lang w:val="ms-MY"/>
              </w:rPr>
            </w:pPr>
            <w:r w:rsidRPr="00A673A0">
              <w:rPr>
                <w:rFonts w:asciiTheme="majorHAnsi" w:hAnsiTheme="majorHAnsi"/>
                <w:lang w:val="ms-MY"/>
              </w:rPr>
              <w:t xml:space="preserve">Mesyuarat dimaklumkan bahawa peranan pentadbir bagi proses memuatnaik sendiri dokumen bahagian/ unit </w:t>
            </w:r>
            <w:r w:rsidR="009B4F77" w:rsidRPr="00A673A0">
              <w:rPr>
                <w:rFonts w:asciiTheme="majorHAnsi" w:hAnsiTheme="majorHAnsi"/>
                <w:lang w:val="ms-MY"/>
              </w:rPr>
              <w:t xml:space="preserve">di bawah Pejabat SUK Kelantan </w:t>
            </w:r>
            <w:r w:rsidRPr="00A673A0">
              <w:rPr>
                <w:rFonts w:asciiTheme="majorHAnsi" w:hAnsiTheme="majorHAnsi"/>
                <w:lang w:val="ms-MY"/>
              </w:rPr>
              <w:t>akan dila</w:t>
            </w:r>
            <w:r w:rsidR="006525EE" w:rsidRPr="00A673A0">
              <w:rPr>
                <w:rFonts w:asciiTheme="majorHAnsi" w:hAnsiTheme="majorHAnsi"/>
                <w:lang w:val="ms-MY"/>
              </w:rPr>
              <w:t xml:space="preserve">ksanakan bagi kemudahan </w:t>
            </w:r>
            <w:r w:rsidR="00BC2E08" w:rsidRPr="00A673A0">
              <w:rPr>
                <w:rFonts w:asciiTheme="majorHAnsi" w:hAnsiTheme="majorHAnsi"/>
                <w:lang w:val="ms-MY"/>
              </w:rPr>
              <w:t xml:space="preserve">BPTM </w:t>
            </w:r>
            <w:r w:rsidR="006525EE" w:rsidRPr="00A673A0">
              <w:rPr>
                <w:rFonts w:asciiTheme="majorHAnsi" w:hAnsiTheme="majorHAnsi"/>
                <w:lang w:val="ms-MY"/>
              </w:rPr>
              <w:t xml:space="preserve">yang akan dilaksanakan </w:t>
            </w:r>
            <w:r w:rsidR="009B4F77" w:rsidRPr="00A673A0">
              <w:rPr>
                <w:rFonts w:asciiTheme="majorHAnsi" w:hAnsiTheme="majorHAnsi"/>
                <w:lang w:val="ms-MY"/>
              </w:rPr>
              <w:t>untuk Portal Rasmi Keraja</w:t>
            </w:r>
            <w:r w:rsidR="00E2531F" w:rsidRPr="00A673A0">
              <w:rPr>
                <w:rFonts w:asciiTheme="majorHAnsi" w:hAnsiTheme="majorHAnsi"/>
                <w:lang w:val="ms-MY"/>
              </w:rPr>
              <w:t xml:space="preserve">an Negeri Kelantan versi baharu. Mesyuarat bersetuju supaya satu sesi latihan akan disediakan kepada pentadbir web bahagian/unit </w:t>
            </w:r>
            <w:r w:rsidR="00FC080C" w:rsidRPr="00A673A0">
              <w:rPr>
                <w:rFonts w:asciiTheme="majorHAnsi" w:hAnsiTheme="majorHAnsi"/>
                <w:lang w:val="ms-MY"/>
              </w:rPr>
              <w:t>bagi memastikan perkara ini berjaya dilaksanakan.</w:t>
            </w:r>
            <w:r w:rsidR="00E2531F" w:rsidRPr="00A673A0">
              <w:rPr>
                <w:rFonts w:asciiTheme="majorHAnsi" w:hAnsiTheme="majorHAnsi"/>
                <w:lang w:val="ms-MY"/>
              </w:rPr>
              <w:t xml:space="preserve"> </w:t>
            </w:r>
          </w:p>
          <w:p w:rsidR="009B4F77" w:rsidRPr="006525EE" w:rsidRDefault="009B4F77" w:rsidP="009B4F77">
            <w:pPr>
              <w:jc w:val="both"/>
              <w:rPr>
                <w:rFonts w:asciiTheme="majorHAnsi" w:hAnsiTheme="majorHAnsi"/>
                <w:color w:val="FF0000"/>
                <w:lang w:val="ms-MY"/>
              </w:rPr>
            </w:pPr>
          </w:p>
        </w:tc>
        <w:tc>
          <w:tcPr>
            <w:tcW w:w="1980" w:type="dxa"/>
            <w:vAlign w:val="center"/>
          </w:tcPr>
          <w:p w:rsidR="00D33BBE" w:rsidRPr="00093710" w:rsidRDefault="00D33BBE" w:rsidP="00A673A0">
            <w:pPr>
              <w:jc w:val="center"/>
              <w:rPr>
                <w:rFonts w:asciiTheme="majorHAnsi" w:hAnsiTheme="majorHAnsi"/>
              </w:rPr>
            </w:pPr>
            <w:r w:rsidRPr="00093710">
              <w:rPr>
                <w:rFonts w:asciiTheme="majorHAnsi" w:hAnsiTheme="majorHAnsi"/>
              </w:rPr>
              <w:t>BPTM</w:t>
            </w:r>
          </w:p>
        </w:tc>
      </w:tr>
      <w:tr w:rsidR="00385159" w:rsidRPr="00A673A0" w:rsidTr="003D3179">
        <w:tc>
          <w:tcPr>
            <w:tcW w:w="772" w:type="dxa"/>
          </w:tcPr>
          <w:p w:rsidR="00385159" w:rsidRPr="00A673A0" w:rsidRDefault="00BF5463" w:rsidP="00D33BBE">
            <w:pPr>
              <w:rPr>
                <w:rFonts w:asciiTheme="majorHAnsi" w:hAnsiTheme="majorHAnsi"/>
              </w:rPr>
            </w:pPr>
            <w:r w:rsidRPr="00A673A0">
              <w:rPr>
                <w:rFonts w:asciiTheme="majorHAnsi" w:hAnsiTheme="majorHAnsi"/>
              </w:rPr>
              <w:t>3.1.</w:t>
            </w:r>
            <w:r w:rsidR="00A673A0" w:rsidRPr="00A673A0">
              <w:rPr>
                <w:rFonts w:asciiTheme="majorHAnsi" w:hAnsiTheme="majorHAnsi"/>
              </w:rPr>
              <w:t>6</w:t>
            </w:r>
          </w:p>
        </w:tc>
        <w:tc>
          <w:tcPr>
            <w:tcW w:w="7380" w:type="dxa"/>
          </w:tcPr>
          <w:p w:rsidR="00385159" w:rsidRPr="00A673A0" w:rsidRDefault="00385159" w:rsidP="00385159">
            <w:pPr>
              <w:jc w:val="both"/>
              <w:rPr>
                <w:rFonts w:asciiTheme="majorHAnsi" w:hAnsiTheme="majorHAnsi"/>
              </w:rPr>
            </w:pPr>
            <w:r w:rsidRPr="00A673A0">
              <w:rPr>
                <w:rFonts w:asciiTheme="majorHAnsi" w:hAnsiTheme="majorHAnsi"/>
              </w:rPr>
              <w:t>Mesyuarat mengambil maklum bahawa semua maklumat</w:t>
            </w:r>
            <w:r w:rsidR="003551D4" w:rsidRPr="00A673A0">
              <w:rPr>
                <w:rFonts w:asciiTheme="majorHAnsi" w:hAnsiTheme="majorHAnsi"/>
              </w:rPr>
              <w:t>/berita terkini</w:t>
            </w:r>
            <w:r w:rsidRPr="00A673A0">
              <w:rPr>
                <w:rFonts w:asciiTheme="majorHAnsi" w:hAnsiTheme="majorHAnsi"/>
              </w:rPr>
              <w:t xml:space="preserve"> perlu dihantar dengan kadar segera kepada </w:t>
            </w:r>
            <w:r w:rsidR="00E2531F" w:rsidRPr="00A673A0">
              <w:rPr>
                <w:rFonts w:asciiTheme="majorHAnsi" w:hAnsiTheme="majorHAnsi"/>
              </w:rPr>
              <w:t xml:space="preserve">Bahagian Pengurusan Korporat dan </w:t>
            </w:r>
            <w:r w:rsidRPr="00A673A0">
              <w:rPr>
                <w:rFonts w:asciiTheme="majorHAnsi" w:hAnsiTheme="majorHAnsi"/>
              </w:rPr>
              <w:t>BPTM</w:t>
            </w:r>
            <w:r w:rsidR="003551D4" w:rsidRPr="00A673A0">
              <w:rPr>
                <w:rFonts w:asciiTheme="majorHAnsi" w:hAnsiTheme="majorHAnsi"/>
              </w:rPr>
              <w:t xml:space="preserve"> </w:t>
            </w:r>
            <w:r w:rsidR="00E2531F" w:rsidRPr="00A673A0">
              <w:rPr>
                <w:rFonts w:asciiTheme="majorHAnsi" w:hAnsiTheme="majorHAnsi"/>
              </w:rPr>
              <w:t xml:space="preserve">secara serentak </w:t>
            </w:r>
            <w:r w:rsidR="003551D4" w:rsidRPr="00A673A0">
              <w:rPr>
                <w:rFonts w:asciiTheme="majorHAnsi" w:hAnsiTheme="majorHAnsi"/>
              </w:rPr>
              <w:t>untuk dimasukkan ke dalam Portal Rasmi Kerajaan Negeri Kelantan.</w:t>
            </w:r>
            <w:r w:rsidR="00E2531F" w:rsidRPr="00A673A0">
              <w:rPr>
                <w:rFonts w:asciiTheme="majorHAnsi" w:hAnsiTheme="majorHAnsi"/>
              </w:rPr>
              <w:t xml:space="preserve"> </w:t>
            </w:r>
          </w:p>
          <w:p w:rsidR="00385159" w:rsidRPr="00A673A0" w:rsidRDefault="00385159" w:rsidP="00605818">
            <w:pPr>
              <w:jc w:val="both"/>
              <w:rPr>
                <w:rFonts w:asciiTheme="majorHAnsi" w:hAnsiTheme="majorHAnsi"/>
                <w:lang w:val="ms-MY"/>
              </w:rPr>
            </w:pPr>
          </w:p>
        </w:tc>
        <w:tc>
          <w:tcPr>
            <w:tcW w:w="1980" w:type="dxa"/>
          </w:tcPr>
          <w:p w:rsidR="00385159" w:rsidRPr="00A673A0" w:rsidRDefault="00385159" w:rsidP="00385159">
            <w:pPr>
              <w:jc w:val="center"/>
              <w:rPr>
                <w:rFonts w:asciiTheme="majorHAnsi" w:hAnsiTheme="majorHAnsi"/>
                <w:bCs/>
                <w:lang w:val="ms-MY"/>
              </w:rPr>
            </w:pPr>
            <w:r w:rsidRPr="00A673A0">
              <w:rPr>
                <w:rFonts w:asciiTheme="majorHAnsi" w:hAnsiTheme="majorHAnsi"/>
                <w:bCs/>
                <w:lang w:val="ms-MY"/>
              </w:rPr>
              <w:t>Semua Bahagian/Unit Pejabat SUK</w:t>
            </w:r>
          </w:p>
          <w:p w:rsidR="00385159" w:rsidRPr="00A673A0" w:rsidRDefault="00385159" w:rsidP="005A39BB">
            <w:pPr>
              <w:jc w:val="center"/>
              <w:rPr>
                <w:rFonts w:asciiTheme="majorHAnsi" w:hAnsiTheme="majorHAnsi"/>
              </w:rPr>
            </w:pPr>
          </w:p>
        </w:tc>
      </w:tr>
      <w:tr w:rsidR="00F129EE" w:rsidRPr="00A673A0" w:rsidTr="003D3179">
        <w:tc>
          <w:tcPr>
            <w:tcW w:w="772" w:type="dxa"/>
          </w:tcPr>
          <w:p w:rsidR="00F129EE" w:rsidRPr="00A673A0" w:rsidRDefault="00F129EE" w:rsidP="00D33BBE">
            <w:pPr>
              <w:rPr>
                <w:rFonts w:asciiTheme="majorHAnsi" w:hAnsiTheme="majorHAnsi"/>
              </w:rPr>
            </w:pPr>
            <w:r w:rsidRPr="00A673A0">
              <w:rPr>
                <w:rFonts w:asciiTheme="majorHAnsi" w:hAnsiTheme="majorHAnsi"/>
              </w:rPr>
              <w:t>3.1.</w:t>
            </w:r>
            <w:r w:rsidR="00A673A0" w:rsidRPr="00A673A0">
              <w:rPr>
                <w:rFonts w:asciiTheme="majorHAnsi" w:hAnsiTheme="majorHAnsi"/>
              </w:rPr>
              <w:t>7</w:t>
            </w:r>
          </w:p>
        </w:tc>
        <w:tc>
          <w:tcPr>
            <w:tcW w:w="7380" w:type="dxa"/>
          </w:tcPr>
          <w:p w:rsidR="00F129EE" w:rsidRPr="00A673A0" w:rsidRDefault="00F129EE" w:rsidP="00F129EE">
            <w:pPr>
              <w:jc w:val="both"/>
              <w:rPr>
                <w:rFonts w:asciiTheme="majorHAnsi" w:hAnsiTheme="majorHAnsi"/>
              </w:rPr>
            </w:pPr>
            <w:r w:rsidRPr="00A673A0">
              <w:rPr>
                <w:rFonts w:asciiTheme="majorHAnsi" w:hAnsiTheme="majorHAnsi"/>
              </w:rPr>
              <w:t xml:space="preserve">Mesyuarat bersetuju supaya TIC membuat pengemaskinian kepada maklumat  Laman Web </w:t>
            </w:r>
            <w:r w:rsidRPr="00A673A0">
              <w:rPr>
                <w:rFonts w:asciiTheme="majorHAnsi" w:hAnsiTheme="majorHAnsi"/>
                <w:i/>
              </w:rPr>
              <w:t xml:space="preserve">tourism.kelantan.my </w:t>
            </w:r>
            <w:r w:rsidRPr="00A673A0">
              <w:rPr>
                <w:rFonts w:asciiTheme="majorHAnsi" w:hAnsiTheme="majorHAnsi"/>
              </w:rPr>
              <w:t>sebagaimana berikut</w:t>
            </w:r>
          </w:p>
          <w:p w:rsidR="00F129EE" w:rsidRPr="00A673A0" w:rsidRDefault="00F129EE" w:rsidP="007642CB">
            <w:pPr>
              <w:pStyle w:val="ListParagraph"/>
              <w:numPr>
                <w:ilvl w:val="0"/>
                <w:numId w:val="3"/>
              </w:numPr>
              <w:jc w:val="both"/>
              <w:rPr>
                <w:rFonts w:asciiTheme="majorHAnsi" w:hAnsiTheme="majorHAnsi"/>
              </w:rPr>
            </w:pPr>
            <w:r w:rsidRPr="00A673A0">
              <w:rPr>
                <w:rFonts w:asciiTheme="majorHAnsi" w:hAnsiTheme="majorHAnsi"/>
              </w:rPr>
              <w:t>Alamat dan Koordinat GPS tempat menarik/tempat makan/tempat bersejarah dan Pejabat TIC.</w:t>
            </w:r>
          </w:p>
          <w:p w:rsidR="00F129EE" w:rsidRPr="00A673A0" w:rsidRDefault="00F129EE" w:rsidP="007642CB">
            <w:pPr>
              <w:pStyle w:val="ListParagraph"/>
              <w:numPr>
                <w:ilvl w:val="0"/>
                <w:numId w:val="3"/>
              </w:numPr>
              <w:jc w:val="both"/>
              <w:rPr>
                <w:rFonts w:asciiTheme="majorHAnsi" w:hAnsiTheme="majorHAnsi"/>
              </w:rPr>
            </w:pPr>
            <w:r w:rsidRPr="00A673A0">
              <w:rPr>
                <w:rFonts w:asciiTheme="majorHAnsi" w:hAnsiTheme="majorHAnsi"/>
              </w:rPr>
              <w:t>Direktori Tempat Penginapan/Hotel.</w:t>
            </w:r>
          </w:p>
          <w:p w:rsidR="00F129EE" w:rsidRPr="00A673A0" w:rsidRDefault="00F129EE" w:rsidP="007642CB">
            <w:pPr>
              <w:pStyle w:val="ListParagraph"/>
              <w:numPr>
                <w:ilvl w:val="0"/>
                <w:numId w:val="3"/>
              </w:numPr>
              <w:jc w:val="both"/>
              <w:rPr>
                <w:rFonts w:asciiTheme="majorHAnsi" w:hAnsiTheme="majorHAnsi"/>
              </w:rPr>
            </w:pPr>
            <w:r w:rsidRPr="00A673A0">
              <w:rPr>
                <w:rFonts w:asciiTheme="majorHAnsi" w:hAnsiTheme="majorHAnsi"/>
              </w:rPr>
              <w:t xml:space="preserve">Carian </w:t>
            </w:r>
          </w:p>
          <w:p w:rsidR="00E00C8A" w:rsidRPr="00A673A0" w:rsidRDefault="00E00C8A" w:rsidP="007642CB">
            <w:pPr>
              <w:pStyle w:val="ListParagraph"/>
              <w:numPr>
                <w:ilvl w:val="0"/>
                <w:numId w:val="3"/>
              </w:numPr>
              <w:jc w:val="both"/>
              <w:rPr>
                <w:rFonts w:asciiTheme="majorHAnsi" w:hAnsiTheme="majorHAnsi"/>
              </w:rPr>
            </w:pPr>
            <w:r w:rsidRPr="00A673A0">
              <w:rPr>
                <w:rFonts w:asciiTheme="majorHAnsi" w:hAnsiTheme="majorHAnsi"/>
              </w:rPr>
              <w:t>Pakej Pelancongan – Rujuk kepada</w:t>
            </w:r>
            <w:r w:rsidR="00752239" w:rsidRPr="00A673A0">
              <w:rPr>
                <w:rFonts w:asciiTheme="majorHAnsi" w:hAnsiTheme="majorHAnsi"/>
              </w:rPr>
              <w:t xml:space="preserve"> MOTAC, MIB (ke Pulau Suri) dan </w:t>
            </w:r>
            <w:r w:rsidRPr="00A673A0">
              <w:rPr>
                <w:rFonts w:asciiTheme="majorHAnsi" w:hAnsiTheme="majorHAnsi"/>
              </w:rPr>
              <w:t>Travel Agent yang buat pakej pelancongan</w:t>
            </w:r>
            <w:r w:rsidR="00752239" w:rsidRPr="00A673A0">
              <w:rPr>
                <w:rFonts w:asciiTheme="majorHAnsi" w:hAnsiTheme="majorHAnsi"/>
              </w:rPr>
              <w:t>.</w:t>
            </w:r>
          </w:p>
          <w:p w:rsidR="00684250" w:rsidRPr="00A673A0" w:rsidRDefault="00E00C8A" w:rsidP="007642CB">
            <w:pPr>
              <w:pStyle w:val="ListParagraph"/>
              <w:numPr>
                <w:ilvl w:val="0"/>
                <w:numId w:val="3"/>
              </w:numPr>
              <w:jc w:val="both"/>
              <w:rPr>
                <w:rFonts w:asciiTheme="majorHAnsi" w:hAnsiTheme="majorHAnsi"/>
              </w:rPr>
            </w:pPr>
            <w:r w:rsidRPr="00A673A0">
              <w:rPr>
                <w:rFonts w:asciiTheme="majorHAnsi" w:hAnsiTheme="majorHAnsi"/>
              </w:rPr>
              <w:t xml:space="preserve">Gua-gua </w:t>
            </w:r>
            <w:r w:rsidR="00684250" w:rsidRPr="00A673A0">
              <w:rPr>
                <w:rFonts w:asciiTheme="majorHAnsi" w:hAnsiTheme="majorHAnsi"/>
              </w:rPr>
              <w:t>lain yang boleh dimasuki</w:t>
            </w:r>
            <w:r w:rsidR="00752239" w:rsidRPr="00A673A0">
              <w:rPr>
                <w:rFonts w:asciiTheme="majorHAnsi" w:hAnsiTheme="majorHAnsi"/>
              </w:rPr>
              <w:t xml:space="preserve"> (seperti gua berbentuk beruk).</w:t>
            </w:r>
          </w:p>
          <w:p w:rsidR="00E00C8A" w:rsidRPr="00A673A0" w:rsidRDefault="00E00C8A" w:rsidP="007642CB">
            <w:pPr>
              <w:pStyle w:val="ListParagraph"/>
              <w:numPr>
                <w:ilvl w:val="0"/>
                <w:numId w:val="3"/>
              </w:numPr>
              <w:jc w:val="both"/>
              <w:rPr>
                <w:rFonts w:asciiTheme="majorHAnsi" w:hAnsiTheme="majorHAnsi"/>
              </w:rPr>
            </w:pPr>
            <w:r w:rsidRPr="00A673A0">
              <w:rPr>
                <w:rFonts w:asciiTheme="majorHAnsi" w:hAnsiTheme="majorHAnsi"/>
              </w:rPr>
              <w:t>Pelan Lakaran untuk m</w:t>
            </w:r>
            <w:r w:rsidR="00684250" w:rsidRPr="00A673A0">
              <w:rPr>
                <w:rFonts w:asciiTheme="majorHAnsi" w:hAnsiTheme="majorHAnsi"/>
              </w:rPr>
              <w:t>emas</w:t>
            </w:r>
            <w:r w:rsidRPr="00A673A0">
              <w:rPr>
                <w:rFonts w:asciiTheme="majorHAnsi" w:hAnsiTheme="majorHAnsi"/>
              </w:rPr>
              <w:t>uk</w:t>
            </w:r>
            <w:r w:rsidR="00684250" w:rsidRPr="00A673A0">
              <w:rPr>
                <w:rFonts w:asciiTheme="majorHAnsi" w:hAnsiTheme="majorHAnsi"/>
              </w:rPr>
              <w:t>i g</w:t>
            </w:r>
            <w:r w:rsidRPr="00A673A0">
              <w:rPr>
                <w:rFonts w:asciiTheme="majorHAnsi" w:hAnsiTheme="majorHAnsi"/>
              </w:rPr>
              <w:t>ua</w:t>
            </w:r>
            <w:r w:rsidR="00684250" w:rsidRPr="00A673A0">
              <w:rPr>
                <w:rFonts w:asciiTheme="majorHAnsi" w:hAnsiTheme="majorHAnsi"/>
              </w:rPr>
              <w:t>.</w:t>
            </w:r>
          </w:p>
          <w:p w:rsidR="00E00C8A" w:rsidRPr="00A673A0" w:rsidRDefault="00752239" w:rsidP="007642CB">
            <w:pPr>
              <w:pStyle w:val="ListParagraph"/>
              <w:numPr>
                <w:ilvl w:val="0"/>
                <w:numId w:val="3"/>
              </w:numPr>
              <w:jc w:val="both"/>
              <w:rPr>
                <w:rFonts w:asciiTheme="majorHAnsi" w:hAnsiTheme="majorHAnsi"/>
              </w:rPr>
            </w:pPr>
            <w:r w:rsidRPr="00A673A0">
              <w:rPr>
                <w:rFonts w:asciiTheme="majorHAnsi" w:hAnsiTheme="majorHAnsi"/>
              </w:rPr>
              <w:t>Arca</w:t>
            </w:r>
          </w:p>
          <w:p w:rsidR="00E00C8A" w:rsidRPr="00A673A0" w:rsidRDefault="00752239" w:rsidP="007642CB">
            <w:pPr>
              <w:pStyle w:val="ListParagraph"/>
              <w:numPr>
                <w:ilvl w:val="0"/>
                <w:numId w:val="3"/>
              </w:numPr>
              <w:jc w:val="both"/>
              <w:rPr>
                <w:rFonts w:asciiTheme="majorHAnsi" w:hAnsiTheme="majorHAnsi"/>
              </w:rPr>
            </w:pPr>
            <w:r w:rsidRPr="00A673A0">
              <w:rPr>
                <w:rFonts w:asciiTheme="majorHAnsi" w:hAnsiTheme="majorHAnsi"/>
              </w:rPr>
              <w:t>Sejarah Gunung Reng</w:t>
            </w:r>
          </w:p>
          <w:p w:rsidR="00752239" w:rsidRPr="00A673A0" w:rsidRDefault="00752239" w:rsidP="007642CB">
            <w:pPr>
              <w:pStyle w:val="ListParagraph"/>
              <w:numPr>
                <w:ilvl w:val="0"/>
                <w:numId w:val="3"/>
              </w:numPr>
              <w:jc w:val="both"/>
              <w:rPr>
                <w:rFonts w:asciiTheme="majorHAnsi" w:hAnsiTheme="majorHAnsi"/>
              </w:rPr>
            </w:pPr>
            <w:r w:rsidRPr="00A673A0">
              <w:rPr>
                <w:rFonts w:asciiTheme="majorHAnsi" w:hAnsiTheme="majorHAnsi"/>
              </w:rPr>
              <w:t>Dan lain-lain lagi.</w:t>
            </w:r>
          </w:p>
          <w:p w:rsidR="00F129EE" w:rsidRDefault="00F129EE" w:rsidP="00385159">
            <w:pPr>
              <w:jc w:val="both"/>
              <w:rPr>
                <w:rFonts w:asciiTheme="majorHAnsi" w:hAnsiTheme="majorHAnsi"/>
              </w:rPr>
            </w:pPr>
          </w:p>
          <w:p w:rsidR="00A673A0" w:rsidRPr="00A673A0" w:rsidRDefault="00A673A0" w:rsidP="00385159">
            <w:pPr>
              <w:jc w:val="both"/>
              <w:rPr>
                <w:rFonts w:asciiTheme="majorHAnsi" w:hAnsiTheme="majorHAnsi"/>
              </w:rPr>
            </w:pPr>
          </w:p>
        </w:tc>
        <w:tc>
          <w:tcPr>
            <w:tcW w:w="1980" w:type="dxa"/>
          </w:tcPr>
          <w:p w:rsidR="00F129EE" w:rsidRPr="00A673A0" w:rsidRDefault="009D172A" w:rsidP="00385159">
            <w:pPr>
              <w:jc w:val="center"/>
              <w:rPr>
                <w:rFonts w:asciiTheme="majorHAnsi" w:hAnsiTheme="majorHAnsi"/>
                <w:bCs/>
                <w:lang w:val="ms-MY"/>
              </w:rPr>
            </w:pPr>
            <w:r w:rsidRPr="00A673A0">
              <w:rPr>
                <w:rFonts w:asciiTheme="majorHAnsi" w:hAnsiTheme="majorHAnsi"/>
                <w:bCs/>
                <w:lang w:val="ms-MY"/>
              </w:rPr>
              <w:t>TIC</w:t>
            </w:r>
          </w:p>
        </w:tc>
      </w:tr>
      <w:tr w:rsidR="00D33BBE" w:rsidRPr="00093710" w:rsidTr="003D3179">
        <w:tc>
          <w:tcPr>
            <w:tcW w:w="772" w:type="dxa"/>
          </w:tcPr>
          <w:p w:rsidR="00D33BBE" w:rsidRPr="00093710" w:rsidRDefault="00D33BBE" w:rsidP="00C2675E">
            <w:pPr>
              <w:jc w:val="center"/>
              <w:rPr>
                <w:rFonts w:asciiTheme="majorHAnsi" w:hAnsiTheme="majorHAnsi"/>
              </w:rPr>
            </w:pPr>
            <w:r w:rsidRPr="00093710">
              <w:rPr>
                <w:rFonts w:asciiTheme="majorHAnsi" w:hAnsiTheme="majorHAnsi"/>
              </w:rPr>
              <w:t>3.</w:t>
            </w:r>
            <w:r w:rsidR="007313DE">
              <w:rPr>
                <w:rFonts w:asciiTheme="majorHAnsi" w:hAnsiTheme="majorHAnsi"/>
              </w:rPr>
              <w:t>2</w:t>
            </w:r>
          </w:p>
        </w:tc>
        <w:tc>
          <w:tcPr>
            <w:tcW w:w="7380" w:type="dxa"/>
          </w:tcPr>
          <w:p w:rsidR="00D33BBE" w:rsidRPr="00093710" w:rsidRDefault="00D33BBE" w:rsidP="00D33BBE">
            <w:pPr>
              <w:autoSpaceDE w:val="0"/>
              <w:autoSpaceDN w:val="0"/>
              <w:adjustRightInd w:val="0"/>
              <w:rPr>
                <w:rFonts w:asciiTheme="majorHAnsi" w:hAnsiTheme="majorHAnsi" w:cs="Arial"/>
              </w:rPr>
            </w:pPr>
            <w:r w:rsidRPr="00093710">
              <w:rPr>
                <w:rFonts w:asciiTheme="majorHAnsi" w:hAnsiTheme="majorHAnsi" w:cs="Arial"/>
                <w:b/>
              </w:rPr>
              <w:t>PENGEMASKINIAN AKTIVITI FACEBOOK KERAJAAN NEGERI</w:t>
            </w:r>
          </w:p>
        </w:tc>
        <w:tc>
          <w:tcPr>
            <w:tcW w:w="1980" w:type="dxa"/>
          </w:tcPr>
          <w:p w:rsidR="00D33BBE" w:rsidRPr="00093710" w:rsidRDefault="00D33BBE" w:rsidP="00731EEB">
            <w:pPr>
              <w:ind w:firstLine="345"/>
              <w:rPr>
                <w:rFonts w:asciiTheme="majorHAnsi" w:hAnsiTheme="majorHAnsi"/>
              </w:rPr>
            </w:pPr>
          </w:p>
        </w:tc>
      </w:tr>
      <w:tr w:rsidR="000222E5" w:rsidRPr="00A673A0" w:rsidTr="00A673A0">
        <w:trPr>
          <w:trHeight w:val="1155"/>
        </w:trPr>
        <w:tc>
          <w:tcPr>
            <w:tcW w:w="772" w:type="dxa"/>
          </w:tcPr>
          <w:p w:rsidR="00AB061F" w:rsidRPr="00A673A0" w:rsidRDefault="007313DE" w:rsidP="000404BE">
            <w:pPr>
              <w:rPr>
                <w:rFonts w:asciiTheme="majorHAnsi" w:hAnsiTheme="majorHAnsi"/>
              </w:rPr>
            </w:pPr>
            <w:r w:rsidRPr="00A673A0">
              <w:rPr>
                <w:rFonts w:asciiTheme="majorHAnsi" w:hAnsiTheme="majorHAnsi"/>
              </w:rPr>
              <w:t>3.2.1</w:t>
            </w:r>
          </w:p>
          <w:p w:rsidR="00AB061F" w:rsidRPr="00A673A0" w:rsidRDefault="00AB061F" w:rsidP="000404BE">
            <w:pPr>
              <w:rPr>
                <w:rFonts w:asciiTheme="majorHAnsi" w:hAnsiTheme="majorHAnsi"/>
              </w:rPr>
            </w:pPr>
          </w:p>
          <w:p w:rsidR="00AB061F" w:rsidRPr="00A673A0" w:rsidRDefault="00AB061F" w:rsidP="000404BE">
            <w:pPr>
              <w:rPr>
                <w:rFonts w:asciiTheme="majorHAnsi" w:hAnsiTheme="majorHAnsi"/>
              </w:rPr>
            </w:pPr>
          </w:p>
          <w:p w:rsidR="00764BA0" w:rsidRPr="00A673A0" w:rsidRDefault="00764BA0" w:rsidP="000404BE">
            <w:pPr>
              <w:rPr>
                <w:rFonts w:asciiTheme="majorHAnsi" w:hAnsiTheme="majorHAnsi"/>
              </w:rPr>
            </w:pPr>
          </w:p>
        </w:tc>
        <w:tc>
          <w:tcPr>
            <w:tcW w:w="7380" w:type="dxa"/>
          </w:tcPr>
          <w:p w:rsidR="000B15C5" w:rsidRPr="00A673A0" w:rsidRDefault="007E6F5A" w:rsidP="00752239">
            <w:pPr>
              <w:autoSpaceDE w:val="0"/>
              <w:autoSpaceDN w:val="0"/>
              <w:adjustRightInd w:val="0"/>
              <w:jc w:val="both"/>
              <w:rPr>
                <w:rFonts w:asciiTheme="majorHAnsi" w:hAnsiTheme="majorHAnsi" w:cs="Arial"/>
              </w:rPr>
            </w:pPr>
            <w:r w:rsidRPr="00A673A0">
              <w:rPr>
                <w:rFonts w:asciiTheme="majorHAnsi" w:hAnsiTheme="majorHAnsi" w:cs="Arial"/>
              </w:rPr>
              <w:t xml:space="preserve">Mesyuarat </w:t>
            </w:r>
            <w:r w:rsidR="007313DE" w:rsidRPr="00A673A0">
              <w:rPr>
                <w:rFonts w:asciiTheme="majorHAnsi" w:hAnsiTheme="majorHAnsi" w:cs="Arial"/>
              </w:rPr>
              <w:t xml:space="preserve">dimaklumkan bahawa </w:t>
            </w:r>
            <w:r w:rsidR="00BE1509" w:rsidRPr="00A673A0">
              <w:rPr>
                <w:rFonts w:asciiTheme="majorHAnsi" w:hAnsiTheme="majorHAnsi" w:cs="Arial"/>
              </w:rPr>
              <w:t>mesyuarat k</w:t>
            </w:r>
            <w:r w:rsidR="00D81F74" w:rsidRPr="00A673A0">
              <w:rPr>
                <w:rFonts w:asciiTheme="majorHAnsi" w:hAnsiTheme="majorHAnsi" w:cs="Arial"/>
              </w:rPr>
              <w:t xml:space="preserve">has </w:t>
            </w:r>
            <w:r w:rsidR="00BE1509" w:rsidRPr="00A673A0">
              <w:rPr>
                <w:rFonts w:asciiTheme="majorHAnsi" w:hAnsiTheme="majorHAnsi" w:cs="Arial"/>
              </w:rPr>
              <w:t xml:space="preserve">telah </w:t>
            </w:r>
            <w:r w:rsidR="00D81F74" w:rsidRPr="00A673A0">
              <w:rPr>
                <w:rFonts w:asciiTheme="majorHAnsi" w:hAnsiTheme="majorHAnsi" w:cs="Arial"/>
              </w:rPr>
              <w:t xml:space="preserve">diadakan </w:t>
            </w:r>
            <w:r w:rsidR="00BE1509" w:rsidRPr="00A673A0">
              <w:rPr>
                <w:rFonts w:asciiTheme="majorHAnsi" w:hAnsiTheme="majorHAnsi" w:cs="Arial"/>
              </w:rPr>
              <w:t xml:space="preserve">pada </w:t>
            </w:r>
            <w:r w:rsidR="009A3D54" w:rsidRPr="00A673A0">
              <w:rPr>
                <w:rFonts w:asciiTheme="majorHAnsi" w:hAnsiTheme="majorHAnsi" w:cs="Arial"/>
              </w:rPr>
              <w:t xml:space="preserve">26 Jun 2018 </w:t>
            </w:r>
            <w:r w:rsidR="00D81F74" w:rsidRPr="00A673A0">
              <w:rPr>
                <w:rFonts w:asciiTheme="majorHAnsi" w:hAnsiTheme="majorHAnsi" w:cs="Arial"/>
              </w:rPr>
              <w:t>bagi membincangk</w:t>
            </w:r>
            <w:r w:rsidR="00C2675E" w:rsidRPr="00A673A0">
              <w:rPr>
                <w:rFonts w:asciiTheme="majorHAnsi" w:hAnsiTheme="majorHAnsi" w:cs="Arial"/>
              </w:rPr>
              <w:t>an tanggungjawab admin Facebook</w:t>
            </w:r>
            <w:r w:rsidR="00D81F74" w:rsidRPr="00A673A0">
              <w:rPr>
                <w:rFonts w:asciiTheme="majorHAnsi" w:hAnsiTheme="majorHAnsi" w:cs="Arial"/>
              </w:rPr>
              <w:t xml:space="preserve"> </w:t>
            </w:r>
            <w:r w:rsidR="00C2675E" w:rsidRPr="00A673A0">
              <w:rPr>
                <w:rFonts w:asciiTheme="majorHAnsi" w:hAnsiTheme="majorHAnsi" w:cs="Arial"/>
              </w:rPr>
              <w:t xml:space="preserve">untuk menjawab aduan </w:t>
            </w:r>
            <w:r w:rsidR="00AB061F" w:rsidRPr="00A673A0">
              <w:rPr>
                <w:rFonts w:asciiTheme="majorHAnsi" w:hAnsiTheme="majorHAnsi" w:cs="Arial"/>
              </w:rPr>
              <w:t xml:space="preserve">di dalam Facebook </w:t>
            </w:r>
            <w:r w:rsidR="00BE1509" w:rsidRPr="00A673A0">
              <w:rPr>
                <w:rFonts w:asciiTheme="majorHAnsi" w:hAnsiTheme="majorHAnsi" w:cs="Arial"/>
              </w:rPr>
              <w:t xml:space="preserve">Rasmi </w:t>
            </w:r>
            <w:r w:rsidR="00AB061F" w:rsidRPr="00A673A0">
              <w:rPr>
                <w:rFonts w:asciiTheme="majorHAnsi" w:hAnsiTheme="majorHAnsi" w:cs="Arial"/>
              </w:rPr>
              <w:t xml:space="preserve">Kerajaan Negeri </w:t>
            </w:r>
            <w:r w:rsidRPr="00A673A0">
              <w:rPr>
                <w:rFonts w:asciiTheme="majorHAnsi" w:hAnsiTheme="majorHAnsi" w:cs="Arial"/>
              </w:rPr>
              <w:t>Kelantan</w:t>
            </w:r>
            <w:r w:rsidR="00C2675E" w:rsidRPr="00A673A0">
              <w:rPr>
                <w:rFonts w:asciiTheme="majorHAnsi" w:hAnsiTheme="majorHAnsi" w:cs="Arial"/>
              </w:rPr>
              <w:t>.</w:t>
            </w:r>
            <w:r w:rsidR="00BE1509" w:rsidRPr="00A673A0">
              <w:rPr>
                <w:rFonts w:asciiTheme="majorHAnsi" w:hAnsiTheme="majorHAnsi" w:cs="Arial"/>
              </w:rPr>
              <w:t xml:space="preserve"> Mesyuarat </w:t>
            </w:r>
            <w:r w:rsidR="00414489" w:rsidRPr="00A673A0">
              <w:rPr>
                <w:rFonts w:asciiTheme="majorHAnsi" w:hAnsiTheme="majorHAnsi" w:cs="Arial"/>
              </w:rPr>
              <w:t>mengambil maklum bahawa</w:t>
            </w:r>
            <w:r w:rsidR="00BE1509" w:rsidRPr="00A673A0">
              <w:rPr>
                <w:rFonts w:asciiTheme="majorHAnsi" w:hAnsiTheme="majorHAnsi" w:cs="Arial"/>
              </w:rPr>
              <w:t xml:space="preserve"> semua admin Facebook mestilah merujuk  kepada </w:t>
            </w:r>
            <w:r w:rsidR="005864DA" w:rsidRPr="00A673A0">
              <w:rPr>
                <w:rFonts w:asciiTheme="majorHAnsi" w:hAnsiTheme="majorHAnsi" w:cs="Arial"/>
              </w:rPr>
              <w:t>Ketua Jabatan/</w:t>
            </w:r>
            <w:r w:rsidR="00BE1509" w:rsidRPr="00A673A0">
              <w:rPr>
                <w:rFonts w:asciiTheme="majorHAnsi" w:hAnsiTheme="majorHAnsi" w:cs="Arial"/>
              </w:rPr>
              <w:t>Pengarah/KPSU Bahagian/Unit untuk menjawab aduan melalui Facebook Rasmi Kerajaan Negeri Kelantan.</w:t>
            </w:r>
          </w:p>
          <w:p w:rsidR="000B15C5" w:rsidRPr="00A673A0" w:rsidRDefault="000B15C5" w:rsidP="00752239">
            <w:pPr>
              <w:autoSpaceDE w:val="0"/>
              <w:autoSpaceDN w:val="0"/>
              <w:adjustRightInd w:val="0"/>
              <w:jc w:val="both"/>
              <w:rPr>
                <w:rFonts w:asciiTheme="majorHAnsi" w:hAnsiTheme="majorHAnsi" w:cs="Arial"/>
              </w:rPr>
            </w:pPr>
          </w:p>
        </w:tc>
        <w:tc>
          <w:tcPr>
            <w:tcW w:w="1980" w:type="dxa"/>
            <w:vAlign w:val="center"/>
          </w:tcPr>
          <w:p w:rsidR="005E415D" w:rsidRPr="00A673A0" w:rsidRDefault="00C31FD1" w:rsidP="00A673A0">
            <w:pPr>
              <w:jc w:val="center"/>
              <w:rPr>
                <w:rFonts w:asciiTheme="majorHAnsi" w:hAnsiTheme="majorHAnsi" w:cs="Arial"/>
              </w:rPr>
            </w:pPr>
            <w:r w:rsidRPr="00A673A0">
              <w:rPr>
                <w:rFonts w:asciiTheme="majorHAnsi" w:hAnsiTheme="majorHAnsi"/>
              </w:rPr>
              <w:t>Makluman</w:t>
            </w:r>
          </w:p>
        </w:tc>
      </w:tr>
      <w:tr w:rsidR="007E6F5A" w:rsidRPr="00093710" w:rsidTr="003D3179">
        <w:tblPrEx>
          <w:tblLook w:val="01E0"/>
        </w:tblPrEx>
        <w:tc>
          <w:tcPr>
            <w:tcW w:w="772" w:type="dxa"/>
          </w:tcPr>
          <w:p w:rsidR="007E6F5A" w:rsidRPr="002A79D5" w:rsidRDefault="00322F2A" w:rsidP="00322F2A">
            <w:pPr>
              <w:jc w:val="center"/>
              <w:rPr>
                <w:rFonts w:asciiTheme="majorHAnsi" w:hAnsiTheme="majorHAnsi"/>
                <w:b/>
              </w:rPr>
            </w:pPr>
            <w:r w:rsidRPr="002A79D5">
              <w:rPr>
                <w:rFonts w:asciiTheme="majorHAnsi" w:hAnsiTheme="majorHAnsi"/>
                <w:b/>
              </w:rPr>
              <w:t>3.3</w:t>
            </w:r>
          </w:p>
        </w:tc>
        <w:tc>
          <w:tcPr>
            <w:tcW w:w="7380" w:type="dxa"/>
          </w:tcPr>
          <w:p w:rsidR="007E6F5A" w:rsidRPr="00093710" w:rsidRDefault="007E6F5A" w:rsidP="007E6F5A">
            <w:pPr>
              <w:rPr>
                <w:rFonts w:asciiTheme="majorHAnsi" w:hAnsiTheme="majorHAnsi"/>
                <w:b/>
              </w:rPr>
            </w:pPr>
            <w:r w:rsidRPr="00093710">
              <w:rPr>
                <w:rFonts w:asciiTheme="majorHAnsi" w:hAnsiTheme="majorHAnsi"/>
                <w:b/>
              </w:rPr>
              <w:t>PEMBENTANGAN SISTEM E-JEJAK</w:t>
            </w:r>
          </w:p>
        </w:tc>
        <w:tc>
          <w:tcPr>
            <w:tcW w:w="1980" w:type="dxa"/>
          </w:tcPr>
          <w:p w:rsidR="007E6F5A" w:rsidRPr="00093710" w:rsidRDefault="007E6F5A" w:rsidP="004F0265">
            <w:pPr>
              <w:ind w:left="345"/>
              <w:rPr>
                <w:rFonts w:asciiTheme="majorHAnsi" w:hAnsiTheme="majorHAnsi"/>
              </w:rPr>
            </w:pPr>
          </w:p>
        </w:tc>
      </w:tr>
      <w:tr w:rsidR="00B82414" w:rsidRPr="00A673A0" w:rsidTr="003D3179">
        <w:tblPrEx>
          <w:tblLook w:val="01E0"/>
        </w:tblPrEx>
        <w:tc>
          <w:tcPr>
            <w:tcW w:w="772" w:type="dxa"/>
          </w:tcPr>
          <w:p w:rsidR="00B82414" w:rsidRPr="00A673A0" w:rsidRDefault="00A673A0" w:rsidP="000404BE">
            <w:pPr>
              <w:rPr>
                <w:rFonts w:asciiTheme="majorHAnsi" w:hAnsiTheme="majorHAnsi"/>
              </w:rPr>
            </w:pPr>
            <w:r w:rsidRPr="00A673A0">
              <w:rPr>
                <w:rFonts w:asciiTheme="majorHAnsi" w:hAnsiTheme="majorHAnsi"/>
              </w:rPr>
              <w:t>3.3.1</w:t>
            </w:r>
          </w:p>
        </w:tc>
        <w:tc>
          <w:tcPr>
            <w:tcW w:w="7380" w:type="dxa"/>
          </w:tcPr>
          <w:p w:rsidR="00B82414" w:rsidRDefault="00B82414" w:rsidP="00A673A0">
            <w:pPr>
              <w:jc w:val="both"/>
              <w:rPr>
                <w:rFonts w:asciiTheme="majorHAnsi" w:hAnsiTheme="majorHAnsi"/>
              </w:rPr>
            </w:pPr>
            <w:r w:rsidRPr="00A673A0">
              <w:rPr>
                <w:rFonts w:asciiTheme="majorHAnsi" w:hAnsiTheme="majorHAnsi"/>
              </w:rPr>
              <w:t>Mesyuarat dimaklumkan bahawa Bahagian Integriti dan Tadbir Urus (BITU) telahpun memasukkan semua maklumat pegawai dan kakitangan ke dalam sistem e-Jejak.</w:t>
            </w:r>
          </w:p>
          <w:p w:rsidR="00A673A0" w:rsidRPr="00A673A0" w:rsidRDefault="00A673A0" w:rsidP="00A673A0">
            <w:pPr>
              <w:jc w:val="both"/>
              <w:rPr>
                <w:rFonts w:asciiTheme="majorHAnsi" w:hAnsiTheme="majorHAnsi"/>
              </w:rPr>
            </w:pPr>
          </w:p>
        </w:tc>
        <w:tc>
          <w:tcPr>
            <w:tcW w:w="1980" w:type="dxa"/>
          </w:tcPr>
          <w:p w:rsidR="00B82414" w:rsidRPr="00A673A0" w:rsidRDefault="00B82414" w:rsidP="00322F2A">
            <w:pPr>
              <w:jc w:val="center"/>
              <w:rPr>
                <w:rFonts w:asciiTheme="majorHAnsi" w:hAnsiTheme="majorHAnsi"/>
              </w:rPr>
            </w:pPr>
            <w:r w:rsidRPr="00A673A0">
              <w:rPr>
                <w:rFonts w:asciiTheme="majorHAnsi" w:hAnsiTheme="majorHAnsi"/>
              </w:rPr>
              <w:t>Makluman</w:t>
            </w:r>
          </w:p>
        </w:tc>
      </w:tr>
      <w:tr w:rsidR="00322F2A" w:rsidRPr="00A673A0" w:rsidTr="00A673A0">
        <w:tblPrEx>
          <w:tblLook w:val="01E0"/>
        </w:tblPrEx>
        <w:tc>
          <w:tcPr>
            <w:tcW w:w="772" w:type="dxa"/>
          </w:tcPr>
          <w:p w:rsidR="00322F2A" w:rsidRPr="00A673A0" w:rsidRDefault="00322F2A" w:rsidP="000404BE">
            <w:pPr>
              <w:rPr>
                <w:rFonts w:asciiTheme="majorHAnsi" w:hAnsiTheme="majorHAnsi"/>
              </w:rPr>
            </w:pPr>
            <w:r w:rsidRPr="00A673A0">
              <w:rPr>
                <w:rFonts w:asciiTheme="majorHAnsi" w:hAnsiTheme="majorHAnsi"/>
              </w:rPr>
              <w:t>3.3.</w:t>
            </w:r>
            <w:r w:rsidR="00A673A0" w:rsidRPr="00A673A0">
              <w:rPr>
                <w:rFonts w:asciiTheme="majorHAnsi" w:hAnsiTheme="majorHAnsi"/>
              </w:rPr>
              <w:t>2</w:t>
            </w:r>
          </w:p>
        </w:tc>
        <w:tc>
          <w:tcPr>
            <w:tcW w:w="7380" w:type="dxa"/>
          </w:tcPr>
          <w:p w:rsidR="00322F2A" w:rsidRPr="00A673A0" w:rsidRDefault="00322F2A" w:rsidP="00322F2A">
            <w:pPr>
              <w:jc w:val="both"/>
              <w:rPr>
                <w:rFonts w:asciiTheme="majorHAnsi" w:hAnsiTheme="majorHAnsi"/>
              </w:rPr>
            </w:pPr>
            <w:r w:rsidRPr="00A673A0">
              <w:rPr>
                <w:rFonts w:asciiTheme="majorHAnsi" w:hAnsiTheme="majorHAnsi"/>
              </w:rPr>
              <w:t xml:space="preserve">Mesyuarat </w:t>
            </w:r>
            <w:r w:rsidR="00B82414" w:rsidRPr="00A673A0">
              <w:rPr>
                <w:rFonts w:asciiTheme="majorHAnsi" w:hAnsiTheme="majorHAnsi"/>
              </w:rPr>
              <w:t>mengambil maklum bahawa</w:t>
            </w:r>
            <w:r w:rsidRPr="00A673A0">
              <w:rPr>
                <w:rFonts w:asciiTheme="majorHAnsi" w:hAnsiTheme="majorHAnsi"/>
              </w:rPr>
              <w:t xml:space="preserve"> BPTM </w:t>
            </w:r>
            <w:r w:rsidR="00B82414" w:rsidRPr="00A673A0">
              <w:rPr>
                <w:rFonts w:asciiTheme="majorHAnsi" w:hAnsiTheme="majorHAnsi"/>
              </w:rPr>
              <w:t xml:space="preserve">akan </w:t>
            </w:r>
            <w:r w:rsidRPr="00A673A0">
              <w:rPr>
                <w:rFonts w:asciiTheme="majorHAnsi" w:hAnsiTheme="majorHAnsi"/>
              </w:rPr>
              <w:t>membuat pemantauan penggunaan sistem e-Jejak kepada semua pentadbir jabatan/agensi/bahagian Sistem e-Jejak</w:t>
            </w:r>
            <w:r w:rsidR="00B82414" w:rsidRPr="00A673A0">
              <w:rPr>
                <w:rFonts w:asciiTheme="majorHAnsi" w:hAnsiTheme="majorHAnsi"/>
              </w:rPr>
              <w:t xml:space="preserve"> dan Laporan Pelaksanaan e-Jejak akan dibentangkan di dalam Mesyuarat Jawatankuasa Pemandu ICT Negeri yang akan datang</w:t>
            </w:r>
            <w:r w:rsidRPr="00A673A0">
              <w:rPr>
                <w:rFonts w:asciiTheme="majorHAnsi" w:hAnsiTheme="majorHAnsi"/>
              </w:rPr>
              <w:t xml:space="preserve">.  </w:t>
            </w:r>
          </w:p>
          <w:p w:rsidR="00322F2A" w:rsidRPr="00A673A0" w:rsidRDefault="00322F2A" w:rsidP="006A4C72">
            <w:pPr>
              <w:jc w:val="both"/>
              <w:rPr>
                <w:rFonts w:asciiTheme="majorHAnsi" w:hAnsiTheme="majorHAnsi"/>
              </w:rPr>
            </w:pPr>
          </w:p>
        </w:tc>
        <w:tc>
          <w:tcPr>
            <w:tcW w:w="1980" w:type="dxa"/>
            <w:vAlign w:val="center"/>
          </w:tcPr>
          <w:p w:rsidR="00322F2A" w:rsidRPr="00A673A0" w:rsidRDefault="00322F2A" w:rsidP="00A673A0">
            <w:pPr>
              <w:jc w:val="center"/>
              <w:rPr>
                <w:rFonts w:asciiTheme="majorHAnsi" w:hAnsiTheme="majorHAnsi"/>
              </w:rPr>
            </w:pPr>
            <w:r w:rsidRPr="00A673A0">
              <w:rPr>
                <w:rFonts w:asciiTheme="majorHAnsi" w:hAnsiTheme="majorHAnsi"/>
              </w:rPr>
              <w:t>BPTM</w:t>
            </w:r>
          </w:p>
          <w:p w:rsidR="00322F2A" w:rsidRPr="00A673A0" w:rsidRDefault="00322F2A" w:rsidP="00A673A0">
            <w:pPr>
              <w:ind w:left="345"/>
              <w:jc w:val="center"/>
              <w:rPr>
                <w:rFonts w:asciiTheme="majorHAnsi" w:hAnsiTheme="majorHAnsi"/>
              </w:rPr>
            </w:pPr>
          </w:p>
        </w:tc>
      </w:tr>
      <w:tr w:rsidR="00752239" w:rsidRPr="00A673A0" w:rsidTr="003D3179">
        <w:tblPrEx>
          <w:tblLook w:val="01E0"/>
        </w:tblPrEx>
        <w:tc>
          <w:tcPr>
            <w:tcW w:w="772" w:type="dxa"/>
          </w:tcPr>
          <w:p w:rsidR="00752239" w:rsidRPr="00A673A0" w:rsidRDefault="00752239" w:rsidP="00A673A0">
            <w:pPr>
              <w:rPr>
                <w:rFonts w:asciiTheme="majorHAnsi" w:hAnsiTheme="majorHAnsi"/>
              </w:rPr>
            </w:pPr>
            <w:r w:rsidRPr="00A673A0">
              <w:rPr>
                <w:rFonts w:asciiTheme="majorHAnsi" w:hAnsiTheme="majorHAnsi"/>
              </w:rPr>
              <w:t>3.3.</w:t>
            </w:r>
            <w:r w:rsidR="00A673A0" w:rsidRPr="00A673A0">
              <w:rPr>
                <w:rFonts w:asciiTheme="majorHAnsi" w:hAnsiTheme="majorHAnsi"/>
              </w:rPr>
              <w:t>3</w:t>
            </w:r>
          </w:p>
        </w:tc>
        <w:tc>
          <w:tcPr>
            <w:tcW w:w="7380" w:type="dxa"/>
          </w:tcPr>
          <w:p w:rsidR="00752239" w:rsidRPr="00A673A0" w:rsidRDefault="00B82414" w:rsidP="00B82414">
            <w:pPr>
              <w:jc w:val="both"/>
              <w:rPr>
                <w:rFonts w:asciiTheme="majorHAnsi" w:hAnsiTheme="majorHAnsi"/>
              </w:rPr>
            </w:pPr>
            <w:r w:rsidRPr="00A673A0">
              <w:rPr>
                <w:rFonts w:asciiTheme="majorHAnsi" w:hAnsiTheme="majorHAnsi"/>
              </w:rPr>
              <w:t xml:space="preserve">Mesyuarat mengambil maklum bahawa </w:t>
            </w:r>
            <w:r w:rsidR="00752239" w:rsidRPr="00A673A0">
              <w:rPr>
                <w:rFonts w:asciiTheme="majorHAnsi" w:hAnsiTheme="majorHAnsi"/>
              </w:rPr>
              <w:t xml:space="preserve">Sistem e-Jejak </w:t>
            </w:r>
            <w:r w:rsidRPr="00A673A0">
              <w:rPr>
                <w:rFonts w:asciiTheme="majorHAnsi" w:hAnsiTheme="majorHAnsi"/>
              </w:rPr>
              <w:t xml:space="preserve">telah </w:t>
            </w:r>
            <w:r w:rsidR="00752239" w:rsidRPr="00A673A0">
              <w:rPr>
                <w:rFonts w:asciiTheme="majorHAnsi" w:hAnsiTheme="majorHAnsi"/>
              </w:rPr>
              <w:t xml:space="preserve">dibuat penambahbaikan </w:t>
            </w:r>
            <w:r w:rsidRPr="00A673A0">
              <w:rPr>
                <w:rFonts w:asciiTheme="majorHAnsi" w:hAnsiTheme="majorHAnsi"/>
              </w:rPr>
              <w:t xml:space="preserve">dengan memasukkan maklumat </w:t>
            </w:r>
            <w:r w:rsidR="00752239" w:rsidRPr="00A673A0">
              <w:rPr>
                <w:rFonts w:asciiTheme="majorHAnsi" w:hAnsiTheme="majorHAnsi"/>
              </w:rPr>
              <w:t>Carian</w:t>
            </w:r>
            <w:r w:rsidRPr="00A673A0">
              <w:rPr>
                <w:rFonts w:asciiTheme="majorHAnsi" w:hAnsiTheme="majorHAnsi"/>
              </w:rPr>
              <w:t>, No.</w:t>
            </w:r>
            <w:r w:rsidR="00261985" w:rsidRPr="00A673A0">
              <w:rPr>
                <w:rFonts w:asciiTheme="majorHAnsi" w:hAnsiTheme="majorHAnsi"/>
              </w:rPr>
              <w:t xml:space="preserve"> Telefon</w:t>
            </w:r>
            <w:r w:rsidRPr="00A673A0">
              <w:rPr>
                <w:rFonts w:asciiTheme="majorHAnsi" w:hAnsiTheme="majorHAnsi"/>
              </w:rPr>
              <w:t xml:space="preserve"> talian terus dan N</w:t>
            </w:r>
            <w:r w:rsidR="00752239" w:rsidRPr="00A673A0">
              <w:rPr>
                <w:rFonts w:asciiTheme="majorHAnsi" w:hAnsiTheme="majorHAnsi"/>
              </w:rPr>
              <w:t>o. Telefon (sambungan)</w:t>
            </w:r>
            <w:r w:rsidR="00261985" w:rsidRPr="00A673A0">
              <w:rPr>
                <w:rFonts w:asciiTheme="majorHAnsi" w:hAnsiTheme="majorHAnsi"/>
              </w:rPr>
              <w:t xml:space="preserve"> serta </w:t>
            </w:r>
            <w:r w:rsidR="00261985" w:rsidRPr="00A673A0">
              <w:rPr>
                <w:rFonts w:asciiTheme="majorHAnsi" w:hAnsiTheme="majorHAnsi"/>
                <w:i/>
              </w:rPr>
              <w:t>interface</w:t>
            </w:r>
            <w:r w:rsidR="00261985" w:rsidRPr="00A673A0">
              <w:rPr>
                <w:rFonts w:asciiTheme="majorHAnsi" w:hAnsiTheme="majorHAnsi"/>
              </w:rPr>
              <w:t xml:space="preserve"> baharu</w:t>
            </w:r>
            <w:r w:rsidR="00752239" w:rsidRPr="00A673A0">
              <w:rPr>
                <w:rFonts w:asciiTheme="majorHAnsi" w:hAnsiTheme="majorHAnsi"/>
              </w:rPr>
              <w:t>.</w:t>
            </w:r>
            <w:r w:rsidRPr="00A673A0">
              <w:rPr>
                <w:rFonts w:asciiTheme="majorHAnsi" w:hAnsiTheme="majorHAnsi"/>
              </w:rPr>
              <w:t xml:space="preserve"> </w:t>
            </w:r>
          </w:p>
          <w:p w:rsidR="009D172A" w:rsidRPr="00A673A0" w:rsidRDefault="009D172A" w:rsidP="009D172A">
            <w:pPr>
              <w:pStyle w:val="ListParagraph"/>
              <w:ind w:left="360"/>
              <w:jc w:val="both"/>
              <w:rPr>
                <w:rFonts w:asciiTheme="majorHAnsi" w:hAnsiTheme="majorHAnsi"/>
              </w:rPr>
            </w:pPr>
          </w:p>
        </w:tc>
        <w:tc>
          <w:tcPr>
            <w:tcW w:w="1980" w:type="dxa"/>
          </w:tcPr>
          <w:p w:rsidR="00752239" w:rsidRPr="00A673A0" w:rsidRDefault="008E60AD" w:rsidP="00322F2A">
            <w:pPr>
              <w:jc w:val="center"/>
              <w:rPr>
                <w:rFonts w:asciiTheme="majorHAnsi" w:hAnsiTheme="majorHAnsi"/>
              </w:rPr>
            </w:pPr>
            <w:r w:rsidRPr="00A673A0">
              <w:rPr>
                <w:rFonts w:asciiTheme="majorHAnsi" w:hAnsiTheme="majorHAnsi"/>
              </w:rPr>
              <w:t>Makluman</w:t>
            </w:r>
          </w:p>
        </w:tc>
      </w:tr>
      <w:tr w:rsidR="00261985" w:rsidRPr="00A673A0" w:rsidTr="00A673A0">
        <w:tblPrEx>
          <w:tblLook w:val="01E0"/>
        </w:tblPrEx>
        <w:tc>
          <w:tcPr>
            <w:tcW w:w="772" w:type="dxa"/>
          </w:tcPr>
          <w:p w:rsidR="00261985" w:rsidRPr="00A673A0" w:rsidRDefault="008E60AD" w:rsidP="000404BE">
            <w:pPr>
              <w:rPr>
                <w:rFonts w:asciiTheme="majorHAnsi" w:hAnsiTheme="majorHAnsi"/>
              </w:rPr>
            </w:pPr>
            <w:r w:rsidRPr="00A673A0">
              <w:rPr>
                <w:rFonts w:asciiTheme="majorHAnsi" w:hAnsiTheme="majorHAnsi"/>
              </w:rPr>
              <w:t>3.</w:t>
            </w:r>
            <w:r w:rsidR="00A673A0" w:rsidRPr="00A673A0">
              <w:rPr>
                <w:rFonts w:asciiTheme="majorHAnsi" w:hAnsiTheme="majorHAnsi"/>
              </w:rPr>
              <w:t>3.4</w:t>
            </w:r>
          </w:p>
        </w:tc>
        <w:tc>
          <w:tcPr>
            <w:tcW w:w="7380" w:type="dxa"/>
          </w:tcPr>
          <w:p w:rsidR="00261985" w:rsidRPr="00A673A0" w:rsidRDefault="008E60AD" w:rsidP="009D172A">
            <w:pPr>
              <w:jc w:val="both"/>
              <w:rPr>
                <w:rFonts w:asciiTheme="majorHAnsi" w:hAnsiTheme="majorHAnsi"/>
              </w:rPr>
            </w:pPr>
            <w:r w:rsidRPr="00A673A0">
              <w:rPr>
                <w:rFonts w:asciiTheme="majorHAnsi" w:hAnsiTheme="majorHAnsi"/>
              </w:rPr>
              <w:t>Mesyuarat juga dimaklumkan bahawa penambahbaikan lain yang akan dilaksanakan ialah dengan mewujudkan satu medan Bahagian di bawah jabatan dan kawalan kemasukan data adalah di bawah jabatan masing-masing kerana jabatan mempunyai bahagian</w:t>
            </w:r>
            <w:r w:rsidR="00AB5EA4" w:rsidRPr="00A673A0">
              <w:rPr>
                <w:rFonts w:asciiTheme="majorHAnsi" w:hAnsiTheme="majorHAnsi"/>
              </w:rPr>
              <w:t>-bahagian</w:t>
            </w:r>
            <w:r w:rsidR="00A673A0" w:rsidRPr="00A673A0">
              <w:rPr>
                <w:rFonts w:asciiTheme="majorHAnsi" w:hAnsiTheme="majorHAnsi"/>
              </w:rPr>
              <w:t>, Seksyen-seksyen dan unit-unit</w:t>
            </w:r>
            <w:r w:rsidR="00AB5EA4" w:rsidRPr="00A673A0">
              <w:rPr>
                <w:rFonts w:asciiTheme="majorHAnsi" w:hAnsiTheme="majorHAnsi"/>
              </w:rPr>
              <w:t xml:space="preserve"> </w:t>
            </w:r>
            <w:r w:rsidR="00A673A0" w:rsidRPr="00A673A0">
              <w:rPr>
                <w:rFonts w:asciiTheme="majorHAnsi" w:hAnsiTheme="majorHAnsi"/>
              </w:rPr>
              <w:t xml:space="preserve">yang </w:t>
            </w:r>
            <w:r w:rsidRPr="00A673A0">
              <w:rPr>
                <w:rFonts w:asciiTheme="majorHAnsi" w:hAnsiTheme="majorHAnsi"/>
              </w:rPr>
              <w:t>berbeza di antara satu sama lain.</w:t>
            </w:r>
          </w:p>
          <w:p w:rsidR="008E60AD" w:rsidRPr="00A673A0" w:rsidRDefault="008E60AD" w:rsidP="009D172A">
            <w:pPr>
              <w:jc w:val="both"/>
              <w:rPr>
                <w:rFonts w:asciiTheme="majorHAnsi" w:hAnsiTheme="majorHAnsi"/>
              </w:rPr>
            </w:pPr>
          </w:p>
        </w:tc>
        <w:tc>
          <w:tcPr>
            <w:tcW w:w="1980" w:type="dxa"/>
            <w:vAlign w:val="center"/>
          </w:tcPr>
          <w:p w:rsidR="00261985" w:rsidRPr="00A673A0" w:rsidRDefault="008E60AD" w:rsidP="00A673A0">
            <w:pPr>
              <w:jc w:val="center"/>
              <w:rPr>
                <w:rFonts w:asciiTheme="majorHAnsi" w:hAnsiTheme="majorHAnsi"/>
              </w:rPr>
            </w:pPr>
            <w:r w:rsidRPr="00A673A0">
              <w:rPr>
                <w:rFonts w:asciiTheme="majorHAnsi" w:hAnsiTheme="majorHAnsi"/>
              </w:rPr>
              <w:t>BPTM</w:t>
            </w:r>
          </w:p>
        </w:tc>
      </w:tr>
      <w:tr w:rsidR="000D0F79" w:rsidRPr="00093710" w:rsidTr="00A673A0">
        <w:tblPrEx>
          <w:tblLook w:val="01E0"/>
        </w:tblPrEx>
        <w:tc>
          <w:tcPr>
            <w:tcW w:w="772" w:type="dxa"/>
          </w:tcPr>
          <w:p w:rsidR="000D0F79" w:rsidRDefault="000D0F79" w:rsidP="000404BE">
            <w:pPr>
              <w:rPr>
                <w:rFonts w:asciiTheme="majorHAnsi" w:hAnsiTheme="majorHAnsi"/>
              </w:rPr>
            </w:pPr>
            <w:r>
              <w:rPr>
                <w:rFonts w:asciiTheme="majorHAnsi" w:hAnsiTheme="majorHAnsi"/>
              </w:rPr>
              <w:t>3.3.</w:t>
            </w:r>
            <w:r w:rsidR="009D172A">
              <w:rPr>
                <w:rFonts w:asciiTheme="majorHAnsi" w:hAnsiTheme="majorHAnsi"/>
              </w:rPr>
              <w:t>5</w:t>
            </w:r>
          </w:p>
        </w:tc>
        <w:tc>
          <w:tcPr>
            <w:tcW w:w="7380" w:type="dxa"/>
          </w:tcPr>
          <w:p w:rsidR="009D172A" w:rsidRDefault="000D0F79" w:rsidP="009D172A">
            <w:pPr>
              <w:jc w:val="both"/>
              <w:rPr>
                <w:rFonts w:asciiTheme="majorHAnsi" w:hAnsiTheme="majorHAnsi"/>
              </w:rPr>
            </w:pPr>
            <w:r>
              <w:rPr>
                <w:rFonts w:asciiTheme="majorHAnsi" w:hAnsiTheme="majorHAnsi"/>
              </w:rPr>
              <w:t>Mesyuarat juga bersetuju supaya BPTM memberikan tak</w:t>
            </w:r>
            <w:r w:rsidR="000B15C5">
              <w:rPr>
                <w:rFonts w:asciiTheme="majorHAnsi" w:hAnsiTheme="majorHAnsi"/>
              </w:rPr>
              <w:t>l</w:t>
            </w:r>
            <w:r>
              <w:rPr>
                <w:rFonts w:asciiTheme="majorHAnsi" w:hAnsiTheme="majorHAnsi"/>
              </w:rPr>
              <w:t>imat penggunaan e-Jejak kepada Bahagian Koordinasi dan Program Khas.</w:t>
            </w:r>
          </w:p>
          <w:p w:rsidR="004E7585" w:rsidRDefault="004E7585" w:rsidP="009D172A">
            <w:pPr>
              <w:jc w:val="both"/>
              <w:rPr>
                <w:rFonts w:asciiTheme="majorHAnsi" w:hAnsiTheme="majorHAnsi"/>
              </w:rPr>
            </w:pPr>
          </w:p>
        </w:tc>
        <w:tc>
          <w:tcPr>
            <w:tcW w:w="1980" w:type="dxa"/>
            <w:vAlign w:val="center"/>
          </w:tcPr>
          <w:p w:rsidR="000D0F79" w:rsidRDefault="009D172A" w:rsidP="00A673A0">
            <w:pPr>
              <w:jc w:val="center"/>
              <w:rPr>
                <w:rFonts w:asciiTheme="majorHAnsi" w:hAnsiTheme="majorHAnsi"/>
              </w:rPr>
            </w:pPr>
            <w:r>
              <w:rPr>
                <w:rFonts w:asciiTheme="majorHAnsi" w:hAnsiTheme="majorHAnsi"/>
              </w:rPr>
              <w:t>BPTM</w:t>
            </w:r>
          </w:p>
        </w:tc>
      </w:tr>
      <w:tr w:rsidR="00B212D7" w:rsidRPr="00093710" w:rsidTr="003D3179">
        <w:tblPrEx>
          <w:tblLook w:val="01E0"/>
        </w:tblPrEx>
        <w:tc>
          <w:tcPr>
            <w:tcW w:w="772" w:type="dxa"/>
          </w:tcPr>
          <w:p w:rsidR="00B212D7" w:rsidRPr="00A673A0" w:rsidRDefault="007845E3" w:rsidP="007845E3">
            <w:pPr>
              <w:rPr>
                <w:rFonts w:asciiTheme="majorHAnsi" w:hAnsiTheme="majorHAnsi"/>
              </w:rPr>
            </w:pPr>
            <w:r w:rsidRPr="00A673A0">
              <w:rPr>
                <w:rFonts w:asciiTheme="majorHAnsi" w:hAnsiTheme="majorHAnsi"/>
              </w:rPr>
              <w:t>3.</w:t>
            </w:r>
            <w:r w:rsidR="00A673A0" w:rsidRPr="00A673A0">
              <w:rPr>
                <w:rFonts w:asciiTheme="majorHAnsi" w:hAnsiTheme="majorHAnsi"/>
              </w:rPr>
              <w:t>4</w:t>
            </w:r>
          </w:p>
        </w:tc>
        <w:tc>
          <w:tcPr>
            <w:tcW w:w="7380" w:type="dxa"/>
          </w:tcPr>
          <w:p w:rsidR="00B212D7" w:rsidRPr="00093710" w:rsidRDefault="00B212D7" w:rsidP="00B212D7">
            <w:pPr>
              <w:jc w:val="both"/>
              <w:rPr>
                <w:rFonts w:asciiTheme="majorHAnsi" w:hAnsiTheme="majorHAnsi"/>
                <w:b/>
              </w:rPr>
            </w:pPr>
            <w:r w:rsidRPr="00093710">
              <w:rPr>
                <w:rFonts w:asciiTheme="majorHAnsi" w:hAnsiTheme="majorHAnsi"/>
                <w:b/>
              </w:rPr>
              <w:t xml:space="preserve">PEMBENTANGAN </w:t>
            </w:r>
            <w:r>
              <w:rPr>
                <w:rFonts w:asciiTheme="majorHAnsi" w:hAnsiTheme="majorHAnsi"/>
                <w:b/>
              </w:rPr>
              <w:t>ELEMEN YANG DIPANTAU DALAM KRITERIA PENGEMASKINIAN KANDUNGAN LAMAN WEB</w:t>
            </w:r>
          </w:p>
        </w:tc>
        <w:tc>
          <w:tcPr>
            <w:tcW w:w="1980" w:type="dxa"/>
          </w:tcPr>
          <w:p w:rsidR="00B212D7" w:rsidRPr="00093710" w:rsidRDefault="00B212D7" w:rsidP="00540251">
            <w:pPr>
              <w:ind w:left="345"/>
              <w:rPr>
                <w:rFonts w:asciiTheme="majorHAnsi" w:hAnsiTheme="majorHAnsi"/>
                <w:b/>
              </w:rPr>
            </w:pPr>
          </w:p>
        </w:tc>
      </w:tr>
      <w:tr w:rsidR="004B6CEB" w:rsidRPr="00093710" w:rsidTr="00A673A0">
        <w:tblPrEx>
          <w:tblLook w:val="01E0"/>
        </w:tblPrEx>
        <w:trPr>
          <w:trHeight w:val="1272"/>
        </w:trPr>
        <w:tc>
          <w:tcPr>
            <w:tcW w:w="772" w:type="dxa"/>
          </w:tcPr>
          <w:p w:rsidR="004B6CEB" w:rsidRDefault="00A673A0" w:rsidP="007845E3">
            <w:pPr>
              <w:rPr>
                <w:rFonts w:asciiTheme="majorHAnsi" w:hAnsiTheme="majorHAnsi"/>
              </w:rPr>
            </w:pPr>
            <w:r>
              <w:rPr>
                <w:rFonts w:asciiTheme="majorHAnsi" w:hAnsiTheme="majorHAnsi"/>
              </w:rPr>
              <w:t>3.4</w:t>
            </w:r>
            <w:r w:rsidR="007845E3">
              <w:rPr>
                <w:rFonts w:asciiTheme="majorHAnsi" w:hAnsiTheme="majorHAnsi"/>
              </w:rPr>
              <w:t>.1</w:t>
            </w:r>
          </w:p>
        </w:tc>
        <w:tc>
          <w:tcPr>
            <w:tcW w:w="7380" w:type="dxa"/>
          </w:tcPr>
          <w:p w:rsidR="004B6CEB" w:rsidRDefault="004B6CEB" w:rsidP="00271AEC">
            <w:pPr>
              <w:jc w:val="both"/>
              <w:rPr>
                <w:rFonts w:asciiTheme="majorHAnsi" w:hAnsiTheme="majorHAnsi"/>
              </w:rPr>
            </w:pPr>
            <w:r>
              <w:rPr>
                <w:rFonts w:asciiTheme="majorHAnsi" w:hAnsiTheme="majorHAnsi"/>
              </w:rPr>
              <w:t>Mesyuarat dimaklumkan bahawa</w:t>
            </w:r>
            <w:r w:rsidR="00270EF5">
              <w:rPr>
                <w:rFonts w:asciiTheme="majorHAnsi" w:hAnsiTheme="majorHAnsi"/>
              </w:rPr>
              <w:t xml:space="preserve"> bengkel latihan </w:t>
            </w:r>
            <w:r w:rsidR="00271AEC">
              <w:rPr>
                <w:rFonts w:asciiTheme="majorHAnsi" w:hAnsiTheme="majorHAnsi"/>
              </w:rPr>
              <w:t xml:space="preserve">kepada semua agensi/jabatan Negeri Kelantan </w:t>
            </w:r>
            <w:r w:rsidR="007845E3">
              <w:rPr>
                <w:rFonts w:asciiTheme="majorHAnsi" w:hAnsiTheme="majorHAnsi"/>
              </w:rPr>
              <w:t xml:space="preserve">telah </w:t>
            </w:r>
            <w:r w:rsidR="00270EF5">
              <w:rPr>
                <w:rFonts w:asciiTheme="majorHAnsi" w:hAnsiTheme="majorHAnsi"/>
              </w:rPr>
              <w:t xml:space="preserve">diadakan oleh </w:t>
            </w:r>
            <w:r>
              <w:rPr>
                <w:rFonts w:asciiTheme="majorHAnsi" w:hAnsiTheme="majorHAnsi"/>
              </w:rPr>
              <w:t xml:space="preserve"> </w:t>
            </w:r>
            <w:r w:rsidR="00271AEC">
              <w:rPr>
                <w:rFonts w:asciiTheme="majorHAnsi" w:hAnsiTheme="majorHAnsi"/>
              </w:rPr>
              <w:t>BPTM bagi memenuhi kri</w:t>
            </w:r>
            <w:r w:rsidR="00270EF5">
              <w:rPr>
                <w:rFonts w:asciiTheme="majorHAnsi" w:hAnsiTheme="majorHAnsi"/>
              </w:rPr>
              <w:t>teria MAMPU</w:t>
            </w:r>
            <w:r w:rsidR="00271AEC">
              <w:rPr>
                <w:rFonts w:asciiTheme="majorHAnsi" w:hAnsiTheme="majorHAnsi"/>
              </w:rPr>
              <w:t>.</w:t>
            </w:r>
            <w:r w:rsidR="00270EF5">
              <w:rPr>
                <w:rFonts w:asciiTheme="majorHAnsi" w:hAnsiTheme="majorHAnsi"/>
              </w:rPr>
              <w:t xml:space="preserve">  </w:t>
            </w:r>
            <w:r w:rsidR="00271AEC">
              <w:rPr>
                <w:rFonts w:asciiTheme="majorHAnsi" w:hAnsiTheme="majorHAnsi"/>
              </w:rPr>
              <w:t xml:space="preserve">BPTM juga telah </w:t>
            </w:r>
            <w:r w:rsidR="00270EF5">
              <w:rPr>
                <w:rFonts w:asciiTheme="majorHAnsi" w:hAnsiTheme="majorHAnsi"/>
              </w:rPr>
              <w:t>melantik pemudahcara bagi memastikan agensi/jabatan memenuhi kriteria MAMPU.</w:t>
            </w:r>
          </w:p>
        </w:tc>
        <w:tc>
          <w:tcPr>
            <w:tcW w:w="1980" w:type="dxa"/>
            <w:vAlign w:val="center"/>
          </w:tcPr>
          <w:p w:rsidR="004B6CEB" w:rsidRDefault="00271AEC" w:rsidP="00A673A0">
            <w:pPr>
              <w:jc w:val="center"/>
              <w:rPr>
                <w:rFonts w:asciiTheme="majorHAnsi" w:hAnsiTheme="majorHAnsi"/>
              </w:rPr>
            </w:pPr>
            <w:r>
              <w:rPr>
                <w:rFonts w:asciiTheme="majorHAnsi" w:hAnsiTheme="majorHAnsi"/>
              </w:rPr>
              <w:t>Makluman</w:t>
            </w:r>
          </w:p>
        </w:tc>
      </w:tr>
      <w:tr w:rsidR="008C2253" w:rsidRPr="00093710" w:rsidTr="009E47AF">
        <w:tblPrEx>
          <w:tblLook w:val="01E0"/>
        </w:tblPrEx>
        <w:tc>
          <w:tcPr>
            <w:tcW w:w="772" w:type="dxa"/>
          </w:tcPr>
          <w:p w:rsidR="008C2253" w:rsidRPr="00093710" w:rsidRDefault="008C2253" w:rsidP="009E47AF">
            <w:pPr>
              <w:rPr>
                <w:rFonts w:asciiTheme="majorHAnsi" w:hAnsiTheme="majorHAnsi"/>
              </w:rPr>
            </w:pPr>
            <w:r>
              <w:rPr>
                <w:rFonts w:asciiTheme="majorHAnsi" w:hAnsiTheme="majorHAnsi"/>
              </w:rPr>
              <w:t>3.</w:t>
            </w:r>
            <w:r w:rsidR="00A673A0">
              <w:rPr>
                <w:rFonts w:asciiTheme="majorHAnsi" w:hAnsiTheme="majorHAnsi"/>
              </w:rPr>
              <w:t>5</w:t>
            </w:r>
          </w:p>
        </w:tc>
        <w:tc>
          <w:tcPr>
            <w:tcW w:w="7380" w:type="dxa"/>
          </w:tcPr>
          <w:p w:rsidR="008C2253" w:rsidRPr="00D039C6" w:rsidRDefault="00D039C6" w:rsidP="009E47AF">
            <w:pPr>
              <w:rPr>
                <w:rFonts w:asciiTheme="majorHAnsi" w:hAnsiTheme="majorHAnsi"/>
                <w:b/>
              </w:rPr>
            </w:pPr>
            <w:r w:rsidRPr="00D039C6">
              <w:rPr>
                <w:rFonts w:asciiTheme="majorHAnsi" w:hAnsiTheme="majorHAnsi"/>
                <w:b/>
              </w:rPr>
              <w:t>INFO TV</w:t>
            </w:r>
          </w:p>
        </w:tc>
        <w:tc>
          <w:tcPr>
            <w:tcW w:w="1980" w:type="dxa"/>
          </w:tcPr>
          <w:p w:rsidR="008C2253" w:rsidRPr="00093710" w:rsidRDefault="008C2253" w:rsidP="009E47AF">
            <w:pPr>
              <w:ind w:left="345"/>
              <w:rPr>
                <w:rFonts w:asciiTheme="majorHAnsi" w:hAnsiTheme="majorHAnsi"/>
              </w:rPr>
            </w:pPr>
          </w:p>
        </w:tc>
      </w:tr>
      <w:tr w:rsidR="008C2253" w:rsidRPr="00A673A0" w:rsidTr="00A673A0">
        <w:tblPrEx>
          <w:tblLook w:val="01E0"/>
        </w:tblPrEx>
        <w:tc>
          <w:tcPr>
            <w:tcW w:w="772" w:type="dxa"/>
          </w:tcPr>
          <w:p w:rsidR="008C2253" w:rsidRPr="00A673A0" w:rsidRDefault="00A673A0" w:rsidP="008C2253">
            <w:pPr>
              <w:rPr>
                <w:rFonts w:asciiTheme="majorHAnsi" w:hAnsiTheme="majorHAnsi"/>
              </w:rPr>
            </w:pPr>
            <w:r>
              <w:rPr>
                <w:rFonts w:asciiTheme="majorHAnsi" w:hAnsiTheme="majorHAnsi"/>
              </w:rPr>
              <w:t>3.5</w:t>
            </w:r>
            <w:r w:rsidR="008C2253" w:rsidRPr="00A673A0">
              <w:rPr>
                <w:rFonts w:asciiTheme="majorHAnsi" w:hAnsiTheme="majorHAnsi"/>
              </w:rPr>
              <w:t>.1</w:t>
            </w:r>
          </w:p>
        </w:tc>
        <w:tc>
          <w:tcPr>
            <w:tcW w:w="7380" w:type="dxa"/>
          </w:tcPr>
          <w:p w:rsidR="008C2253" w:rsidRPr="00A673A0" w:rsidRDefault="00886227" w:rsidP="00886227">
            <w:pPr>
              <w:jc w:val="both"/>
              <w:rPr>
                <w:rFonts w:asciiTheme="majorHAnsi" w:hAnsiTheme="majorHAnsi"/>
              </w:rPr>
            </w:pPr>
            <w:r w:rsidRPr="00A673A0">
              <w:rPr>
                <w:rFonts w:asciiTheme="majorHAnsi" w:hAnsiTheme="majorHAnsi"/>
              </w:rPr>
              <w:t>Mesyuarat dimaklumkan bahawa Info TV bagi Blok 1, Blok 2 dan Bilik Gerakan Negeri telah diaktifkan dan dikemaskinikan  setiap  masa walau bagaimana pun terdapat isu penutupan Info TV yang dilakukan oleh pihak Pengawal Keselamatan yang bertugas. Mesyuarat meminta supaya pihak Bahagian Khidmat Pengurusan menyelesaikan perkara ini</w:t>
            </w:r>
            <w:r w:rsidR="00120362" w:rsidRPr="00A673A0">
              <w:rPr>
                <w:rFonts w:asciiTheme="majorHAnsi" w:hAnsiTheme="majorHAnsi"/>
              </w:rPr>
              <w:t xml:space="preserve"> sama</w:t>
            </w:r>
            <w:r w:rsidR="00BF1CFC" w:rsidRPr="00A673A0">
              <w:rPr>
                <w:rFonts w:asciiTheme="majorHAnsi" w:hAnsiTheme="majorHAnsi"/>
              </w:rPr>
              <w:t xml:space="preserve"> ada menyediakan kotak yang berkunci dan diangkatkan ke atas ataupun kaedah lain yang bersesuaian. Mesyuarat juga bersetuju supaya diwujudkan </w:t>
            </w:r>
            <w:r w:rsidR="00BF1CFC" w:rsidRPr="00A673A0">
              <w:rPr>
                <w:rFonts w:asciiTheme="majorHAnsi" w:hAnsiTheme="majorHAnsi"/>
                <w:i/>
              </w:rPr>
              <w:t>timer</w:t>
            </w:r>
            <w:r w:rsidR="00BF1CFC" w:rsidRPr="00A673A0">
              <w:rPr>
                <w:rFonts w:asciiTheme="majorHAnsi" w:hAnsiTheme="majorHAnsi"/>
              </w:rPr>
              <w:t xml:space="preserve"> supaya Info TV dapat dibuka dan ditutup secara automatik.</w:t>
            </w:r>
          </w:p>
          <w:p w:rsidR="00BF1CFC" w:rsidRPr="00A673A0" w:rsidRDefault="00BF1CFC" w:rsidP="00886227">
            <w:pPr>
              <w:jc w:val="both"/>
              <w:rPr>
                <w:rFonts w:asciiTheme="majorHAnsi" w:hAnsiTheme="majorHAnsi"/>
              </w:rPr>
            </w:pPr>
          </w:p>
        </w:tc>
        <w:tc>
          <w:tcPr>
            <w:tcW w:w="1980" w:type="dxa"/>
            <w:vAlign w:val="center"/>
          </w:tcPr>
          <w:p w:rsidR="008C2253" w:rsidRPr="00A673A0" w:rsidRDefault="00886227" w:rsidP="00A673A0">
            <w:pPr>
              <w:jc w:val="center"/>
              <w:rPr>
                <w:rFonts w:asciiTheme="majorHAnsi" w:hAnsiTheme="majorHAnsi"/>
              </w:rPr>
            </w:pPr>
            <w:r w:rsidRPr="00A673A0">
              <w:rPr>
                <w:rFonts w:asciiTheme="majorHAnsi" w:hAnsiTheme="majorHAnsi"/>
              </w:rPr>
              <w:t>Bahagian Khidmat Pengurusan</w:t>
            </w:r>
          </w:p>
        </w:tc>
      </w:tr>
      <w:tr w:rsidR="00D039C6" w:rsidRPr="00093710" w:rsidTr="009E47AF">
        <w:tblPrEx>
          <w:tblLook w:val="01E0"/>
        </w:tblPrEx>
        <w:tc>
          <w:tcPr>
            <w:tcW w:w="772" w:type="dxa"/>
          </w:tcPr>
          <w:p w:rsidR="00D039C6" w:rsidRPr="00093710" w:rsidRDefault="00DF7C10" w:rsidP="00A673A0">
            <w:pPr>
              <w:jc w:val="both"/>
              <w:rPr>
                <w:rFonts w:asciiTheme="majorHAnsi" w:hAnsiTheme="majorHAnsi"/>
              </w:rPr>
            </w:pPr>
            <w:r>
              <w:rPr>
                <w:rFonts w:asciiTheme="majorHAnsi" w:hAnsiTheme="majorHAnsi"/>
              </w:rPr>
              <w:t>3.</w:t>
            </w:r>
            <w:r w:rsidR="00A673A0">
              <w:rPr>
                <w:rFonts w:asciiTheme="majorHAnsi" w:hAnsiTheme="majorHAnsi"/>
              </w:rPr>
              <w:t>6</w:t>
            </w:r>
          </w:p>
        </w:tc>
        <w:tc>
          <w:tcPr>
            <w:tcW w:w="7380" w:type="dxa"/>
          </w:tcPr>
          <w:p w:rsidR="00D039C6" w:rsidRPr="00093710" w:rsidRDefault="00D039C6" w:rsidP="00886227">
            <w:pPr>
              <w:jc w:val="both"/>
              <w:rPr>
                <w:rFonts w:asciiTheme="majorHAnsi" w:hAnsiTheme="majorHAnsi"/>
                <w:b/>
              </w:rPr>
            </w:pPr>
            <w:r>
              <w:rPr>
                <w:rFonts w:asciiTheme="majorHAnsi" w:hAnsiTheme="majorHAnsi"/>
                <w:b/>
              </w:rPr>
              <w:t>PEMBENTANGAN STATUS PENGEMASKINIAN KRITERIA YANG DI</w:t>
            </w:r>
            <w:r w:rsidR="00886227">
              <w:rPr>
                <w:rFonts w:asciiTheme="majorHAnsi" w:hAnsiTheme="majorHAnsi"/>
                <w:b/>
              </w:rPr>
              <w:t xml:space="preserve">BUAT PEMANTAUAN </w:t>
            </w:r>
            <w:r>
              <w:rPr>
                <w:rFonts w:asciiTheme="majorHAnsi" w:hAnsiTheme="majorHAnsi"/>
                <w:b/>
              </w:rPr>
              <w:t>OLEH MAMPU BAGI  PORTAL RASMI KERAJAAN NEGERI KELANTAN SEDIA ADA</w:t>
            </w:r>
          </w:p>
        </w:tc>
        <w:tc>
          <w:tcPr>
            <w:tcW w:w="1980" w:type="dxa"/>
          </w:tcPr>
          <w:p w:rsidR="00D039C6" w:rsidRPr="00093710" w:rsidRDefault="00D039C6" w:rsidP="009E47AF">
            <w:pPr>
              <w:ind w:left="345"/>
              <w:rPr>
                <w:rFonts w:asciiTheme="majorHAnsi" w:hAnsiTheme="majorHAnsi"/>
              </w:rPr>
            </w:pPr>
          </w:p>
        </w:tc>
      </w:tr>
      <w:tr w:rsidR="00D039C6" w:rsidRPr="00A673A0" w:rsidTr="00A673A0">
        <w:tblPrEx>
          <w:tblLook w:val="01E0"/>
        </w:tblPrEx>
        <w:tc>
          <w:tcPr>
            <w:tcW w:w="772" w:type="dxa"/>
          </w:tcPr>
          <w:p w:rsidR="00D039C6" w:rsidRPr="00A673A0" w:rsidRDefault="00A673A0" w:rsidP="00DF7C10">
            <w:pPr>
              <w:rPr>
                <w:rFonts w:asciiTheme="majorHAnsi" w:hAnsiTheme="majorHAnsi"/>
              </w:rPr>
            </w:pPr>
            <w:r>
              <w:rPr>
                <w:rFonts w:asciiTheme="majorHAnsi" w:hAnsiTheme="majorHAnsi"/>
              </w:rPr>
              <w:t>3.6</w:t>
            </w:r>
            <w:r w:rsidR="00DF7C10" w:rsidRPr="00A673A0">
              <w:rPr>
                <w:rFonts w:asciiTheme="majorHAnsi" w:hAnsiTheme="majorHAnsi"/>
              </w:rPr>
              <w:t>.1</w:t>
            </w:r>
          </w:p>
        </w:tc>
        <w:tc>
          <w:tcPr>
            <w:tcW w:w="7380" w:type="dxa"/>
          </w:tcPr>
          <w:p w:rsidR="002A79D5" w:rsidRPr="00A673A0" w:rsidRDefault="002A79D5" w:rsidP="002A79D5">
            <w:pPr>
              <w:jc w:val="both"/>
              <w:rPr>
                <w:rFonts w:asciiTheme="majorHAnsi" w:hAnsiTheme="majorHAnsi"/>
              </w:rPr>
            </w:pPr>
            <w:r w:rsidRPr="00A673A0">
              <w:rPr>
                <w:rFonts w:asciiTheme="majorHAnsi" w:hAnsiTheme="majorHAnsi"/>
              </w:rPr>
              <w:t xml:space="preserve">Mesyuarat dimaklumkan bahawa semua </w:t>
            </w:r>
            <w:r w:rsidR="00886227" w:rsidRPr="00A673A0">
              <w:rPr>
                <w:rFonts w:asciiTheme="majorHAnsi" w:hAnsiTheme="majorHAnsi"/>
              </w:rPr>
              <w:t xml:space="preserve">kriteria yang dibuat pemantauan </w:t>
            </w:r>
            <w:r w:rsidRPr="00A673A0">
              <w:rPr>
                <w:rFonts w:asciiTheme="majorHAnsi" w:hAnsiTheme="majorHAnsi"/>
              </w:rPr>
              <w:t>oleh pihak MAMPU bagi Portal Rasmi Kerajaan Negeri Kelantan sedia ada telahpun dipenuhi oleh BPTM. Walau bagaimanapun Mesyuarat bersetuju supaya maklumat untuk iklan sebutharga/tender untuk dipaparkan sebelum tarikh tutup hendaklah dikemukakan oleh Bahagian Khidmat Pengurusan kepada BPTM untuk dikemaskinikan dalam Portal Rasmi Kerajaan Negeri Kelantan.</w:t>
            </w:r>
            <w:r w:rsidR="00BF1CFC" w:rsidRPr="00A673A0">
              <w:rPr>
                <w:rFonts w:asciiTheme="majorHAnsi" w:hAnsiTheme="majorHAnsi"/>
              </w:rPr>
              <w:t xml:space="preserve"> Mesyuarat bersetuju supaya perkara ini disusul.</w:t>
            </w:r>
          </w:p>
          <w:p w:rsidR="002A79D5" w:rsidRPr="00A673A0" w:rsidRDefault="002A79D5" w:rsidP="002A79D5">
            <w:pPr>
              <w:jc w:val="both"/>
              <w:rPr>
                <w:rFonts w:asciiTheme="majorHAnsi" w:hAnsiTheme="majorHAnsi"/>
              </w:rPr>
            </w:pPr>
          </w:p>
        </w:tc>
        <w:tc>
          <w:tcPr>
            <w:tcW w:w="1980" w:type="dxa"/>
            <w:vAlign w:val="center"/>
          </w:tcPr>
          <w:p w:rsidR="00D039C6" w:rsidRPr="00A673A0" w:rsidRDefault="00BE4EDD" w:rsidP="00A673A0">
            <w:pPr>
              <w:jc w:val="center"/>
              <w:rPr>
                <w:rFonts w:asciiTheme="majorHAnsi" w:hAnsiTheme="majorHAnsi"/>
              </w:rPr>
            </w:pPr>
            <w:r w:rsidRPr="00A673A0">
              <w:rPr>
                <w:rFonts w:asciiTheme="majorHAnsi" w:hAnsiTheme="majorHAnsi"/>
              </w:rPr>
              <w:t>Bahagian Khidmat Pengurusan</w:t>
            </w:r>
          </w:p>
        </w:tc>
      </w:tr>
      <w:tr w:rsidR="002A79D5" w:rsidRPr="00A673A0" w:rsidTr="00A673A0">
        <w:tblPrEx>
          <w:tblLook w:val="01E0"/>
        </w:tblPrEx>
        <w:tc>
          <w:tcPr>
            <w:tcW w:w="772" w:type="dxa"/>
          </w:tcPr>
          <w:p w:rsidR="002A79D5" w:rsidRPr="00A673A0" w:rsidRDefault="00A673A0" w:rsidP="009E47AF">
            <w:pPr>
              <w:rPr>
                <w:rFonts w:asciiTheme="majorHAnsi" w:hAnsiTheme="majorHAnsi"/>
              </w:rPr>
            </w:pPr>
            <w:r w:rsidRPr="00A673A0">
              <w:rPr>
                <w:rFonts w:asciiTheme="majorHAnsi" w:hAnsiTheme="majorHAnsi"/>
              </w:rPr>
              <w:t>3.6</w:t>
            </w:r>
            <w:r w:rsidR="00DF7C10" w:rsidRPr="00A673A0">
              <w:rPr>
                <w:rFonts w:asciiTheme="majorHAnsi" w:hAnsiTheme="majorHAnsi"/>
              </w:rPr>
              <w:t>.2</w:t>
            </w:r>
          </w:p>
        </w:tc>
        <w:tc>
          <w:tcPr>
            <w:tcW w:w="7380" w:type="dxa"/>
          </w:tcPr>
          <w:p w:rsidR="00BE4EDD" w:rsidRPr="00A673A0" w:rsidRDefault="002A79D5" w:rsidP="009D172A">
            <w:pPr>
              <w:jc w:val="both"/>
              <w:rPr>
                <w:rFonts w:asciiTheme="majorHAnsi" w:hAnsiTheme="majorHAnsi"/>
              </w:rPr>
            </w:pPr>
            <w:r w:rsidRPr="00A673A0">
              <w:rPr>
                <w:rFonts w:asciiTheme="majorHAnsi" w:hAnsiTheme="majorHAnsi"/>
              </w:rPr>
              <w:t>Mesyuarat bersetuju supaya Senarai Penerima Pingat</w:t>
            </w:r>
            <w:r w:rsidR="00BE4EDD" w:rsidRPr="00A673A0">
              <w:rPr>
                <w:rFonts w:asciiTheme="majorHAnsi" w:hAnsiTheme="majorHAnsi"/>
              </w:rPr>
              <w:t xml:space="preserve"> dan gambar-gambar yang berkaitan hendaklah dikemukakan kepada BPTM untuk dimasukkan ke dalam Portal Rasmi Kerajaan Negeri Kelantan. Perkara ini adalah perlu bagi memenuhi kriteria berita/aktiviti/peristiwa yang perlu dikemaskini tidak melebihi 1 bulan.</w:t>
            </w:r>
            <w:r w:rsidR="00C86B2A" w:rsidRPr="00A673A0">
              <w:rPr>
                <w:rFonts w:asciiTheme="majorHAnsi" w:hAnsiTheme="majorHAnsi"/>
              </w:rPr>
              <w:t xml:space="preserve"> Mesyuarat bersetuju supaya perkara ini disusul.</w:t>
            </w:r>
          </w:p>
          <w:p w:rsidR="00C86B2A" w:rsidRPr="00A673A0" w:rsidRDefault="00C86B2A" w:rsidP="009D172A">
            <w:pPr>
              <w:jc w:val="both"/>
              <w:rPr>
                <w:rFonts w:asciiTheme="majorHAnsi" w:hAnsiTheme="majorHAnsi"/>
              </w:rPr>
            </w:pPr>
          </w:p>
        </w:tc>
        <w:tc>
          <w:tcPr>
            <w:tcW w:w="1980" w:type="dxa"/>
            <w:vAlign w:val="center"/>
          </w:tcPr>
          <w:p w:rsidR="002A79D5" w:rsidRPr="00A673A0" w:rsidRDefault="00BE4EDD" w:rsidP="00A673A0">
            <w:pPr>
              <w:jc w:val="center"/>
              <w:rPr>
                <w:rFonts w:asciiTheme="majorHAnsi" w:hAnsiTheme="majorHAnsi"/>
              </w:rPr>
            </w:pPr>
            <w:r w:rsidRPr="00A673A0">
              <w:rPr>
                <w:rFonts w:asciiTheme="majorHAnsi" w:hAnsiTheme="majorHAnsi"/>
              </w:rPr>
              <w:t>Bahagian Pengurusan Korporat</w:t>
            </w:r>
          </w:p>
        </w:tc>
      </w:tr>
      <w:tr w:rsidR="005864DA" w:rsidRPr="00A673A0" w:rsidTr="009E47AF">
        <w:tblPrEx>
          <w:tblLook w:val="01E0"/>
        </w:tblPrEx>
        <w:tc>
          <w:tcPr>
            <w:tcW w:w="772" w:type="dxa"/>
          </w:tcPr>
          <w:p w:rsidR="005864DA" w:rsidRPr="00A673A0" w:rsidRDefault="00A673A0" w:rsidP="009E47AF">
            <w:pPr>
              <w:rPr>
                <w:rFonts w:asciiTheme="majorHAnsi" w:hAnsiTheme="majorHAnsi"/>
              </w:rPr>
            </w:pPr>
            <w:r w:rsidRPr="00A673A0">
              <w:rPr>
                <w:rFonts w:asciiTheme="majorHAnsi" w:hAnsiTheme="majorHAnsi"/>
              </w:rPr>
              <w:t>3.6</w:t>
            </w:r>
            <w:r w:rsidR="00DF7C10" w:rsidRPr="00A673A0">
              <w:rPr>
                <w:rFonts w:asciiTheme="majorHAnsi" w:hAnsiTheme="majorHAnsi"/>
              </w:rPr>
              <w:t>.3</w:t>
            </w:r>
          </w:p>
        </w:tc>
        <w:tc>
          <w:tcPr>
            <w:tcW w:w="7380" w:type="dxa"/>
          </w:tcPr>
          <w:p w:rsidR="005864DA" w:rsidRPr="00A673A0" w:rsidRDefault="005864DA" w:rsidP="005864DA">
            <w:pPr>
              <w:jc w:val="both"/>
              <w:rPr>
                <w:rFonts w:asciiTheme="majorHAnsi" w:hAnsiTheme="majorHAnsi"/>
              </w:rPr>
            </w:pPr>
            <w:r w:rsidRPr="00A673A0">
              <w:rPr>
                <w:rFonts w:asciiTheme="majorHAnsi" w:hAnsiTheme="majorHAnsi"/>
              </w:rPr>
              <w:t>Mesyuarat juga dimaklumkan bahawa agar memperbanyakkan lagi info berita dan aktiviti Menteri Besar dan Exco</w:t>
            </w:r>
            <w:r w:rsidR="004E7585" w:rsidRPr="00A673A0">
              <w:rPr>
                <w:rFonts w:asciiTheme="majorHAnsi" w:hAnsiTheme="majorHAnsi"/>
              </w:rPr>
              <w:t>-Exco</w:t>
            </w:r>
            <w:r w:rsidR="00C86B2A" w:rsidRPr="00A673A0">
              <w:rPr>
                <w:rFonts w:asciiTheme="majorHAnsi" w:hAnsiTheme="majorHAnsi"/>
              </w:rPr>
              <w:t xml:space="preserve"> Kerajaan Negeri Kelantan untuk dimasukkan ke dalam Portal Rasmi Kerajaan Negeri Kelantan.  Mesyuarat bersetuju supaya perkara ini disusul.</w:t>
            </w:r>
          </w:p>
          <w:p w:rsidR="005864DA" w:rsidRPr="00A673A0" w:rsidRDefault="005864DA" w:rsidP="00BE4EDD">
            <w:pPr>
              <w:jc w:val="both"/>
              <w:rPr>
                <w:rFonts w:asciiTheme="majorHAnsi" w:hAnsiTheme="majorHAnsi"/>
              </w:rPr>
            </w:pPr>
          </w:p>
        </w:tc>
        <w:tc>
          <w:tcPr>
            <w:tcW w:w="1980" w:type="dxa"/>
          </w:tcPr>
          <w:p w:rsidR="005864DA" w:rsidRPr="00A673A0" w:rsidRDefault="00A673A0" w:rsidP="00A673A0">
            <w:pPr>
              <w:jc w:val="center"/>
              <w:rPr>
                <w:rFonts w:asciiTheme="majorHAnsi" w:hAnsiTheme="majorHAnsi"/>
              </w:rPr>
            </w:pPr>
            <w:r>
              <w:rPr>
                <w:rFonts w:asciiTheme="majorHAnsi" w:hAnsiTheme="majorHAnsi"/>
              </w:rPr>
              <w:t xml:space="preserve">UPEN, TIC dan </w:t>
            </w:r>
            <w:r w:rsidR="005864DA" w:rsidRPr="00A673A0">
              <w:rPr>
                <w:rFonts w:asciiTheme="majorHAnsi" w:hAnsiTheme="majorHAnsi"/>
              </w:rPr>
              <w:t>Bahagian Pengurusan Korporat</w:t>
            </w:r>
          </w:p>
        </w:tc>
      </w:tr>
      <w:tr w:rsidR="00DF7C10" w:rsidRPr="00093710" w:rsidTr="004B3F44">
        <w:tblPrEx>
          <w:tblLook w:val="01E0"/>
        </w:tblPrEx>
        <w:tc>
          <w:tcPr>
            <w:tcW w:w="772" w:type="dxa"/>
          </w:tcPr>
          <w:p w:rsidR="00DF7C10" w:rsidRPr="00093710" w:rsidRDefault="00DF7C10" w:rsidP="004B3F44">
            <w:pPr>
              <w:rPr>
                <w:rFonts w:asciiTheme="majorHAnsi" w:hAnsiTheme="majorHAnsi"/>
              </w:rPr>
            </w:pPr>
            <w:r>
              <w:rPr>
                <w:rFonts w:asciiTheme="majorHAnsi" w:hAnsiTheme="majorHAnsi"/>
              </w:rPr>
              <w:t>4</w:t>
            </w:r>
            <w:r w:rsidRPr="00093710">
              <w:rPr>
                <w:rFonts w:asciiTheme="majorHAnsi" w:hAnsiTheme="majorHAnsi"/>
              </w:rPr>
              <w:t>.0</w:t>
            </w:r>
          </w:p>
        </w:tc>
        <w:tc>
          <w:tcPr>
            <w:tcW w:w="7380" w:type="dxa"/>
          </w:tcPr>
          <w:p w:rsidR="00DF7C10" w:rsidRPr="00093710" w:rsidRDefault="00DF7C10" w:rsidP="00DF7C10">
            <w:pPr>
              <w:jc w:val="both"/>
              <w:rPr>
                <w:rFonts w:asciiTheme="majorHAnsi" w:hAnsiTheme="majorHAnsi"/>
                <w:b/>
              </w:rPr>
            </w:pPr>
            <w:r>
              <w:rPr>
                <w:rFonts w:asciiTheme="majorHAnsi" w:hAnsiTheme="majorHAnsi"/>
                <w:b/>
              </w:rPr>
              <w:t>PEMBENTANGAN PORTAL RASMI KERAJAAN NEGERI VERSI BAHARU</w:t>
            </w:r>
          </w:p>
        </w:tc>
        <w:tc>
          <w:tcPr>
            <w:tcW w:w="1980" w:type="dxa"/>
          </w:tcPr>
          <w:p w:rsidR="00DF7C10" w:rsidRPr="00093710" w:rsidRDefault="00DF7C10" w:rsidP="004B3F44">
            <w:pPr>
              <w:ind w:left="345"/>
              <w:rPr>
                <w:rFonts w:asciiTheme="majorHAnsi" w:hAnsiTheme="majorHAnsi"/>
              </w:rPr>
            </w:pPr>
          </w:p>
        </w:tc>
      </w:tr>
      <w:tr w:rsidR="00DF7C10" w:rsidRPr="00093710" w:rsidTr="004B3F44">
        <w:tblPrEx>
          <w:tblLook w:val="01E0"/>
        </w:tblPrEx>
        <w:tc>
          <w:tcPr>
            <w:tcW w:w="772" w:type="dxa"/>
          </w:tcPr>
          <w:p w:rsidR="00DF7C10" w:rsidRPr="00093710" w:rsidRDefault="00DF7C10" w:rsidP="004B3F44">
            <w:pPr>
              <w:rPr>
                <w:rFonts w:asciiTheme="majorHAnsi" w:hAnsiTheme="majorHAnsi"/>
              </w:rPr>
            </w:pPr>
            <w:r>
              <w:rPr>
                <w:rFonts w:asciiTheme="majorHAnsi" w:hAnsiTheme="majorHAnsi"/>
              </w:rPr>
              <w:t>4.1</w:t>
            </w:r>
          </w:p>
        </w:tc>
        <w:tc>
          <w:tcPr>
            <w:tcW w:w="7380" w:type="dxa"/>
          </w:tcPr>
          <w:p w:rsidR="00DF7C10" w:rsidRDefault="00DF7C10" w:rsidP="00DF7C10">
            <w:pPr>
              <w:jc w:val="both"/>
              <w:rPr>
                <w:rFonts w:asciiTheme="majorHAnsi" w:hAnsiTheme="majorHAnsi"/>
              </w:rPr>
            </w:pPr>
            <w:r>
              <w:rPr>
                <w:rFonts w:asciiTheme="majorHAnsi" w:hAnsiTheme="majorHAnsi"/>
              </w:rPr>
              <w:t xml:space="preserve">Pn. Nor Haslina binti Zakaria, Penolong Pegawai Teknologi Maklumat (Pembangunan </w:t>
            </w:r>
            <w:r w:rsidR="00A673A0">
              <w:rPr>
                <w:rFonts w:asciiTheme="majorHAnsi" w:hAnsiTheme="majorHAnsi"/>
              </w:rPr>
              <w:t>II</w:t>
            </w:r>
            <w:r>
              <w:rPr>
                <w:rFonts w:asciiTheme="majorHAnsi" w:hAnsiTheme="majorHAnsi"/>
              </w:rPr>
              <w:t xml:space="preserve">) telah membentangkan </w:t>
            </w:r>
            <w:r w:rsidR="00D50BFC">
              <w:rPr>
                <w:rFonts w:asciiTheme="majorHAnsi" w:hAnsiTheme="majorHAnsi"/>
              </w:rPr>
              <w:t>Cadangan Portal Rasmi Kerajaan Negeri Kelantan</w:t>
            </w:r>
            <w:r w:rsidR="00064944">
              <w:rPr>
                <w:rFonts w:asciiTheme="majorHAnsi" w:hAnsiTheme="majorHAnsi"/>
              </w:rPr>
              <w:t xml:space="preserve"> Versi Baharu.</w:t>
            </w:r>
          </w:p>
          <w:p w:rsidR="00DF7C10" w:rsidRPr="00D85AF6" w:rsidRDefault="00DF7C10" w:rsidP="00DF7C10">
            <w:pPr>
              <w:jc w:val="both"/>
              <w:rPr>
                <w:rFonts w:asciiTheme="majorHAnsi" w:hAnsiTheme="majorHAnsi"/>
                <w:b/>
              </w:rPr>
            </w:pPr>
          </w:p>
        </w:tc>
        <w:tc>
          <w:tcPr>
            <w:tcW w:w="1980" w:type="dxa"/>
          </w:tcPr>
          <w:p w:rsidR="00DF7C10" w:rsidRPr="00093710" w:rsidRDefault="00DF7C10" w:rsidP="004B3F44">
            <w:pPr>
              <w:jc w:val="center"/>
              <w:rPr>
                <w:rFonts w:asciiTheme="majorHAnsi" w:hAnsiTheme="majorHAnsi"/>
              </w:rPr>
            </w:pPr>
            <w:r>
              <w:rPr>
                <w:rFonts w:asciiTheme="majorHAnsi" w:hAnsiTheme="majorHAnsi"/>
              </w:rPr>
              <w:t>Makluman</w:t>
            </w:r>
          </w:p>
        </w:tc>
      </w:tr>
      <w:tr w:rsidR="00A673A0" w:rsidRPr="00093710" w:rsidTr="005B2950">
        <w:tblPrEx>
          <w:tblLook w:val="01E0"/>
        </w:tblPrEx>
        <w:tc>
          <w:tcPr>
            <w:tcW w:w="772" w:type="dxa"/>
          </w:tcPr>
          <w:p w:rsidR="00A673A0" w:rsidRDefault="00A673A0" w:rsidP="005B2950">
            <w:pPr>
              <w:rPr>
                <w:rFonts w:asciiTheme="majorHAnsi" w:hAnsiTheme="majorHAnsi"/>
              </w:rPr>
            </w:pPr>
            <w:r>
              <w:rPr>
                <w:rFonts w:asciiTheme="majorHAnsi" w:hAnsiTheme="majorHAnsi"/>
              </w:rPr>
              <w:t>4.1.1</w:t>
            </w:r>
          </w:p>
        </w:tc>
        <w:tc>
          <w:tcPr>
            <w:tcW w:w="7380" w:type="dxa"/>
          </w:tcPr>
          <w:p w:rsidR="00A673A0" w:rsidRDefault="00A673A0" w:rsidP="005B2950">
            <w:pPr>
              <w:rPr>
                <w:rFonts w:asciiTheme="majorHAnsi" w:hAnsiTheme="majorHAnsi"/>
              </w:rPr>
            </w:pPr>
            <w:r w:rsidRPr="00A673A0">
              <w:rPr>
                <w:rFonts w:asciiTheme="majorHAnsi" w:hAnsiTheme="majorHAnsi"/>
              </w:rPr>
              <w:t>Mesyuarat bersetuju penambahbaikan Menu Media iaitu pada item di Muat Turun perlu diubah. Semua pekeliling Kerajaan perlu dilet</w:t>
            </w:r>
            <w:r>
              <w:rPr>
                <w:rFonts w:asciiTheme="majorHAnsi" w:hAnsiTheme="majorHAnsi"/>
              </w:rPr>
              <w:t>akkan dibawah Sub Menu - Dasar-D</w:t>
            </w:r>
            <w:r w:rsidRPr="00A673A0">
              <w:rPr>
                <w:rFonts w:asciiTheme="majorHAnsi" w:hAnsiTheme="majorHAnsi"/>
              </w:rPr>
              <w:t>asar Kerajaan.</w:t>
            </w:r>
          </w:p>
          <w:p w:rsidR="00A673A0" w:rsidRPr="00A673A0" w:rsidRDefault="00A673A0" w:rsidP="005B2950">
            <w:pPr>
              <w:rPr>
                <w:rFonts w:asciiTheme="majorHAnsi" w:hAnsiTheme="majorHAnsi"/>
              </w:rPr>
            </w:pPr>
          </w:p>
        </w:tc>
        <w:tc>
          <w:tcPr>
            <w:tcW w:w="1980" w:type="dxa"/>
          </w:tcPr>
          <w:p w:rsidR="00A673A0" w:rsidRPr="00A673A0" w:rsidRDefault="00A673A0" w:rsidP="005B2950">
            <w:pPr>
              <w:ind w:left="345"/>
              <w:rPr>
                <w:rFonts w:asciiTheme="majorHAnsi" w:hAnsiTheme="majorHAnsi"/>
              </w:rPr>
            </w:pPr>
            <w:r w:rsidRPr="00A673A0">
              <w:rPr>
                <w:rFonts w:asciiTheme="majorHAnsi" w:hAnsiTheme="majorHAnsi"/>
              </w:rPr>
              <w:t>BPTM</w:t>
            </w:r>
          </w:p>
        </w:tc>
      </w:tr>
      <w:tr w:rsidR="00A673A0" w:rsidRPr="00093710" w:rsidTr="005B2950">
        <w:tblPrEx>
          <w:tblLook w:val="01E0"/>
        </w:tblPrEx>
        <w:tc>
          <w:tcPr>
            <w:tcW w:w="772" w:type="dxa"/>
          </w:tcPr>
          <w:p w:rsidR="00A673A0" w:rsidRDefault="00A673A0" w:rsidP="005B2950">
            <w:pPr>
              <w:rPr>
                <w:rFonts w:asciiTheme="majorHAnsi" w:hAnsiTheme="majorHAnsi"/>
              </w:rPr>
            </w:pPr>
            <w:r>
              <w:rPr>
                <w:rFonts w:asciiTheme="majorHAnsi" w:hAnsiTheme="majorHAnsi"/>
              </w:rPr>
              <w:t>4.1.2</w:t>
            </w:r>
          </w:p>
        </w:tc>
        <w:tc>
          <w:tcPr>
            <w:tcW w:w="7380" w:type="dxa"/>
          </w:tcPr>
          <w:p w:rsidR="00A673A0" w:rsidRDefault="00A673A0" w:rsidP="005B2950">
            <w:pPr>
              <w:jc w:val="both"/>
              <w:rPr>
                <w:rFonts w:asciiTheme="majorHAnsi" w:hAnsiTheme="majorHAnsi"/>
              </w:rPr>
            </w:pPr>
            <w:r w:rsidRPr="00A673A0">
              <w:rPr>
                <w:rFonts w:asciiTheme="majorHAnsi" w:hAnsiTheme="majorHAnsi"/>
              </w:rPr>
              <w:t xml:space="preserve">Mesyuarat bersetuju </w:t>
            </w:r>
            <w:r>
              <w:rPr>
                <w:rFonts w:asciiTheme="majorHAnsi" w:hAnsiTheme="majorHAnsi"/>
              </w:rPr>
              <w:t xml:space="preserve">supaya </w:t>
            </w:r>
            <w:r w:rsidRPr="00A673A0">
              <w:rPr>
                <w:rFonts w:asciiTheme="majorHAnsi" w:hAnsiTheme="majorHAnsi"/>
              </w:rPr>
              <w:t>sub menu Galeri bagi G</w:t>
            </w:r>
            <w:r>
              <w:rPr>
                <w:rFonts w:asciiTheme="majorHAnsi" w:hAnsiTheme="majorHAnsi"/>
              </w:rPr>
              <w:t>aleri Media dan Galeri Audio di</w:t>
            </w:r>
            <w:r w:rsidRPr="00A673A0">
              <w:rPr>
                <w:rFonts w:asciiTheme="majorHAnsi" w:hAnsiTheme="majorHAnsi"/>
              </w:rPr>
              <w:t>tukarkan kepada eGaleri dan RTV Kelantan bagi memperkenalkan produk Kerajaan Negeri Kelantan.</w:t>
            </w:r>
          </w:p>
          <w:p w:rsidR="00A673A0" w:rsidRPr="00A673A0" w:rsidRDefault="00A673A0" w:rsidP="005B2950">
            <w:pPr>
              <w:jc w:val="both"/>
              <w:rPr>
                <w:rFonts w:asciiTheme="majorHAnsi" w:hAnsiTheme="majorHAnsi"/>
              </w:rPr>
            </w:pPr>
          </w:p>
        </w:tc>
        <w:tc>
          <w:tcPr>
            <w:tcW w:w="1980" w:type="dxa"/>
          </w:tcPr>
          <w:p w:rsidR="00A673A0" w:rsidRPr="00A673A0" w:rsidRDefault="00A673A0" w:rsidP="005B2950">
            <w:pPr>
              <w:ind w:left="345"/>
              <w:rPr>
                <w:rFonts w:asciiTheme="majorHAnsi" w:hAnsiTheme="majorHAnsi"/>
              </w:rPr>
            </w:pPr>
            <w:r w:rsidRPr="00A673A0">
              <w:rPr>
                <w:rFonts w:asciiTheme="majorHAnsi" w:hAnsiTheme="majorHAnsi"/>
              </w:rPr>
              <w:t>BPTM</w:t>
            </w:r>
          </w:p>
        </w:tc>
      </w:tr>
      <w:tr w:rsidR="00A673A0" w:rsidRPr="00093710" w:rsidTr="005B2950">
        <w:tblPrEx>
          <w:tblLook w:val="01E0"/>
        </w:tblPrEx>
        <w:tc>
          <w:tcPr>
            <w:tcW w:w="772" w:type="dxa"/>
          </w:tcPr>
          <w:p w:rsidR="00A673A0" w:rsidRDefault="00A673A0" w:rsidP="005B2950">
            <w:pPr>
              <w:rPr>
                <w:rFonts w:asciiTheme="majorHAnsi" w:hAnsiTheme="majorHAnsi"/>
              </w:rPr>
            </w:pPr>
            <w:r>
              <w:rPr>
                <w:rFonts w:asciiTheme="majorHAnsi" w:hAnsiTheme="majorHAnsi"/>
              </w:rPr>
              <w:t>4.1.3</w:t>
            </w:r>
          </w:p>
        </w:tc>
        <w:tc>
          <w:tcPr>
            <w:tcW w:w="7380" w:type="dxa"/>
          </w:tcPr>
          <w:p w:rsidR="00A673A0" w:rsidRPr="00A673A0" w:rsidRDefault="00A673A0" w:rsidP="005B2950">
            <w:pPr>
              <w:jc w:val="both"/>
              <w:rPr>
                <w:rFonts w:asciiTheme="majorHAnsi" w:hAnsiTheme="majorHAnsi"/>
              </w:rPr>
            </w:pPr>
            <w:r w:rsidRPr="00A673A0">
              <w:rPr>
                <w:rFonts w:asciiTheme="majorHAnsi" w:hAnsiTheme="majorHAnsi"/>
              </w:rPr>
              <w:t>Mesyuarat bersetuju agar satu(1) mesyuarat khas perlu diadakan bagi membuat penamba</w:t>
            </w:r>
            <w:r>
              <w:rPr>
                <w:rFonts w:asciiTheme="majorHAnsi" w:hAnsiTheme="majorHAnsi"/>
              </w:rPr>
              <w:t>hba</w:t>
            </w:r>
            <w:r w:rsidRPr="00A673A0">
              <w:rPr>
                <w:rFonts w:asciiTheme="majorHAnsi" w:hAnsiTheme="majorHAnsi"/>
              </w:rPr>
              <w:t xml:space="preserve">ikan </w:t>
            </w:r>
            <w:r>
              <w:rPr>
                <w:rFonts w:asciiTheme="majorHAnsi" w:hAnsiTheme="majorHAnsi"/>
              </w:rPr>
              <w:t>ke</w:t>
            </w:r>
            <w:r w:rsidRPr="00A673A0">
              <w:rPr>
                <w:rFonts w:asciiTheme="majorHAnsi" w:hAnsiTheme="majorHAnsi"/>
              </w:rPr>
              <w:t>pada Portal Rasmi Kerajaan Versi Baharu .</w:t>
            </w:r>
          </w:p>
        </w:tc>
        <w:tc>
          <w:tcPr>
            <w:tcW w:w="1980" w:type="dxa"/>
          </w:tcPr>
          <w:p w:rsidR="00A673A0" w:rsidRPr="00A673A0" w:rsidRDefault="00A673A0" w:rsidP="005B2950">
            <w:pPr>
              <w:ind w:left="345"/>
              <w:rPr>
                <w:rFonts w:asciiTheme="majorHAnsi" w:hAnsiTheme="majorHAnsi"/>
              </w:rPr>
            </w:pPr>
            <w:r w:rsidRPr="00A673A0">
              <w:rPr>
                <w:rFonts w:asciiTheme="majorHAnsi" w:hAnsiTheme="majorHAnsi"/>
              </w:rPr>
              <w:t>BPTM</w:t>
            </w:r>
          </w:p>
        </w:tc>
      </w:tr>
      <w:tr w:rsidR="00DF7C10" w:rsidRPr="00093710" w:rsidTr="004B3F44">
        <w:tblPrEx>
          <w:tblLook w:val="01E0"/>
        </w:tblPrEx>
        <w:tc>
          <w:tcPr>
            <w:tcW w:w="772" w:type="dxa"/>
          </w:tcPr>
          <w:p w:rsidR="00DF7C10" w:rsidRPr="00093710" w:rsidRDefault="00DF7C10" w:rsidP="004B3F44">
            <w:pPr>
              <w:rPr>
                <w:rFonts w:asciiTheme="majorHAnsi" w:hAnsiTheme="majorHAnsi"/>
              </w:rPr>
            </w:pPr>
            <w:r>
              <w:rPr>
                <w:rFonts w:asciiTheme="majorHAnsi" w:hAnsiTheme="majorHAnsi"/>
              </w:rPr>
              <w:t>5</w:t>
            </w:r>
            <w:r w:rsidRPr="00093710">
              <w:rPr>
                <w:rFonts w:asciiTheme="majorHAnsi" w:hAnsiTheme="majorHAnsi"/>
              </w:rPr>
              <w:t>.0</w:t>
            </w:r>
          </w:p>
        </w:tc>
        <w:tc>
          <w:tcPr>
            <w:tcW w:w="7380" w:type="dxa"/>
          </w:tcPr>
          <w:p w:rsidR="00DF7C10" w:rsidRPr="00093710" w:rsidRDefault="00DF7C10" w:rsidP="00B61BC2">
            <w:pPr>
              <w:jc w:val="both"/>
              <w:rPr>
                <w:rFonts w:asciiTheme="majorHAnsi" w:hAnsiTheme="majorHAnsi"/>
                <w:b/>
              </w:rPr>
            </w:pPr>
            <w:r>
              <w:rPr>
                <w:rFonts w:asciiTheme="majorHAnsi" w:hAnsiTheme="majorHAnsi"/>
                <w:b/>
              </w:rPr>
              <w:t>PE</w:t>
            </w:r>
            <w:r w:rsidR="00B61BC2">
              <w:rPr>
                <w:rFonts w:asciiTheme="majorHAnsi" w:hAnsiTheme="majorHAnsi"/>
                <w:b/>
              </w:rPr>
              <w:t xml:space="preserve">MBENTANGAN </w:t>
            </w:r>
            <w:r w:rsidR="00B61BC2" w:rsidRPr="00B61BC2">
              <w:rPr>
                <w:rFonts w:asciiTheme="majorHAnsi" w:hAnsiTheme="majorHAnsi"/>
                <w:b/>
              </w:rPr>
              <w:t>KERTAS MAKLUMAN</w:t>
            </w:r>
            <w:r w:rsidR="00B61BC2">
              <w:rPr>
                <w:rFonts w:asciiTheme="majorHAnsi" w:hAnsiTheme="majorHAnsi"/>
                <w:b/>
              </w:rPr>
              <w:t xml:space="preserve"> </w:t>
            </w:r>
            <w:r w:rsidR="00B61BC2" w:rsidRPr="00B61BC2">
              <w:rPr>
                <w:rFonts w:asciiTheme="majorHAnsi" w:hAnsiTheme="majorHAnsi"/>
                <w:b/>
              </w:rPr>
              <w:t>LAPORAN PEMANTAUAN LAMAN</w:t>
            </w:r>
            <w:r w:rsidR="00B61BC2">
              <w:rPr>
                <w:rFonts w:asciiTheme="majorHAnsi" w:hAnsiTheme="majorHAnsi"/>
                <w:b/>
              </w:rPr>
              <w:t xml:space="preserve"> </w:t>
            </w:r>
            <w:r w:rsidR="00B61BC2" w:rsidRPr="00B61BC2">
              <w:rPr>
                <w:rFonts w:asciiTheme="majorHAnsi" w:hAnsiTheme="majorHAnsi"/>
                <w:b/>
              </w:rPr>
              <w:t>WEB AGENSI NEGERI</w:t>
            </w:r>
          </w:p>
        </w:tc>
        <w:tc>
          <w:tcPr>
            <w:tcW w:w="1980" w:type="dxa"/>
          </w:tcPr>
          <w:p w:rsidR="00DF7C10" w:rsidRPr="00093710" w:rsidRDefault="00DF7C10" w:rsidP="004B3F44">
            <w:pPr>
              <w:ind w:left="345"/>
              <w:rPr>
                <w:rFonts w:asciiTheme="majorHAnsi" w:hAnsiTheme="majorHAnsi"/>
              </w:rPr>
            </w:pPr>
          </w:p>
        </w:tc>
      </w:tr>
      <w:tr w:rsidR="00DF7C10" w:rsidRPr="00093710" w:rsidTr="004B3F44">
        <w:tblPrEx>
          <w:tblLook w:val="01E0"/>
        </w:tblPrEx>
        <w:tc>
          <w:tcPr>
            <w:tcW w:w="772" w:type="dxa"/>
          </w:tcPr>
          <w:p w:rsidR="00DF7C10" w:rsidRPr="00093710" w:rsidRDefault="00DF7C10" w:rsidP="004B3F44">
            <w:pPr>
              <w:rPr>
                <w:rFonts w:asciiTheme="majorHAnsi" w:hAnsiTheme="majorHAnsi"/>
              </w:rPr>
            </w:pPr>
            <w:r>
              <w:rPr>
                <w:rFonts w:asciiTheme="majorHAnsi" w:hAnsiTheme="majorHAnsi"/>
              </w:rPr>
              <w:t>5.1</w:t>
            </w:r>
          </w:p>
        </w:tc>
        <w:tc>
          <w:tcPr>
            <w:tcW w:w="7380" w:type="dxa"/>
          </w:tcPr>
          <w:p w:rsidR="00DF7C10" w:rsidRPr="00D85AF6" w:rsidRDefault="00DF7C10" w:rsidP="002759BE">
            <w:pPr>
              <w:jc w:val="both"/>
              <w:rPr>
                <w:rFonts w:asciiTheme="majorHAnsi" w:hAnsiTheme="majorHAnsi"/>
                <w:b/>
              </w:rPr>
            </w:pPr>
            <w:r>
              <w:rPr>
                <w:rFonts w:asciiTheme="majorHAnsi" w:hAnsiTheme="majorHAnsi"/>
              </w:rPr>
              <w:t>En. Mohd Zawawi</w:t>
            </w:r>
            <w:r w:rsidR="00B61BC2">
              <w:rPr>
                <w:rFonts w:asciiTheme="majorHAnsi" w:hAnsiTheme="majorHAnsi"/>
              </w:rPr>
              <w:t xml:space="preserve"> bin Hj. Rahman</w:t>
            </w:r>
            <w:r>
              <w:rPr>
                <w:rFonts w:asciiTheme="majorHAnsi" w:hAnsiTheme="majorHAnsi"/>
              </w:rPr>
              <w:t>, Pegawai Teknologi Maklumat (Pembangunan) telah membentangkan</w:t>
            </w:r>
            <w:r w:rsidR="00B61BC2">
              <w:rPr>
                <w:rFonts w:asciiTheme="majorHAnsi" w:hAnsiTheme="majorHAnsi"/>
              </w:rPr>
              <w:t xml:space="preserve"> </w:t>
            </w:r>
            <w:r w:rsidR="00B61BC2" w:rsidRPr="002759BE">
              <w:rPr>
                <w:rFonts w:asciiTheme="majorHAnsi" w:hAnsiTheme="majorHAnsi"/>
                <w:b/>
              </w:rPr>
              <w:t>Kertas Makluman Laporan Pemantauan Laman Web Agensi Negeri</w:t>
            </w:r>
            <w:r w:rsidR="00B61BC2">
              <w:rPr>
                <w:rFonts w:asciiTheme="majorHAnsi" w:hAnsiTheme="majorHAnsi"/>
              </w:rPr>
              <w:t xml:space="preserve"> sebagaimana lampiran berkembar di mana Kelantan telah mendapat tempat tertinggi</w:t>
            </w:r>
            <w:r w:rsidR="00E56E15">
              <w:rPr>
                <w:rFonts w:asciiTheme="majorHAnsi" w:hAnsiTheme="majorHAnsi"/>
              </w:rPr>
              <w:t xml:space="preserve"> dari segi </w:t>
            </w:r>
            <w:r w:rsidR="00B61BC2">
              <w:rPr>
                <w:rFonts w:asciiTheme="majorHAnsi" w:hAnsiTheme="majorHAnsi"/>
              </w:rPr>
              <w:t xml:space="preserve"> </w:t>
            </w:r>
            <w:r>
              <w:rPr>
                <w:rFonts w:asciiTheme="majorHAnsi" w:hAnsiTheme="majorHAnsi"/>
              </w:rPr>
              <w:t xml:space="preserve"> </w:t>
            </w:r>
            <w:r w:rsidR="00E56E15">
              <w:rPr>
                <w:rFonts w:asciiTheme="majorHAnsi" w:hAnsiTheme="majorHAnsi"/>
              </w:rPr>
              <w:t>tahap pematuhan terhadap semua k</w:t>
            </w:r>
            <w:r w:rsidR="00E56E15" w:rsidRPr="00B61BC2">
              <w:rPr>
                <w:rFonts w:asciiTheme="majorHAnsi" w:hAnsiTheme="majorHAnsi"/>
              </w:rPr>
              <w:t>riteria</w:t>
            </w:r>
            <w:r w:rsidR="00E56E15">
              <w:rPr>
                <w:rFonts w:asciiTheme="majorHAnsi" w:hAnsiTheme="majorHAnsi"/>
              </w:rPr>
              <w:t xml:space="preserve"> pemantauan laman web mengikut n</w:t>
            </w:r>
            <w:r w:rsidR="00E56E15" w:rsidRPr="00B61BC2">
              <w:rPr>
                <w:rFonts w:asciiTheme="majorHAnsi" w:hAnsiTheme="majorHAnsi"/>
              </w:rPr>
              <w:t>egeri</w:t>
            </w:r>
            <w:r w:rsidR="00E56E15">
              <w:rPr>
                <w:rFonts w:asciiTheme="majorHAnsi" w:hAnsiTheme="majorHAnsi"/>
              </w:rPr>
              <w:t xml:space="preserve"> iaitu sebanyak 87.8% diikuti oleh Pulau Pinang </w:t>
            </w:r>
            <w:r w:rsidR="00E56E15" w:rsidRPr="00E56E15">
              <w:rPr>
                <w:rFonts w:asciiTheme="majorHAnsi" w:hAnsiTheme="majorHAnsi"/>
              </w:rPr>
              <w:t>(60%) dan Kedah (57.6%) serta t</w:t>
            </w:r>
            <w:r w:rsidR="00B61BC2" w:rsidRPr="00E56E15">
              <w:rPr>
                <w:rFonts w:asciiTheme="majorHAnsi" w:hAnsiTheme="majorHAnsi"/>
              </w:rPr>
              <w:t>iada agensi di Negeri Sembilan, Terengganu</w:t>
            </w:r>
            <w:r w:rsidR="00E56E15" w:rsidRPr="00E56E15">
              <w:rPr>
                <w:rFonts w:asciiTheme="majorHAnsi" w:hAnsiTheme="majorHAnsi"/>
              </w:rPr>
              <w:t xml:space="preserve"> </w:t>
            </w:r>
            <w:r w:rsidR="00B61BC2" w:rsidRPr="00E56E15">
              <w:rPr>
                <w:rFonts w:asciiTheme="majorHAnsi" w:hAnsiTheme="majorHAnsi"/>
              </w:rPr>
              <w:t xml:space="preserve">dan Sabah yang mematuhi semua </w:t>
            </w:r>
            <w:r w:rsidR="00E56E15" w:rsidRPr="00E56E15">
              <w:rPr>
                <w:rFonts w:asciiTheme="majorHAnsi" w:hAnsiTheme="majorHAnsi"/>
              </w:rPr>
              <w:t>kriteria.</w:t>
            </w:r>
            <w:r w:rsidR="002759BE">
              <w:rPr>
                <w:rFonts w:asciiTheme="majorHAnsi" w:hAnsiTheme="majorHAnsi"/>
              </w:rPr>
              <w:t xml:space="preserve"> Beliau juga turut membentangkan </w:t>
            </w:r>
            <w:r w:rsidR="002759BE" w:rsidRPr="002759BE">
              <w:rPr>
                <w:rFonts w:asciiTheme="majorHAnsi" w:hAnsiTheme="majorHAnsi"/>
                <w:b/>
              </w:rPr>
              <w:t>Pematuhan Terhadap Kriteria Pemantauan Laman Web Mengikut Agensi</w:t>
            </w:r>
            <w:r w:rsidR="002759BE">
              <w:rPr>
                <w:rFonts w:asciiTheme="majorHAnsi" w:hAnsiTheme="majorHAnsi"/>
                <w:b/>
              </w:rPr>
              <w:t xml:space="preserve"> </w:t>
            </w:r>
            <w:r w:rsidR="002759BE" w:rsidRPr="002759BE">
              <w:rPr>
                <w:rFonts w:asciiTheme="majorHAnsi" w:hAnsiTheme="majorHAnsi"/>
                <w:b/>
              </w:rPr>
              <w:t xml:space="preserve">Negeri Kelantan </w:t>
            </w:r>
            <w:r w:rsidR="002759BE">
              <w:rPr>
                <w:rFonts w:asciiTheme="majorHAnsi" w:hAnsiTheme="majorHAnsi"/>
              </w:rPr>
              <w:t>sebagaimana lampiran berkembar.</w:t>
            </w:r>
          </w:p>
        </w:tc>
        <w:tc>
          <w:tcPr>
            <w:tcW w:w="1980" w:type="dxa"/>
          </w:tcPr>
          <w:p w:rsidR="00DF7C10" w:rsidRPr="00093710" w:rsidRDefault="00DF7C10" w:rsidP="004B3F44">
            <w:pPr>
              <w:jc w:val="center"/>
              <w:rPr>
                <w:rFonts w:asciiTheme="majorHAnsi" w:hAnsiTheme="majorHAnsi"/>
              </w:rPr>
            </w:pPr>
            <w:r>
              <w:rPr>
                <w:rFonts w:asciiTheme="majorHAnsi" w:hAnsiTheme="majorHAnsi"/>
              </w:rPr>
              <w:t>Makluman</w:t>
            </w:r>
          </w:p>
        </w:tc>
      </w:tr>
      <w:tr w:rsidR="002915A4" w:rsidRPr="00093710" w:rsidTr="003D3179">
        <w:tblPrEx>
          <w:tblLook w:val="01E0"/>
        </w:tblPrEx>
        <w:tc>
          <w:tcPr>
            <w:tcW w:w="772" w:type="dxa"/>
          </w:tcPr>
          <w:p w:rsidR="002915A4" w:rsidRPr="00093710" w:rsidRDefault="009338EE" w:rsidP="000404BE">
            <w:pPr>
              <w:rPr>
                <w:rFonts w:asciiTheme="majorHAnsi" w:hAnsiTheme="majorHAnsi"/>
              </w:rPr>
            </w:pPr>
            <w:r>
              <w:rPr>
                <w:rFonts w:asciiTheme="majorHAnsi" w:hAnsiTheme="majorHAnsi"/>
              </w:rPr>
              <w:t>6</w:t>
            </w:r>
            <w:r w:rsidR="002915A4" w:rsidRPr="00093710">
              <w:rPr>
                <w:rFonts w:asciiTheme="majorHAnsi" w:hAnsiTheme="majorHAnsi"/>
              </w:rPr>
              <w:t>.0</w:t>
            </w:r>
          </w:p>
        </w:tc>
        <w:tc>
          <w:tcPr>
            <w:tcW w:w="7380" w:type="dxa"/>
          </w:tcPr>
          <w:p w:rsidR="002915A4" w:rsidRPr="00093710" w:rsidRDefault="00B021FF" w:rsidP="007E6F5A">
            <w:pPr>
              <w:rPr>
                <w:rFonts w:asciiTheme="majorHAnsi" w:hAnsiTheme="majorHAnsi"/>
                <w:b/>
              </w:rPr>
            </w:pPr>
            <w:r w:rsidRPr="00093710">
              <w:rPr>
                <w:rFonts w:asciiTheme="majorHAnsi" w:hAnsiTheme="majorHAnsi"/>
                <w:b/>
              </w:rPr>
              <w:t>Hal-</w:t>
            </w:r>
            <w:r w:rsidR="007E6F5A" w:rsidRPr="00093710">
              <w:rPr>
                <w:rFonts w:asciiTheme="majorHAnsi" w:hAnsiTheme="majorHAnsi"/>
                <w:b/>
              </w:rPr>
              <w:t>Hal</w:t>
            </w:r>
            <w:r w:rsidRPr="00093710">
              <w:rPr>
                <w:rFonts w:asciiTheme="majorHAnsi" w:hAnsiTheme="majorHAnsi"/>
                <w:b/>
              </w:rPr>
              <w:t xml:space="preserve"> Lain</w:t>
            </w:r>
          </w:p>
        </w:tc>
        <w:tc>
          <w:tcPr>
            <w:tcW w:w="1980" w:type="dxa"/>
          </w:tcPr>
          <w:p w:rsidR="002915A4" w:rsidRPr="00093710" w:rsidRDefault="002915A4" w:rsidP="00764BA0">
            <w:pPr>
              <w:ind w:left="345"/>
              <w:rPr>
                <w:rFonts w:asciiTheme="majorHAnsi" w:hAnsiTheme="majorHAnsi"/>
              </w:rPr>
            </w:pPr>
          </w:p>
        </w:tc>
      </w:tr>
      <w:tr w:rsidR="00DF7C10" w:rsidRPr="00E56E15" w:rsidTr="00E56E15">
        <w:tblPrEx>
          <w:tblLook w:val="01E0"/>
        </w:tblPrEx>
        <w:tc>
          <w:tcPr>
            <w:tcW w:w="772" w:type="dxa"/>
          </w:tcPr>
          <w:p w:rsidR="00DF7C10" w:rsidRPr="00E56E15" w:rsidRDefault="00B61BC2" w:rsidP="007E6F5A">
            <w:pPr>
              <w:rPr>
                <w:rFonts w:asciiTheme="majorHAnsi" w:hAnsiTheme="majorHAnsi"/>
              </w:rPr>
            </w:pPr>
            <w:r w:rsidRPr="00E56E15">
              <w:rPr>
                <w:rFonts w:asciiTheme="majorHAnsi" w:hAnsiTheme="majorHAnsi"/>
              </w:rPr>
              <w:t>6.1</w:t>
            </w:r>
          </w:p>
        </w:tc>
        <w:tc>
          <w:tcPr>
            <w:tcW w:w="7380" w:type="dxa"/>
          </w:tcPr>
          <w:p w:rsidR="00DF7C10" w:rsidRPr="00E56E15" w:rsidRDefault="00D50BFC" w:rsidP="00907099">
            <w:pPr>
              <w:jc w:val="both"/>
              <w:rPr>
                <w:rFonts w:asciiTheme="majorHAnsi" w:hAnsiTheme="majorHAnsi"/>
              </w:rPr>
            </w:pPr>
            <w:r w:rsidRPr="00E56E15">
              <w:rPr>
                <w:rFonts w:asciiTheme="majorHAnsi" w:hAnsiTheme="majorHAnsi"/>
              </w:rPr>
              <w:t>Mesyuarat bersetuju supaya satu booklet disediakan bagi menyenangkan bahagian/unit di bawah SUK meru</w:t>
            </w:r>
            <w:r w:rsidR="006D5A78" w:rsidRPr="00E56E15">
              <w:rPr>
                <w:rFonts w:asciiTheme="majorHAnsi" w:hAnsiTheme="majorHAnsi"/>
              </w:rPr>
              <w:t>juk kepada tanggungjawab masing</w:t>
            </w:r>
            <w:r w:rsidRPr="00E56E15">
              <w:rPr>
                <w:rFonts w:asciiTheme="majorHAnsi" w:hAnsiTheme="majorHAnsi"/>
              </w:rPr>
              <w:t xml:space="preserve">–masing </w:t>
            </w:r>
            <w:r w:rsidR="00907099" w:rsidRPr="00E56E15">
              <w:rPr>
                <w:rFonts w:asciiTheme="majorHAnsi" w:hAnsiTheme="majorHAnsi"/>
              </w:rPr>
              <w:t xml:space="preserve">untuk diambil tindakan bagi memberikan maklumat </w:t>
            </w:r>
            <w:r w:rsidR="00E56E15" w:rsidRPr="00E56E15">
              <w:rPr>
                <w:rFonts w:asciiTheme="majorHAnsi" w:hAnsiTheme="majorHAnsi"/>
              </w:rPr>
              <w:t>t</w:t>
            </w:r>
            <w:r w:rsidR="00907099" w:rsidRPr="00E56E15">
              <w:rPr>
                <w:rFonts w:asciiTheme="majorHAnsi" w:hAnsiTheme="majorHAnsi"/>
              </w:rPr>
              <w:t>erkini untuk dikemaskinikan dalam Portal Rasmi Kerajaan Negeri Kelantan.</w:t>
            </w:r>
          </w:p>
          <w:p w:rsidR="00D50BFC" w:rsidRPr="00E56E15" w:rsidRDefault="00D50BFC" w:rsidP="00B021FF">
            <w:pPr>
              <w:rPr>
                <w:rFonts w:asciiTheme="majorHAnsi" w:hAnsiTheme="majorHAnsi"/>
              </w:rPr>
            </w:pPr>
          </w:p>
        </w:tc>
        <w:tc>
          <w:tcPr>
            <w:tcW w:w="1980" w:type="dxa"/>
            <w:vAlign w:val="center"/>
          </w:tcPr>
          <w:p w:rsidR="00DF7C10" w:rsidRPr="00E56E15" w:rsidRDefault="00E56E15" w:rsidP="00E56E15">
            <w:pPr>
              <w:ind w:left="345"/>
              <w:jc w:val="center"/>
              <w:rPr>
                <w:rFonts w:asciiTheme="majorHAnsi" w:hAnsiTheme="majorHAnsi"/>
              </w:rPr>
            </w:pPr>
            <w:r>
              <w:rPr>
                <w:rFonts w:asciiTheme="majorHAnsi" w:hAnsiTheme="majorHAnsi"/>
              </w:rPr>
              <w:t>BPTM</w:t>
            </w:r>
          </w:p>
        </w:tc>
      </w:tr>
      <w:tr w:rsidR="00B021FF" w:rsidRPr="00093710" w:rsidTr="003D3179">
        <w:tblPrEx>
          <w:tblLook w:val="01E0"/>
        </w:tblPrEx>
        <w:tc>
          <w:tcPr>
            <w:tcW w:w="772" w:type="dxa"/>
          </w:tcPr>
          <w:p w:rsidR="00B021FF" w:rsidRPr="00093710" w:rsidRDefault="009338EE" w:rsidP="007E6F5A">
            <w:pPr>
              <w:rPr>
                <w:rFonts w:asciiTheme="majorHAnsi" w:hAnsiTheme="majorHAnsi"/>
              </w:rPr>
            </w:pPr>
            <w:r>
              <w:rPr>
                <w:rFonts w:asciiTheme="majorHAnsi" w:hAnsiTheme="majorHAnsi"/>
              </w:rPr>
              <w:t>7</w:t>
            </w:r>
            <w:r w:rsidR="007E6F5A" w:rsidRPr="00093710">
              <w:rPr>
                <w:rFonts w:asciiTheme="majorHAnsi" w:hAnsiTheme="majorHAnsi"/>
              </w:rPr>
              <w:t>.0</w:t>
            </w:r>
          </w:p>
        </w:tc>
        <w:tc>
          <w:tcPr>
            <w:tcW w:w="7380" w:type="dxa"/>
          </w:tcPr>
          <w:p w:rsidR="00B021FF" w:rsidRPr="00093710" w:rsidRDefault="00B021FF" w:rsidP="00B021FF">
            <w:pPr>
              <w:rPr>
                <w:rFonts w:asciiTheme="majorHAnsi" w:hAnsiTheme="majorHAnsi"/>
                <w:b/>
              </w:rPr>
            </w:pPr>
            <w:r w:rsidRPr="00093710">
              <w:rPr>
                <w:rFonts w:asciiTheme="majorHAnsi" w:hAnsiTheme="majorHAnsi"/>
                <w:b/>
              </w:rPr>
              <w:t>PENUTUP</w:t>
            </w:r>
          </w:p>
        </w:tc>
        <w:tc>
          <w:tcPr>
            <w:tcW w:w="1980" w:type="dxa"/>
          </w:tcPr>
          <w:p w:rsidR="00B021FF" w:rsidRPr="00093710" w:rsidRDefault="00B021FF" w:rsidP="00B021FF">
            <w:pPr>
              <w:ind w:left="345"/>
              <w:rPr>
                <w:rFonts w:asciiTheme="majorHAnsi" w:hAnsiTheme="majorHAnsi"/>
              </w:rPr>
            </w:pPr>
          </w:p>
        </w:tc>
      </w:tr>
      <w:tr w:rsidR="00FB5D11" w:rsidRPr="00E56E15" w:rsidTr="003D3179">
        <w:tblPrEx>
          <w:tblLook w:val="01E0"/>
        </w:tblPrEx>
        <w:tc>
          <w:tcPr>
            <w:tcW w:w="772" w:type="dxa"/>
          </w:tcPr>
          <w:p w:rsidR="00FB5D11" w:rsidRPr="00E56E15" w:rsidRDefault="009338EE" w:rsidP="000404BE">
            <w:pPr>
              <w:rPr>
                <w:rFonts w:asciiTheme="majorHAnsi" w:hAnsiTheme="majorHAnsi"/>
              </w:rPr>
            </w:pPr>
            <w:r w:rsidRPr="00E56E15">
              <w:rPr>
                <w:rFonts w:asciiTheme="majorHAnsi" w:hAnsiTheme="majorHAnsi"/>
              </w:rPr>
              <w:t>7</w:t>
            </w:r>
            <w:r w:rsidR="00D84640" w:rsidRPr="00E56E15">
              <w:rPr>
                <w:rFonts w:asciiTheme="majorHAnsi" w:hAnsiTheme="majorHAnsi"/>
              </w:rPr>
              <w:t>.</w:t>
            </w:r>
            <w:r w:rsidR="004B6CEB" w:rsidRPr="00E56E15">
              <w:rPr>
                <w:rFonts w:asciiTheme="majorHAnsi" w:hAnsiTheme="majorHAnsi"/>
              </w:rPr>
              <w:t>1</w:t>
            </w:r>
          </w:p>
        </w:tc>
        <w:tc>
          <w:tcPr>
            <w:tcW w:w="7380" w:type="dxa"/>
          </w:tcPr>
          <w:p w:rsidR="00FB5D11" w:rsidRPr="00E56E15" w:rsidRDefault="005E415D" w:rsidP="00381C67">
            <w:pPr>
              <w:jc w:val="both"/>
              <w:rPr>
                <w:rFonts w:asciiTheme="majorHAnsi" w:hAnsiTheme="majorHAnsi"/>
              </w:rPr>
            </w:pPr>
            <w:r w:rsidRPr="00E56E15">
              <w:rPr>
                <w:rFonts w:asciiTheme="majorHAnsi" w:hAnsiTheme="majorHAnsi"/>
              </w:rPr>
              <w:t>Pengerusi mengucapkan terima kasih kepada ahli yang hadir  dan m</w:t>
            </w:r>
            <w:r w:rsidR="00FB5D11" w:rsidRPr="00E56E15">
              <w:rPr>
                <w:rFonts w:asciiTheme="majorHAnsi" w:hAnsiTheme="majorHAnsi"/>
              </w:rPr>
              <w:t xml:space="preserve">esyuarat ditangguhkan dengan bacaan Tasbih Kaffarah dan Surah Al-Ashr pada jam lebih kurang </w:t>
            </w:r>
            <w:r w:rsidR="004042FB" w:rsidRPr="00EA35E3">
              <w:rPr>
                <w:rFonts w:asciiTheme="majorHAnsi" w:hAnsiTheme="majorHAnsi"/>
                <w:b/>
              </w:rPr>
              <w:t>1</w:t>
            </w:r>
            <w:r w:rsidR="00D50BFC" w:rsidRPr="00EA35E3">
              <w:rPr>
                <w:rFonts w:asciiTheme="majorHAnsi" w:hAnsiTheme="majorHAnsi"/>
                <w:b/>
              </w:rPr>
              <w:t>1.17</w:t>
            </w:r>
            <w:r w:rsidR="008C2253" w:rsidRPr="00E56E15">
              <w:rPr>
                <w:rFonts w:asciiTheme="majorHAnsi" w:hAnsiTheme="majorHAnsi"/>
              </w:rPr>
              <w:t xml:space="preserve"> </w:t>
            </w:r>
            <w:r w:rsidR="00836ED7" w:rsidRPr="00E56E15">
              <w:rPr>
                <w:rFonts w:asciiTheme="majorHAnsi" w:hAnsiTheme="majorHAnsi"/>
              </w:rPr>
              <w:t>pagi</w:t>
            </w:r>
            <w:r w:rsidR="00A631AB" w:rsidRPr="00E56E15">
              <w:rPr>
                <w:rFonts w:asciiTheme="majorHAnsi" w:hAnsiTheme="majorHAnsi"/>
              </w:rPr>
              <w:t>.</w:t>
            </w:r>
          </w:p>
          <w:p w:rsidR="00FB5D11" w:rsidRPr="00E56E15" w:rsidRDefault="00FB5D11" w:rsidP="000404BE">
            <w:pPr>
              <w:rPr>
                <w:rFonts w:asciiTheme="majorHAnsi" w:hAnsiTheme="majorHAnsi"/>
              </w:rPr>
            </w:pPr>
          </w:p>
        </w:tc>
        <w:tc>
          <w:tcPr>
            <w:tcW w:w="1980" w:type="dxa"/>
          </w:tcPr>
          <w:p w:rsidR="00FB5D11" w:rsidRPr="00E56E15" w:rsidRDefault="00FB5D11" w:rsidP="00B212D7">
            <w:pPr>
              <w:ind w:left="345"/>
              <w:jc w:val="center"/>
              <w:rPr>
                <w:rFonts w:asciiTheme="majorHAnsi" w:hAnsiTheme="majorHAnsi"/>
              </w:rPr>
            </w:pPr>
            <w:r w:rsidRPr="00E56E15">
              <w:rPr>
                <w:rFonts w:asciiTheme="majorHAnsi" w:hAnsiTheme="majorHAnsi"/>
              </w:rPr>
              <w:t>Makluman</w:t>
            </w:r>
          </w:p>
        </w:tc>
      </w:tr>
    </w:tbl>
    <w:p w:rsidR="00606C0E" w:rsidRDefault="00606C0E"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5D781C" w:rsidRDefault="005D781C" w:rsidP="00C36FDB">
      <w:pPr>
        <w:tabs>
          <w:tab w:val="left" w:pos="3315"/>
        </w:tabs>
        <w:rPr>
          <w:rFonts w:asciiTheme="majorHAnsi" w:hAnsiTheme="majorHAnsi"/>
          <w:lang w:val="sv-SE"/>
        </w:rPr>
      </w:pPr>
    </w:p>
    <w:p w:rsidR="007C5D66" w:rsidRDefault="007C5D66" w:rsidP="00C36FDB">
      <w:pPr>
        <w:tabs>
          <w:tab w:val="left" w:pos="3315"/>
        </w:tabs>
        <w:rPr>
          <w:rFonts w:asciiTheme="majorHAnsi" w:hAnsiTheme="majorHAnsi"/>
          <w:lang w:val="sv-SE"/>
        </w:rPr>
      </w:pPr>
    </w:p>
    <w:p w:rsidR="005D781C" w:rsidRPr="00093710" w:rsidRDefault="005D781C" w:rsidP="00C36FDB">
      <w:pPr>
        <w:tabs>
          <w:tab w:val="left" w:pos="3315"/>
        </w:tabs>
        <w:rPr>
          <w:rFonts w:asciiTheme="majorHAnsi" w:hAnsiTheme="majorHAnsi"/>
          <w:lang w:val="sv-SE"/>
        </w:rPr>
      </w:pPr>
    </w:p>
    <w:tbl>
      <w:tblPr>
        <w:tblW w:w="10260" w:type="dxa"/>
        <w:tblInd w:w="-162" w:type="dxa"/>
        <w:tblLayout w:type="fixed"/>
        <w:tblLook w:val="04A0"/>
      </w:tblPr>
      <w:tblGrid>
        <w:gridCol w:w="8100"/>
        <w:gridCol w:w="2160"/>
      </w:tblGrid>
      <w:tr w:rsidR="00DF71F1" w:rsidTr="0050649D">
        <w:trPr>
          <w:trHeight w:val="548"/>
        </w:trPr>
        <w:tc>
          <w:tcPr>
            <w:tcW w:w="8100" w:type="dxa"/>
          </w:tcPr>
          <w:p w:rsidR="00DF71F1" w:rsidRDefault="00DF71F1" w:rsidP="0050649D">
            <w:pPr>
              <w:tabs>
                <w:tab w:val="left" w:pos="3315"/>
              </w:tabs>
              <w:jc w:val="both"/>
              <w:rPr>
                <w:rFonts w:asciiTheme="majorHAnsi" w:hAnsiTheme="majorHAnsi"/>
                <w:szCs w:val="20"/>
                <w:lang w:val="en-MY" w:eastAsia="en-MY"/>
              </w:rPr>
            </w:pPr>
            <w:r>
              <w:rPr>
                <w:rFonts w:asciiTheme="majorHAnsi" w:hAnsiTheme="majorHAnsi"/>
                <w:szCs w:val="20"/>
                <w:lang w:val="en-MY" w:eastAsia="en-MY"/>
              </w:rPr>
              <w:t>Disediakan oleh:-</w:t>
            </w:r>
          </w:p>
          <w:p w:rsidR="00DF71F1" w:rsidRDefault="00DF71F1" w:rsidP="0050649D">
            <w:pPr>
              <w:tabs>
                <w:tab w:val="left" w:pos="3315"/>
              </w:tabs>
              <w:jc w:val="both"/>
              <w:rPr>
                <w:rFonts w:asciiTheme="majorHAnsi" w:hAnsiTheme="majorHAnsi"/>
                <w:szCs w:val="20"/>
                <w:lang w:val="en-MY" w:eastAsia="en-MY"/>
              </w:rPr>
            </w:pPr>
          </w:p>
          <w:p w:rsidR="00DF71F1" w:rsidRDefault="00DF71F1" w:rsidP="0050649D">
            <w:pPr>
              <w:tabs>
                <w:tab w:val="left" w:pos="3315"/>
              </w:tabs>
              <w:jc w:val="both"/>
              <w:rPr>
                <w:rFonts w:asciiTheme="majorHAnsi" w:hAnsiTheme="majorHAnsi"/>
                <w:szCs w:val="20"/>
                <w:lang w:val="en-MY" w:eastAsia="en-MY"/>
              </w:rPr>
            </w:pPr>
          </w:p>
          <w:p w:rsidR="00DF71F1" w:rsidRDefault="00DF71F1" w:rsidP="0050649D">
            <w:pPr>
              <w:tabs>
                <w:tab w:val="left" w:pos="3315"/>
              </w:tabs>
              <w:jc w:val="both"/>
              <w:rPr>
                <w:rFonts w:asciiTheme="majorHAnsi" w:hAnsiTheme="majorHAnsi"/>
                <w:szCs w:val="20"/>
                <w:lang w:val="en-MY" w:eastAsia="en-MY"/>
              </w:rPr>
            </w:pPr>
          </w:p>
          <w:p w:rsidR="00DF71F1" w:rsidRDefault="00DF71F1" w:rsidP="0050649D">
            <w:pPr>
              <w:tabs>
                <w:tab w:val="left" w:pos="3315"/>
              </w:tabs>
              <w:jc w:val="both"/>
              <w:rPr>
                <w:rFonts w:asciiTheme="majorHAnsi" w:hAnsiTheme="majorHAnsi"/>
                <w:szCs w:val="20"/>
                <w:lang w:val="en-MY" w:eastAsia="en-MY"/>
              </w:rPr>
            </w:pPr>
            <w:r>
              <w:rPr>
                <w:rFonts w:asciiTheme="majorHAnsi" w:hAnsiTheme="majorHAnsi"/>
                <w:szCs w:val="20"/>
                <w:lang w:val="en-MY" w:eastAsia="en-MY"/>
              </w:rPr>
              <w:t>……………………………………………………………………….</w:t>
            </w:r>
          </w:p>
          <w:p w:rsidR="00DF71F1" w:rsidRDefault="00DF71F1" w:rsidP="0050649D">
            <w:pPr>
              <w:tabs>
                <w:tab w:val="left" w:pos="3315"/>
              </w:tabs>
              <w:jc w:val="both"/>
              <w:rPr>
                <w:rFonts w:asciiTheme="majorHAnsi" w:hAnsiTheme="majorHAnsi"/>
                <w:szCs w:val="20"/>
                <w:lang w:val="en-MY" w:eastAsia="en-MY"/>
              </w:rPr>
            </w:pPr>
            <w:r>
              <w:rPr>
                <w:rFonts w:asciiTheme="majorHAnsi" w:hAnsiTheme="majorHAnsi"/>
                <w:szCs w:val="20"/>
                <w:lang w:val="en-MY" w:eastAsia="en-MY"/>
              </w:rPr>
              <w:t>Urusetia</w:t>
            </w:r>
          </w:p>
          <w:p w:rsidR="00DF71F1" w:rsidRPr="00B94A92" w:rsidRDefault="00DF71F1" w:rsidP="0050649D">
            <w:pPr>
              <w:tabs>
                <w:tab w:val="left" w:pos="3315"/>
              </w:tabs>
              <w:jc w:val="both"/>
              <w:rPr>
                <w:rFonts w:asciiTheme="majorHAnsi" w:hAnsiTheme="majorHAnsi"/>
                <w:b/>
                <w:szCs w:val="20"/>
                <w:lang w:val="en-MY" w:eastAsia="en-MY"/>
              </w:rPr>
            </w:pPr>
            <w:r>
              <w:rPr>
                <w:rFonts w:asciiTheme="majorHAnsi" w:hAnsiTheme="majorHAnsi"/>
                <w:b/>
                <w:szCs w:val="20"/>
                <w:lang w:val="en-MY" w:eastAsia="en-MY"/>
              </w:rPr>
              <w:t>NORHASLINA BINTI ZAKARIA</w:t>
            </w:r>
          </w:p>
          <w:p w:rsidR="00DF71F1" w:rsidRDefault="00DF71F1" w:rsidP="0050649D">
            <w:pPr>
              <w:tabs>
                <w:tab w:val="left" w:pos="3315"/>
              </w:tabs>
              <w:jc w:val="both"/>
              <w:rPr>
                <w:rFonts w:asciiTheme="majorHAnsi" w:hAnsiTheme="majorHAnsi"/>
                <w:szCs w:val="20"/>
                <w:lang w:val="en-MY" w:eastAsia="en-MY"/>
              </w:rPr>
            </w:pPr>
            <w:r>
              <w:rPr>
                <w:rFonts w:asciiTheme="majorHAnsi" w:hAnsiTheme="majorHAnsi"/>
                <w:szCs w:val="20"/>
                <w:lang w:val="en-MY" w:eastAsia="en-MY"/>
              </w:rPr>
              <w:t>Penolong Pegawai Teknologi Maklumat (Pembangunan)</w:t>
            </w:r>
          </w:p>
          <w:p w:rsidR="00DF71F1" w:rsidRDefault="00DF71F1" w:rsidP="0050649D">
            <w:pPr>
              <w:tabs>
                <w:tab w:val="left" w:pos="3315"/>
              </w:tabs>
              <w:jc w:val="both"/>
              <w:rPr>
                <w:rFonts w:asciiTheme="majorHAnsi" w:hAnsiTheme="majorHAnsi"/>
                <w:szCs w:val="20"/>
                <w:lang w:val="en-MY" w:eastAsia="en-MY"/>
              </w:rPr>
            </w:pPr>
          </w:p>
          <w:p w:rsidR="00DF71F1" w:rsidRDefault="00DF71F1" w:rsidP="0050649D">
            <w:pPr>
              <w:tabs>
                <w:tab w:val="left" w:pos="3315"/>
              </w:tabs>
              <w:jc w:val="both"/>
              <w:rPr>
                <w:rFonts w:asciiTheme="majorHAnsi" w:hAnsiTheme="majorHAnsi"/>
                <w:szCs w:val="20"/>
                <w:lang w:val="en-MY" w:eastAsia="en-MY"/>
              </w:rPr>
            </w:pPr>
            <w:r>
              <w:rPr>
                <w:rFonts w:asciiTheme="majorHAnsi" w:hAnsiTheme="majorHAnsi"/>
                <w:szCs w:val="20"/>
                <w:lang w:val="en-MY" w:eastAsia="en-MY"/>
              </w:rPr>
              <w:t xml:space="preserve">Tarikh :           </w:t>
            </w:r>
            <w:r w:rsidR="00EA35E3">
              <w:rPr>
                <w:rFonts w:asciiTheme="majorHAnsi" w:hAnsiTheme="majorHAnsi"/>
                <w:szCs w:val="20"/>
                <w:lang w:val="en-MY" w:eastAsia="en-MY"/>
              </w:rPr>
              <w:t xml:space="preserve">Rejab </w:t>
            </w:r>
            <w:r>
              <w:rPr>
                <w:rFonts w:asciiTheme="majorHAnsi" w:hAnsiTheme="majorHAnsi"/>
                <w:szCs w:val="20"/>
                <w:lang w:val="en-MY" w:eastAsia="en-MY"/>
              </w:rPr>
              <w:t>14</w:t>
            </w:r>
            <w:r w:rsidR="009D172A">
              <w:rPr>
                <w:rFonts w:asciiTheme="majorHAnsi" w:hAnsiTheme="majorHAnsi"/>
                <w:szCs w:val="20"/>
                <w:lang w:val="en-MY" w:eastAsia="en-MY"/>
              </w:rPr>
              <w:t>40</w:t>
            </w:r>
            <w:r>
              <w:rPr>
                <w:rFonts w:asciiTheme="majorHAnsi" w:hAnsiTheme="majorHAnsi"/>
                <w:szCs w:val="20"/>
                <w:lang w:val="en-MY" w:eastAsia="en-MY"/>
              </w:rPr>
              <w:t xml:space="preserve">H </w:t>
            </w:r>
            <w:r>
              <w:rPr>
                <w:rFonts w:asciiTheme="majorHAnsi" w:hAnsiTheme="majorHAnsi"/>
                <w:i/>
                <w:szCs w:val="20"/>
                <w:lang w:val="en-MY" w:eastAsia="en-MY"/>
              </w:rPr>
              <w:t>bersamaan</w:t>
            </w:r>
          </w:p>
          <w:p w:rsidR="00DF71F1" w:rsidRDefault="00DF71F1" w:rsidP="0050649D">
            <w:pPr>
              <w:tabs>
                <w:tab w:val="left" w:pos="3315"/>
              </w:tabs>
              <w:jc w:val="both"/>
              <w:rPr>
                <w:rFonts w:asciiTheme="majorHAnsi" w:hAnsiTheme="majorHAnsi"/>
                <w:szCs w:val="20"/>
                <w:lang w:val="en-MY" w:eastAsia="en-MY"/>
              </w:rPr>
            </w:pPr>
            <w:r>
              <w:rPr>
                <w:rFonts w:asciiTheme="majorHAnsi" w:hAnsiTheme="majorHAnsi"/>
                <w:szCs w:val="20"/>
                <w:lang w:val="en-MY" w:eastAsia="en-MY"/>
              </w:rPr>
              <w:t xml:space="preserve">                        </w:t>
            </w:r>
            <w:r w:rsidR="00EA35E3">
              <w:rPr>
                <w:rFonts w:asciiTheme="majorHAnsi" w:hAnsiTheme="majorHAnsi"/>
                <w:szCs w:val="20"/>
                <w:lang w:val="en-MY" w:eastAsia="en-MY"/>
              </w:rPr>
              <w:t xml:space="preserve"> Mac 2019</w:t>
            </w:r>
          </w:p>
          <w:p w:rsidR="00DF71F1" w:rsidRDefault="00DF71F1" w:rsidP="0050649D">
            <w:pPr>
              <w:tabs>
                <w:tab w:val="left" w:pos="3315"/>
              </w:tabs>
              <w:jc w:val="both"/>
              <w:rPr>
                <w:rFonts w:asciiTheme="majorHAnsi" w:hAnsiTheme="majorHAnsi"/>
                <w:szCs w:val="20"/>
                <w:lang w:val="en-MY" w:eastAsia="en-MY"/>
              </w:rPr>
            </w:pPr>
          </w:p>
        </w:tc>
        <w:tc>
          <w:tcPr>
            <w:tcW w:w="2160" w:type="dxa"/>
            <w:vAlign w:val="center"/>
          </w:tcPr>
          <w:p w:rsidR="00DF71F1" w:rsidRDefault="00DF71F1" w:rsidP="0050649D">
            <w:pPr>
              <w:tabs>
                <w:tab w:val="left" w:pos="3315"/>
              </w:tabs>
              <w:jc w:val="both"/>
              <w:rPr>
                <w:rFonts w:asciiTheme="majorHAnsi" w:hAnsiTheme="majorHAnsi"/>
                <w:lang w:val="en-MY" w:eastAsia="en-MY"/>
              </w:rPr>
            </w:pPr>
          </w:p>
        </w:tc>
      </w:tr>
      <w:tr w:rsidR="00540251" w:rsidTr="00540251">
        <w:trPr>
          <w:trHeight w:val="548"/>
        </w:trPr>
        <w:tc>
          <w:tcPr>
            <w:tcW w:w="8100" w:type="dxa"/>
          </w:tcPr>
          <w:p w:rsidR="00540251" w:rsidRDefault="00540251">
            <w:pPr>
              <w:tabs>
                <w:tab w:val="left" w:pos="3315"/>
              </w:tabs>
              <w:jc w:val="both"/>
              <w:rPr>
                <w:rFonts w:asciiTheme="majorHAnsi" w:hAnsiTheme="majorHAnsi"/>
                <w:szCs w:val="20"/>
                <w:lang w:val="en-MY" w:eastAsia="en-MY"/>
              </w:rPr>
            </w:pPr>
            <w:r>
              <w:rPr>
                <w:rFonts w:asciiTheme="majorHAnsi" w:hAnsiTheme="majorHAnsi"/>
                <w:szCs w:val="20"/>
                <w:lang w:val="en-MY" w:eastAsia="en-MY"/>
              </w:rPr>
              <w:t>Dise</w:t>
            </w:r>
            <w:r w:rsidR="00DF71F1">
              <w:rPr>
                <w:rFonts w:asciiTheme="majorHAnsi" w:hAnsiTheme="majorHAnsi"/>
                <w:szCs w:val="20"/>
                <w:lang w:val="en-MY" w:eastAsia="en-MY"/>
              </w:rPr>
              <w:t>mak</w:t>
            </w:r>
            <w:r>
              <w:rPr>
                <w:rFonts w:asciiTheme="majorHAnsi" w:hAnsiTheme="majorHAnsi"/>
                <w:szCs w:val="20"/>
                <w:lang w:val="en-MY" w:eastAsia="en-MY"/>
              </w:rPr>
              <w:t xml:space="preserve"> oleh:-</w:t>
            </w:r>
          </w:p>
          <w:p w:rsidR="00540251" w:rsidRDefault="00540251">
            <w:pPr>
              <w:tabs>
                <w:tab w:val="left" w:pos="3315"/>
              </w:tabs>
              <w:jc w:val="both"/>
              <w:rPr>
                <w:rFonts w:asciiTheme="majorHAnsi" w:hAnsiTheme="majorHAnsi"/>
                <w:szCs w:val="20"/>
                <w:lang w:val="en-MY" w:eastAsia="en-MY"/>
              </w:rPr>
            </w:pPr>
          </w:p>
          <w:p w:rsidR="00540251" w:rsidRDefault="00540251">
            <w:pPr>
              <w:tabs>
                <w:tab w:val="left" w:pos="3315"/>
              </w:tabs>
              <w:jc w:val="both"/>
              <w:rPr>
                <w:rFonts w:asciiTheme="majorHAnsi" w:hAnsiTheme="majorHAnsi"/>
                <w:szCs w:val="20"/>
                <w:lang w:val="en-MY" w:eastAsia="en-MY"/>
              </w:rPr>
            </w:pPr>
          </w:p>
          <w:p w:rsidR="00540251" w:rsidRDefault="00540251">
            <w:pPr>
              <w:tabs>
                <w:tab w:val="left" w:pos="3315"/>
              </w:tabs>
              <w:jc w:val="both"/>
              <w:rPr>
                <w:rFonts w:asciiTheme="majorHAnsi" w:hAnsiTheme="majorHAnsi"/>
                <w:szCs w:val="20"/>
                <w:lang w:val="en-MY" w:eastAsia="en-MY"/>
              </w:rPr>
            </w:pPr>
          </w:p>
          <w:p w:rsidR="00540251" w:rsidRDefault="00540251">
            <w:pPr>
              <w:tabs>
                <w:tab w:val="left" w:pos="3315"/>
              </w:tabs>
              <w:jc w:val="both"/>
              <w:rPr>
                <w:rFonts w:asciiTheme="majorHAnsi" w:hAnsiTheme="majorHAnsi"/>
                <w:szCs w:val="20"/>
                <w:lang w:val="en-MY" w:eastAsia="en-MY"/>
              </w:rPr>
            </w:pPr>
            <w:r>
              <w:rPr>
                <w:rFonts w:asciiTheme="majorHAnsi" w:hAnsiTheme="majorHAnsi"/>
                <w:szCs w:val="20"/>
                <w:lang w:val="en-MY" w:eastAsia="en-MY"/>
              </w:rPr>
              <w:t>……………………………………………………………………….</w:t>
            </w:r>
          </w:p>
          <w:p w:rsidR="00540251" w:rsidRDefault="00540251">
            <w:pPr>
              <w:tabs>
                <w:tab w:val="left" w:pos="3315"/>
              </w:tabs>
              <w:jc w:val="both"/>
              <w:rPr>
                <w:rFonts w:asciiTheme="majorHAnsi" w:hAnsiTheme="majorHAnsi"/>
                <w:szCs w:val="20"/>
                <w:lang w:val="en-MY" w:eastAsia="en-MY"/>
              </w:rPr>
            </w:pPr>
            <w:r>
              <w:rPr>
                <w:rFonts w:asciiTheme="majorHAnsi" w:hAnsiTheme="majorHAnsi"/>
                <w:szCs w:val="20"/>
                <w:lang w:val="en-MY" w:eastAsia="en-MY"/>
              </w:rPr>
              <w:t>Setiausaha</w:t>
            </w:r>
          </w:p>
          <w:p w:rsidR="00540251" w:rsidRPr="00B94A92" w:rsidRDefault="00540251">
            <w:pPr>
              <w:tabs>
                <w:tab w:val="left" w:pos="3315"/>
              </w:tabs>
              <w:jc w:val="both"/>
              <w:rPr>
                <w:rFonts w:asciiTheme="majorHAnsi" w:hAnsiTheme="majorHAnsi"/>
                <w:b/>
                <w:szCs w:val="20"/>
                <w:lang w:val="en-MY" w:eastAsia="en-MY"/>
              </w:rPr>
            </w:pPr>
            <w:r w:rsidRPr="00B94A92">
              <w:rPr>
                <w:rFonts w:asciiTheme="majorHAnsi" w:hAnsiTheme="majorHAnsi"/>
                <w:b/>
                <w:szCs w:val="20"/>
                <w:lang w:val="en-MY" w:eastAsia="en-MY"/>
              </w:rPr>
              <w:t>MOHD ZAWAWI BIN AB RAHMAN</w:t>
            </w:r>
          </w:p>
          <w:p w:rsidR="00540251" w:rsidRDefault="00540251">
            <w:pPr>
              <w:tabs>
                <w:tab w:val="left" w:pos="3315"/>
              </w:tabs>
              <w:jc w:val="both"/>
              <w:rPr>
                <w:rFonts w:asciiTheme="majorHAnsi" w:hAnsiTheme="majorHAnsi"/>
                <w:szCs w:val="20"/>
                <w:lang w:val="en-MY" w:eastAsia="en-MY"/>
              </w:rPr>
            </w:pPr>
            <w:r>
              <w:rPr>
                <w:rFonts w:asciiTheme="majorHAnsi" w:hAnsiTheme="majorHAnsi"/>
                <w:szCs w:val="20"/>
                <w:lang w:val="en-MY" w:eastAsia="en-MY"/>
              </w:rPr>
              <w:t>Pegawai Teknologi Maklumat (Pembangunan)</w:t>
            </w:r>
          </w:p>
          <w:p w:rsidR="00540251" w:rsidRDefault="00540251">
            <w:pPr>
              <w:tabs>
                <w:tab w:val="left" w:pos="3315"/>
              </w:tabs>
              <w:jc w:val="both"/>
              <w:rPr>
                <w:rFonts w:asciiTheme="majorHAnsi" w:hAnsiTheme="majorHAnsi"/>
                <w:szCs w:val="20"/>
                <w:lang w:val="en-MY" w:eastAsia="en-MY"/>
              </w:rPr>
            </w:pPr>
          </w:p>
          <w:p w:rsidR="00540251" w:rsidRDefault="00540251">
            <w:pPr>
              <w:tabs>
                <w:tab w:val="left" w:pos="3315"/>
              </w:tabs>
              <w:jc w:val="both"/>
              <w:rPr>
                <w:rFonts w:asciiTheme="majorHAnsi" w:hAnsiTheme="majorHAnsi"/>
                <w:szCs w:val="20"/>
                <w:lang w:val="en-MY" w:eastAsia="en-MY"/>
              </w:rPr>
            </w:pPr>
            <w:r>
              <w:rPr>
                <w:rFonts w:asciiTheme="majorHAnsi" w:hAnsiTheme="majorHAnsi"/>
                <w:szCs w:val="20"/>
                <w:lang w:val="en-MY" w:eastAsia="en-MY"/>
              </w:rPr>
              <w:t xml:space="preserve">Tarikh :           </w:t>
            </w:r>
            <w:r w:rsidR="00EA35E3">
              <w:rPr>
                <w:rFonts w:asciiTheme="majorHAnsi" w:hAnsiTheme="majorHAnsi"/>
                <w:szCs w:val="20"/>
                <w:lang w:val="en-MY" w:eastAsia="en-MY"/>
              </w:rPr>
              <w:t xml:space="preserve">Rejab </w:t>
            </w:r>
            <w:r>
              <w:rPr>
                <w:rFonts w:asciiTheme="majorHAnsi" w:hAnsiTheme="majorHAnsi"/>
                <w:szCs w:val="20"/>
                <w:lang w:val="en-MY" w:eastAsia="en-MY"/>
              </w:rPr>
              <w:t>14</w:t>
            </w:r>
            <w:r w:rsidR="009D172A">
              <w:rPr>
                <w:rFonts w:asciiTheme="majorHAnsi" w:hAnsiTheme="majorHAnsi"/>
                <w:szCs w:val="20"/>
                <w:lang w:val="en-MY" w:eastAsia="en-MY"/>
              </w:rPr>
              <w:t>40</w:t>
            </w:r>
            <w:r>
              <w:rPr>
                <w:rFonts w:asciiTheme="majorHAnsi" w:hAnsiTheme="majorHAnsi"/>
                <w:szCs w:val="20"/>
                <w:lang w:val="en-MY" w:eastAsia="en-MY"/>
              </w:rPr>
              <w:t xml:space="preserve">H </w:t>
            </w:r>
            <w:r>
              <w:rPr>
                <w:rFonts w:asciiTheme="majorHAnsi" w:hAnsiTheme="majorHAnsi"/>
                <w:i/>
                <w:szCs w:val="20"/>
                <w:lang w:val="en-MY" w:eastAsia="en-MY"/>
              </w:rPr>
              <w:t>bersamaan</w:t>
            </w:r>
          </w:p>
          <w:p w:rsidR="00540251" w:rsidRDefault="00540251">
            <w:pPr>
              <w:tabs>
                <w:tab w:val="left" w:pos="3315"/>
              </w:tabs>
              <w:jc w:val="both"/>
              <w:rPr>
                <w:rFonts w:asciiTheme="majorHAnsi" w:hAnsiTheme="majorHAnsi"/>
                <w:szCs w:val="20"/>
                <w:lang w:val="en-MY" w:eastAsia="en-MY"/>
              </w:rPr>
            </w:pPr>
            <w:r>
              <w:rPr>
                <w:rFonts w:asciiTheme="majorHAnsi" w:hAnsiTheme="majorHAnsi"/>
                <w:szCs w:val="20"/>
                <w:lang w:val="en-MY" w:eastAsia="en-MY"/>
              </w:rPr>
              <w:t xml:space="preserve">                         </w:t>
            </w:r>
            <w:r w:rsidR="00EA35E3">
              <w:rPr>
                <w:rFonts w:asciiTheme="majorHAnsi" w:hAnsiTheme="majorHAnsi"/>
                <w:szCs w:val="20"/>
                <w:lang w:val="en-MY" w:eastAsia="en-MY"/>
              </w:rPr>
              <w:t>Mac 2019</w:t>
            </w:r>
          </w:p>
          <w:p w:rsidR="00540251" w:rsidRDefault="00540251">
            <w:pPr>
              <w:tabs>
                <w:tab w:val="left" w:pos="3315"/>
              </w:tabs>
              <w:jc w:val="both"/>
              <w:rPr>
                <w:rFonts w:asciiTheme="majorHAnsi" w:hAnsiTheme="majorHAnsi"/>
                <w:szCs w:val="20"/>
                <w:lang w:val="en-MY" w:eastAsia="en-MY"/>
              </w:rPr>
            </w:pPr>
          </w:p>
        </w:tc>
        <w:tc>
          <w:tcPr>
            <w:tcW w:w="2160" w:type="dxa"/>
            <w:vAlign w:val="center"/>
          </w:tcPr>
          <w:p w:rsidR="00540251" w:rsidRDefault="00540251">
            <w:pPr>
              <w:tabs>
                <w:tab w:val="left" w:pos="3315"/>
              </w:tabs>
              <w:jc w:val="both"/>
              <w:rPr>
                <w:rFonts w:asciiTheme="majorHAnsi" w:hAnsiTheme="majorHAnsi"/>
                <w:lang w:val="en-MY" w:eastAsia="en-MY"/>
              </w:rPr>
            </w:pPr>
          </w:p>
        </w:tc>
      </w:tr>
      <w:tr w:rsidR="00540251" w:rsidTr="00540251">
        <w:trPr>
          <w:trHeight w:val="548"/>
        </w:trPr>
        <w:tc>
          <w:tcPr>
            <w:tcW w:w="8100" w:type="dxa"/>
          </w:tcPr>
          <w:p w:rsidR="00540251" w:rsidRDefault="00540251">
            <w:pPr>
              <w:tabs>
                <w:tab w:val="left" w:pos="3315"/>
              </w:tabs>
              <w:jc w:val="both"/>
              <w:rPr>
                <w:rFonts w:asciiTheme="majorHAnsi" w:hAnsiTheme="majorHAnsi"/>
                <w:szCs w:val="20"/>
                <w:lang w:val="en-MY" w:eastAsia="en-MY"/>
              </w:rPr>
            </w:pPr>
          </w:p>
          <w:p w:rsidR="00540251" w:rsidRDefault="00540251">
            <w:pPr>
              <w:tabs>
                <w:tab w:val="left" w:pos="3315"/>
              </w:tabs>
              <w:jc w:val="both"/>
              <w:rPr>
                <w:rFonts w:asciiTheme="majorHAnsi" w:hAnsiTheme="majorHAnsi"/>
                <w:szCs w:val="20"/>
                <w:lang w:val="en-MY" w:eastAsia="en-MY"/>
              </w:rPr>
            </w:pPr>
          </w:p>
          <w:p w:rsidR="00540251" w:rsidRDefault="00540251">
            <w:pPr>
              <w:tabs>
                <w:tab w:val="left" w:pos="3315"/>
              </w:tabs>
              <w:jc w:val="both"/>
              <w:rPr>
                <w:rFonts w:asciiTheme="majorHAnsi" w:hAnsiTheme="majorHAnsi"/>
                <w:szCs w:val="20"/>
                <w:lang w:val="en-MY" w:eastAsia="en-MY"/>
              </w:rPr>
            </w:pPr>
            <w:r>
              <w:rPr>
                <w:rFonts w:asciiTheme="majorHAnsi" w:hAnsiTheme="majorHAnsi"/>
                <w:szCs w:val="20"/>
                <w:lang w:val="en-MY" w:eastAsia="en-MY"/>
              </w:rPr>
              <w:t>Disemak oleh:-</w:t>
            </w:r>
          </w:p>
          <w:p w:rsidR="00540251" w:rsidRDefault="00540251">
            <w:pPr>
              <w:tabs>
                <w:tab w:val="left" w:pos="3315"/>
              </w:tabs>
              <w:jc w:val="both"/>
              <w:rPr>
                <w:rFonts w:asciiTheme="majorHAnsi" w:hAnsiTheme="majorHAnsi"/>
                <w:szCs w:val="20"/>
                <w:lang w:val="en-MY" w:eastAsia="en-MY"/>
              </w:rPr>
            </w:pPr>
          </w:p>
          <w:p w:rsidR="00540251" w:rsidRDefault="00540251">
            <w:pPr>
              <w:tabs>
                <w:tab w:val="left" w:pos="3315"/>
              </w:tabs>
              <w:jc w:val="both"/>
              <w:rPr>
                <w:rFonts w:asciiTheme="majorHAnsi" w:hAnsiTheme="majorHAnsi"/>
                <w:szCs w:val="20"/>
                <w:lang w:val="en-MY" w:eastAsia="en-MY"/>
              </w:rPr>
            </w:pPr>
          </w:p>
          <w:p w:rsidR="00540251" w:rsidRDefault="00540251">
            <w:pPr>
              <w:tabs>
                <w:tab w:val="left" w:pos="3315"/>
              </w:tabs>
              <w:jc w:val="both"/>
              <w:rPr>
                <w:rFonts w:asciiTheme="majorHAnsi" w:hAnsiTheme="majorHAnsi"/>
                <w:szCs w:val="20"/>
                <w:lang w:val="en-MY" w:eastAsia="en-MY"/>
              </w:rPr>
            </w:pPr>
          </w:p>
          <w:p w:rsidR="00540251" w:rsidRDefault="00540251">
            <w:pPr>
              <w:tabs>
                <w:tab w:val="left" w:pos="3315"/>
              </w:tabs>
              <w:jc w:val="both"/>
              <w:rPr>
                <w:rFonts w:asciiTheme="majorHAnsi" w:hAnsiTheme="majorHAnsi"/>
                <w:szCs w:val="20"/>
                <w:lang w:val="en-MY" w:eastAsia="en-MY"/>
              </w:rPr>
            </w:pPr>
            <w:r>
              <w:rPr>
                <w:rFonts w:asciiTheme="majorHAnsi" w:hAnsiTheme="majorHAnsi"/>
                <w:szCs w:val="20"/>
                <w:lang w:val="en-MY" w:eastAsia="en-MY"/>
              </w:rPr>
              <w:t>……………………………………………………………………………</w:t>
            </w:r>
          </w:p>
          <w:p w:rsidR="00540251" w:rsidRDefault="00540251">
            <w:pPr>
              <w:tabs>
                <w:tab w:val="left" w:pos="3315"/>
              </w:tabs>
              <w:jc w:val="both"/>
              <w:rPr>
                <w:rFonts w:asciiTheme="majorHAnsi" w:hAnsiTheme="majorHAnsi"/>
                <w:szCs w:val="20"/>
                <w:lang w:val="en-MY" w:eastAsia="en-MY"/>
              </w:rPr>
            </w:pPr>
            <w:r>
              <w:rPr>
                <w:rFonts w:asciiTheme="majorHAnsi" w:hAnsiTheme="majorHAnsi"/>
                <w:szCs w:val="20"/>
                <w:lang w:val="en-MY" w:eastAsia="en-MY"/>
              </w:rPr>
              <w:t xml:space="preserve">Pengerusi </w:t>
            </w:r>
          </w:p>
          <w:p w:rsidR="00540251" w:rsidRDefault="00540251" w:rsidP="00540251">
            <w:pPr>
              <w:tabs>
                <w:tab w:val="left" w:pos="3315"/>
              </w:tabs>
              <w:jc w:val="both"/>
              <w:rPr>
                <w:rFonts w:asciiTheme="majorHAnsi" w:hAnsiTheme="majorHAnsi"/>
                <w:b/>
                <w:szCs w:val="20"/>
                <w:lang w:val="en-MY" w:eastAsia="en-MY"/>
              </w:rPr>
            </w:pPr>
            <w:r>
              <w:rPr>
                <w:rFonts w:asciiTheme="majorHAnsi" w:hAnsiTheme="majorHAnsi"/>
                <w:b/>
                <w:szCs w:val="20"/>
                <w:lang w:val="en-MY" w:eastAsia="en-MY"/>
              </w:rPr>
              <w:t>NIK MOHD HASANUDDIN BIN NIK HUSSAIN</w:t>
            </w:r>
          </w:p>
          <w:p w:rsidR="00540251" w:rsidRDefault="00540251" w:rsidP="00540251">
            <w:pPr>
              <w:tabs>
                <w:tab w:val="left" w:pos="3315"/>
              </w:tabs>
              <w:jc w:val="both"/>
              <w:rPr>
                <w:rFonts w:asciiTheme="majorHAnsi" w:hAnsiTheme="majorHAnsi"/>
                <w:szCs w:val="20"/>
                <w:lang w:val="en-MY" w:eastAsia="en-MY"/>
              </w:rPr>
            </w:pPr>
            <w:r>
              <w:rPr>
                <w:rFonts w:asciiTheme="majorHAnsi" w:hAnsiTheme="majorHAnsi"/>
                <w:szCs w:val="20"/>
                <w:lang w:val="en-MY" w:eastAsia="en-MY"/>
              </w:rPr>
              <w:t>Pengarah Bahagian Pengurusan Teknologi Maklumat</w:t>
            </w:r>
          </w:p>
          <w:p w:rsidR="00540251" w:rsidRDefault="00540251">
            <w:pPr>
              <w:tabs>
                <w:tab w:val="left" w:pos="3315"/>
              </w:tabs>
              <w:jc w:val="both"/>
              <w:rPr>
                <w:rFonts w:asciiTheme="majorHAnsi" w:hAnsiTheme="majorHAnsi"/>
                <w:szCs w:val="20"/>
                <w:lang w:val="en-MY" w:eastAsia="en-MY"/>
              </w:rPr>
            </w:pPr>
          </w:p>
          <w:p w:rsidR="00540251" w:rsidRDefault="00540251">
            <w:pPr>
              <w:tabs>
                <w:tab w:val="left" w:pos="3315"/>
              </w:tabs>
              <w:jc w:val="both"/>
              <w:rPr>
                <w:rFonts w:asciiTheme="majorHAnsi" w:hAnsiTheme="majorHAnsi"/>
                <w:szCs w:val="20"/>
                <w:lang w:val="en-MY" w:eastAsia="en-MY"/>
              </w:rPr>
            </w:pPr>
            <w:r>
              <w:rPr>
                <w:rFonts w:asciiTheme="majorHAnsi" w:hAnsiTheme="majorHAnsi"/>
                <w:szCs w:val="20"/>
                <w:lang w:val="en-MY" w:eastAsia="en-MY"/>
              </w:rPr>
              <w:t xml:space="preserve">Tarikh :            </w:t>
            </w:r>
            <w:r w:rsidR="009D172A">
              <w:rPr>
                <w:rFonts w:asciiTheme="majorHAnsi" w:hAnsiTheme="majorHAnsi"/>
                <w:szCs w:val="20"/>
                <w:lang w:val="en-MY" w:eastAsia="en-MY"/>
              </w:rPr>
              <w:t>R</w:t>
            </w:r>
            <w:r w:rsidR="00EA35E3">
              <w:rPr>
                <w:rFonts w:asciiTheme="majorHAnsi" w:hAnsiTheme="majorHAnsi"/>
                <w:szCs w:val="20"/>
                <w:lang w:val="en-MY" w:eastAsia="en-MY"/>
              </w:rPr>
              <w:t xml:space="preserve">ejab </w:t>
            </w:r>
            <w:r>
              <w:rPr>
                <w:rFonts w:asciiTheme="majorHAnsi" w:hAnsiTheme="majorHAnsi"/>
                <w:szCs w:val="20"/>
                <w:lang w:val="en-MY" w:eastAsia="en-MY"/>
              </w:rPr>
              <w:t>14</w:t>
            </w:r>
            <w:r w:rsidR="0040259D">
              <w:rPr>
                <w:rFonts w:asciiTheme="majorHAnsi" w:hAnsiTheme="majorHAnsi"/>
                <w:szCs w:val="20"/>
                <w:lang w:val="en-MY" w:eastAsia="en-MY"/>
              </w:rPr>
              <w:t>40</w:t>
            </w:r>
            <w:r>
              <w:rPr>
                <w:rFonts w:asciiTheme="majorHAnsi" w:hAnsiTheme="majorHAnsi"/>
                <w:szCs w:val="20"/>
                <w:lang w:val="en-MY" w:eastAsia="en-MY"/>
              </w:rPr>
              <w:t xml:space="preserve">H </w:t>
            </w:r>
            <w:r>
              <w:rPr>
                <w:rFonts w:asciiTheme="majorHAnsi" w:hAnsiTheme="majorHAnsi"/>
                <w:i/>
                <w:szCs w:val="20"/>
                <w:lang w:val="en-MY" w:eastAsia="en-MY"/>
              </w:rPr>
              <w:t>bersamaan</w:t>
            </w:r>
          </w:p>
          <w:p w:rsidR="00540251" w:rsidRDefault="00540251" w:rsidP="00EA35E3">
            <w:pPr>
              <w:tabs>
                <w:tab w:val="left" w:pos="3315"/>
              </w:tabs>
              <w:jc w:val="both"/>
              <w:rPr>
                <w:rFonts w:asciiTheme="majorHAnsi" w:hAnsiTheme="majorHAnsi"/>
                <w:szCs w:val="20"/>
                <w:lang w:val="en-MY" w:eastAsia="en-MY"/>
              </w:rPr>
            </w:pPr>
            <w:r>
              <w:rPr>
                <w:rFonts w:asciiTheme="majorHAnsi" w:hAnsiTheme="majorHAnsi"/>
                <w:szCs w:val="20"/>
                <w:lang w:val="en-MY" w:eastAsia="en-MY"/>
              </w:rPr>
              <w:t xml:space="preserve">                        </w:t>
            </w:r>
            <w:r w:rsidR="0040259D">
              <w:rPr>
                <w:rFonts w:asciiTheme="majorHAnsi" w:hAnsiTheme="majorHAnsi"/>
                <w:szCs w:val="20"/>
                <w:lang w:val="en-MY" w:eastAsia="en-MY"/>
              </w:rPr>
              <w:t xml:space="preserve">  </w:t>
            </w:r>
            <w:r w:rsidR="00EA35E3">
              <w:rPr>
                <w:rFonts w:asciiTheme="majorHAnsi" w:hAnsiTheme="majorHAnsi"/>
                <w:szCs w:val="20"/>
                <w:lang w:val="en-MY" w:eastAsia="en-MY"/>
              </w:rPr>
              <w:t xml:space="preserve">Mac </w:t>
            </w:r>
            <w:r>
              <w:rPr>
                <w:rFonts w:asciiTheme="majorHAnsi" w:hAnsiTheme="majorHAnsi"/>
                <w:szCs w:val="20"/>
                <w:lang w:val="en-MY" w:eastAsia="en-MY"/>
              </w:rPr>
              <w:t>201</w:t>
            </w:r>
            <w:r w:rsidR="00EA35E3">
              <w:rPr>
                <w:rFonts w:asciiTheme="majorHAnsi" w:hAnsiTheme="majorHAnsi"/>
                <w:szCs w:val="20"/>
                <w:lang w:val="en-MY" w:eastAsia="en-MY"/>
              </w:rPr>
              <w:t>9</w:t>
            </w:r>
          </w:p>
        </w:tc>
        <w:tc>
          <w:tcPr>
            <w:tcW w:w="2160" w:type="dxa"/>
            <w:vAlign w:val="center"/>
          </w:tcPr>
          <w:p w:rsidR="00540251" w:rsidRDefault="00540251">
            <w:pPr>
              <w:tabs>
                <w:tab w:val="left" w:pos="3315"/>
              </w:tabs>
              <w:jc w:val="both"/>
              <w:rPr>
                <w:rFonts w:asciiTheme="majorHAnsi" w:hAnsiTheme="majorHAnsi"/>
                <w:lang w:val="en-MY" w:eastAsia="en-MY"/>
              </w:rPr>
            </w:pPr>
          </w:p>
        </w:tc>
      </w:tr>
    </w:tbl>
    <w:p w:rsidR="00540251" w:rsidRDefault="00540251" w:rsidP="00540251">
      <w:pPr>
        <w:rPr>
          <w:b/>
          <w:sz w:val="28"/>
        </w:rPr>
      </w:pPr>
    </w:p>
    <w:p w:rsidR="00540251" w:rsidRDefault="00540251" w:rsidP="00540251">
      <w:pPr>
        <w:rPr>
          <w:b/>
          <w:sz w:val="28"/>
        </w:rPr>
      </w:pPr>
    </w:p>
    <w:p w:rsidR="002069F6" w:rsidRPr="00093710" w:rsidRDefault="002069F6" w:rsidP="00540251">
      <w:pPr>
        <w:tabs>
          <w:tab w:val="left" w:pos="3315"/>
        </w:tabs>
        <w:rPr>
          <w:rFonts w:asciiTheme="majorHAnsi" w:hAnsiTheme="majorHAnsi"/>
          <w:lang w:val="sv-SE"/>
        </w:rPr>
      </w:pPr>
    </w:p>
    <w:sectPr w:rsidR="002069F6" w:rsidRPr="00093710" w:rsidSect="004F0265">
      <w:footerReference w:type="even" r:id="rId8"/>
      <w:footerReference w:type="default" r:id="rId9"/>
      <w:pgSz w:w="12240" w:h="15840"/>
      <w:pgMar w:top="851" w:right="1800" w:bottom="450" w:left="12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38C" w:rsidRDefault="00B9638C">
      <w:r>
        <w:separator/>
      </w:r>
    </w:p>
  </w:endnote>
  <w:endnote w:type="continuationSeparator" w:id="0">
    <w:p w:rsidR="00B9638C" w:rsidRDefault="00B963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B2"/>
    <w:family w:val="auto"/>
    <w:notTrueType/>
    <w:pitch w:val="default"/>
    <w:sig w:usb0="00002000" w:usb1="00000000" w:usb2="00000000" w:usb3="00000000" w:csb0="00000040"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251" w:rsidRDefault="00C61FAD" w:rsidP="000404BE">
    <w:pPr>
      <w:pStyle w:val="Footer"/>
      <w:framePr w:wrap="around" w:vAnchor="text" w:hAnchor="margin" w:xAlign="right" w:y="1"/>
      <w:rPr>
        <w:rStyle w:val="PageNumber"/>
      </w:rPr>
    </w:pPr>
    <w:r>
      <w:rPr>
        <w:rStyle w:val="PageNumber"/>
      </w:rPr>
      <w:fldChar w:fldCharType="begin"/>
    </w:r>
    <w:r w:rsidR="00540251">
      <w:rPr>
        <w:rStyle w:val="PageNumber"/>
      </w:rPr>
      <w:instrText xml:space="preserve">PAGE  </w:instrText>
    </w:r>
    <w:r>
      <w:rPr>
        <w:rStyle w:val="PageNumber"/>
      </w:rPr>
      <w:fldChar w:fldCharType="end"/>
    </w:r>
  </w:p>
  <w:p w:rsidR="00540251" w:rsidRDefault="00540251" w:rsidP="00CC76B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251" w:rsidRDefault="00C61FAD" w:rsidP="000404BE">
    <w:pPr>
      <w:pStyle w:val="Footer"/>
      <w:framePr w:wrap="around" w:vAnchor="text" w:hAnchor="margin" w:xAlign="right" w:y="1"/>
      <w:rPr>
        <w:rStyle w:val="PageNumber"/>
      </w:rPr>
    </w:pPr>
    <w:r>
      <w:rPr>
        <w:rStyle w:val="PageNumber"/>
      </w:rPr>
      <w:fldChar w:fldCharType="begin"/>
    </w:r>
    <w:r w:rsidR="00540251">
      <w:rPr>
        <w:rStyle w:val="PageNumber"/>
      </w:rPr>
      <w:instrText xml:space="preserve">PAGE  </w:instrText>
    </w:r>
    <w:r>
      <w:rPr>
        <w:rStyle w:val="PageNumber"/>
      </w:rPr>
      <w:fldChar w:fldCharType="separate"/>
    </w:r>
    <w:r w:rsidR="00B9638C">
      <w:rPr>
        <w:rStyle w:val="PageNumber"/>
        <w:noProof/>
      </w:rPr>
      <w:t>1</w:t>
    </w:r>
    <w:r>
      <w:rPr>
        <w:rStyle w:val="PageNumber"/>
      </w:rPr>
      <w:fldChar w:fldCharType="end"/>
    </w:r>
  </w:p>
  <w:p w:rsidR="00540251" w:rsidRDefault="00540251" w:rsidP="00CC76B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38C" w:rsidRDefault="00B9638C">
      <w:r>
        <w:separator/>
      </w:r>
    </w:p>
  </w:footnote>
  <w:footnote w:type="continuationSeparator" w:id="0">
    <w:p w:rsidR="00B9638C" w:rsidRDefault="00B963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4384A"/>
    <w:multiLevelType w:val="hybridMultilevel"/>
    <w:tmpl w:val="5A56234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248E1ECB"/>
    <w:multiLevelType w:val="hybridMultilevel"/>
    <w:tmpl w:val="316C5CD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3B45C7B"/>
    <w:multiLevelType w:val="hybridMultilevel"/>
    <w:tmpl w:val="29FCFA80"/>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5AE308A6"/>
    <w:multiLevelType w:val="hybridMultilevel"/>
    <w:tmpl w:val="111A53F6"/>
    <w:lvl w:ilvl="0" w:tplc="BF662E20">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023CA8"/>
    <w:multiLevelType w:val="hybridMultilevel"/>
    <w:tmpl w:val="80084D5E"/>
    <w:lvl w:ilvl="0" w:tplc="D390F256">
      <w:start w:val="1"/>
      <w:numFmt w:val="decimal"/>
      <w:lvlText w:val="%1."/>
      <w:lvlJc w:val="left"/>
      <w:pPr>
        <w:ind w:left="795" w:hanging="435"/>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FE393D"/>
    <w:multiLevelType w:val="hybridMultilevel"/>
    <w:tmpl w:val="382C67CC"/>
    <w:lvl w:ilvl="0" w:tplc="4409000F">
      <w:start w:val="1"/>
      <w:numFmt w:val="decimal"/>
      <w:lvlText w:val="%1."/>
      <w:lvlJc w:val="left"/>
      <w:pPr>
        <w:ind w:left="720" w:hanging="360"/>
      </w:pPr>
      <w:rPr>
        <w:rFonts w:cs="Times New Roman"/>
      </w:rPr>
    </w:lvl>
    <w:lvl w:ilvl="1" w:tplc="44090019">
      <w:start w:val="1"/>
      <w:numFmt w:val="decimal"/>
      <w:lvlText w:val="%2."/>
      <w:lvlJc w:val="left"/>
      <w:pPr>
        <w:tabs>
          <w:tab w:val="num" w:pos="1440"/>
        </w:tabs>
        <w:ind w:left="1440" w:hanging="360"/>
      </w:pPr>
    </w:lvl>
    <w:lvl w:ilvl="2" w:tplc="4409001B">
      <w:start w:val="1"/>
      <w:numFmt w:val="decimal"/>
      <w:lvlText w:val="%3."/>
      <w:lvlJc w:val="left"/>
      <w:pPr>
        <w:tabs>
          <w:tab w:val="num" w:pos="2160"/>
        </w:tabs>
        <w:ind w:left="2160" w:hanging="360"/>
      </w:pPr>
    </w:lvl>
    <w:lvl w:ilvl="3" w:tplc="4409000F">
      <w:start w:val="1"/>
      <w:numFmt w:val="decimal"/>
      <w:lvlText w:val="%4."/>
      <w:lvlJc w:val="left"/>
      <w:pPr>
        <w:tabs>
          <w:tab w:val="num" w:pos="2880"/>
        </w:tabs>
        <w:ind w:left="2880" w:hanging="360"/>
      </w:pPr>
    </w:lvl>
    <w:lvl w:ilvl="4" w:tplc="44090019">
      <w:start w:val="1"/>
      <w:numFmt w:val="decimal"/>
      <w:lvlText w:val="%5."/>
      <w:lvlJc w:val="left"/>
      <w:pPr>
        <w:tabs>
          <w:tab w:val="num" w:pos="3600"/>
        </w:tabs>
        <w:ind w:left="3600" w:hanging="360"/>
      </w:pPr>
    </w:lvl>
    <w:lvl w:ilvl="5" w:tplc="4409001B">
      <w:start w:val="1"/>
      <w:numFmt w:val="decimal"/>
      <w:lvlText w:val="%6."/>
      <w:lvlJc w:val="left"/>
      <w:pPr>
        <w:tabs>
          <w:tab w:val="num" w:pos="4320"/>
        </w:tabs>
        <w:ind w:left="4320" w:hanging="360"/>
      </w:pPr>
    </w:lvl>
    <w:lvl w:ilvl="6" w:tplc="4409000F">
      <w:start w:val="1"/>
      <w:numFmt w:val="decimal"/>
      <w:lvlText w:val="%7."/>
      <w:lvlJc w:val="left"/>
      <w:pPr>
        <w:tabs>
          <w:tab w:val="num" w:pos="5040"/>
        </w:tabs>
        <w:ind w:left="5040" w:hanging="360"/>
      </w:pPr>
    </w:lvl>
    <w:lvl w:ilvl="7" w:tplc="44090019">
      <w:start w:val="1"/>
      <w:numFmt w:val="decimal"/>
      <w:lvlText w:val="%8."/>
      <w:lvlJc w:val="left"/>
      <w:pPr>
        <w:tabs>
          <w:tab w:val="num" w:pos="5760"/>
        </w:tabs>
        <w:ind w:left="5760" w:hanging="360"/>
      </w:pPr>
    </w:lvl>
    <w:lvl w:ilvl="8" w:tplc="4409001B">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footnotePr>
    <w:footnote w:id="-1"/>
    <w:footnote w:id="0"/>
  </w:footnotePr>
  <w:endnotePr>
    <w:endnote w:id="-1"/>
    <w:endnote w:id="0"/>
  </w:endnotePr>
  <w:compat/>
  <w:rsids>
    <w:rsidRoot w:val="00974E79"/>
    <w:rsid w:val="00012991"/>
    <w:rsid w:val="0002002A"/>
    <w:rsid w:val="000222E5"/>
    <w:rsid w:val="00026A07"/>
    <w:rsid w:val="000404BE"/>
    <w:rsid w:val="00044ADA"/>
    <w:rsid w:val="00045337"/>
    <w:rsid w:val="00050196"/>
    <w:rsid w:val="0005114B"/>
    <w:rsid w:val="000513FB"/>
    <w:rsid w:val="00052370"/>
    <w:rsid w:val="00052C10"/>
    <w:rsid w:val="00056B58"/>
    <w:rsid w:val="0006023B"/>
    <w:rsid w:val="00061255"/>
    <w:rsid w:val="00064944"/>
    <w:rsid w:val="00092EB6"/>
    <w:rsid w:val="00093710"/>
    <w:rsid w:val="00094013"/>
    <w:rsid w:val="00097EE8"/>
    <w:rsid w:val="000A4847"/>
    <w:rsid w:val="000A5123"/>
    <w:rsid w:val="000B15C5"/>
    <w:rsid w:val="000B378A"/>
    <w:rsid w:val="000B6D12"/>
    <w:rsid w:val="000C339D"/>
    <w:rsid w:val="000C3FC4"/>
    <w:rsid w:val="000C5636"/>
    <w:rsid w:val="000D0F79"/>
    <w:rsid w:val="000D1DD5"/>
    <w:rsid w:val="000D3B7C"/>
    <w:rsid w:val="000E1767"/>
    <w:rsid w:val="000F0DB7"/>
    <w:rsid w:val="000F1B39"/>
    <w:rsid w:val="000F25DE"/>
    <w:rsid w:val="000F2893"/>
    <w:rsid w:val="000F2A10"/>
    <w:rsid w:val="00101A7D"/>
    <w:rsid w:val="00110999"/>
    <w:rsid w:val="00111BE5"/>
    <w:rsid w:val="00114604"/>
    <w:rsid w:val="00120362"/>
    <w:rsid w:val="00123BBF"/>
    <w:rsid w:val="001279C1"/>
    <w:rsid w:val="001309EF"/>
    <w:rsid w:val="00133343"/>
    <w:rsid w:val="00133717"/>
    <w:rsid w:val="001344F2"/>
    <w:rsid w:val="00140302"/>
    <w:rsid w:val="00141BE5"/>
    <w:rsid w:val="00160BB7"/>
    <w:rsid w:val="00160EE1"/>
    <w:rsid w:val="00162FA3"/>
    <w:rsid w:val="0016438C"/>
    <w:rsid w:val="00165A0C"/>
    <w:rsid w:val="00166794"/>
    <w:rsid w:val="0017069A"/>
    <w:rsid w:val="00172E2D"/>
    <w:rsid w:val="001751F9"/>
    <w:rsid w:val="00175CC3"/>
    <w:rsid w:val="0017600F"/>
    <w:rsid w:val="00181519"/>
    <w:rsid w:val="0019217F"/>
    <w:rsid w:val="001954A4"/>
    <w:rsid w:val="001A0D5B"/>
    <w:rsid w:val="001A77C0"/>
    <w:rsid w:val="001A77F4"/>
    <w:rsid w:val="001B0801"/>
    <w:rsid w:val="001B1783"/>
    <w:rsid w:val="001B2265"/>
    <w:rsid w:val="001B3EC9"/>
    <w:rsid w:val="001B4CFC"/>
    <w:rsid w:val="001C108A"/>
    <w:rsid w:val="001C2E1A"/>
    <w:rsid w:val="001C4F34"/>
    <w:rsid w:val="001D3670"/>
    <w:rsid w:val="001D5552"/>
    <w:rsid w:val="001E236F"/>
    <w:rsid w:val="001F08D5"/>
    <w:rsid w:val="001F1F39"/>
    <w:rsid w:val="00200594"/>
    <w:rsid w:val="0020459D"/>
    <w:rsid w:val="00205753"/>
    <w:rsid w:val="002069F6"/>
    <w:rsid w:val="00206FD5"/>
    <w:rsid w:val="0021340A"/>
    <w:rsid w:val="00221615"/>
    <w:rsid w:val="00230AF2"/>
    <w:rsid w:val="00234928"/>
    <w:rsid w:val="00234C39"/>
    <w:rsid w:val="00245D81"/>
    <w:rsid w:val="00253F23"/>
    <w:rsid w:val="00261985"/>
    <w:rsid w:val="00261B2E"/>
    <w:rsid w:val="00266870"/>
    <w:rsid w:val="00270EF5"/>
    <w:rsid w:val="00271AEC"/>
    <w:rsid w:val="00271C3B"/>
    <w:rsid w:val="002759BE"/>
    <w:rsid w:val="002915A4"/>
    <w:rsid w:val="00296ADD"/>
    <w:rsid w:val="002A79D5"/>
    <w:rsid w:val="002C086A"/>
    <w:rsid w:val="002C10AE"/>
    <w:rsid w:val="002C1C99"/>
    <w:rsid w:val="002C2D05"/>
    <w:rsid w:val="002D1E28"/>
    <w:rsid w:val="002D5656"/>
    <w:rsid w:val="002E14BA"/>
    <w:rsid w:val="002E1BEA"/>
    <w:rsid w:val="002E3DB6"/>
    <w:rsid w:val="002F3785"/>
    <w:rsid w:val="002F37C9"/>
    <w:rsid w:val="002F4F4A"/>
    <w:rsid w:val="002F62B3"/>
    <w:rsid w:val="002F7B3D"/>
    <w:rsid w:val="003026E3"/>
    <w:rsid w:val="00304D6B"/>
    <w:rsid w:val="003058EC"/>
    <w:rsid w:val="00305B01"/>
    <w:rsid w:val="00306A4B"/>
    <w:rsid w:val="003077C1"/>
    <w:rsid w:val="00310006"/>
    <w:rsid w:val="00313C40"/>
    <w:rsid w:val="00316664"/>
    <w:rsid w:val="00316C0B"/>
    <w:rsid w:val="00320344"/>
    <w:rsid w:val="00321C23"/>
    <w:rsid w:val="00322F2A"/>
    <w:rsid w:val="00333FF2"/>
    <w:rsid w:val="00334B0D"/>
    <w:rsid w:val="00335B04"/>
    <w:rsid w:val="003360EF"/>
    <w:rsid w:val="00343E4A"/>
    <w:rsid w:val="003551D4"/>
    <w:rsid w:val="003602F1"/>
    <w:rsid w:val="00360531"/>
    <w:rsid w:val="00361647"/>
    <w:rsid w:val="00365043"/>
    <w:rsid w:val="00367BB8"/>
    <w:rsid w:val="0038114E"/>
    <w:rsid w:val="00381C67"/>
    <w:rsid w:val="00383513"/>
    <w:rsid w:val="00385159"/>
    <w:rsid w:val="00385B27"/>
    <w:rsid w:val="00385D6F"/>
    <w:rsid w:val="003936EB"/>
    <w:rsid w:val="00394758"/>
    <w:rsid w:val="00394ECE"/>
    <w:rsid w:val="003A3733"/>
    <w:rsid w:val="003A37CE"/>
    <w:rsid w:val="003B3C73"/>
    <w:rsid w:val="003B7634"/>
    <w:rsid w:val="003C35C8"/>
    <w:rsid w:val="003D3179"/>
    <w:rsid w:val="003D3226"/>
    <w:rsid w:val="003D4A29"/>
    <w:rsid w:val="003D5B99"/>
    <w:rsid w:val="003E1270"/>
    <w:rsid w:val="003E37E7"/>
    <w:rsid w:val="003F6690"/>
    <w:rsid w:val="00400080"/>
    <w:rsid w:val="00401B92"/>
    <w:rsid w:val="0040259D"/>
    <w:rsid w:val="004042FB"/>
    <w:rsid w:val="00414489"/>
    <w:rsid w:val="004209B2"/>
    <w:rsid w:val="0043528A"/>
    <w:rsid w:val="004414C1"/>
    <w:rsid w:val="0045031C"/>
    <w:rsid w:val="0045071B"/>
    <w:rsid w:val="0045124E"/>
    <w:rsid w:val="00451940"/>
    <w:rsid w:val="00451FD3"/>
    <w:rsid w:val="00454CF7"/>
    <w:rsid w:val="0046191B"/>
    <w:rsid w:val="004626FE"/>
    <w:rsid w:val="00470AD8"/>
    <w:rsid w:val="00472F98"/>
    <w:rsid w:val="0048189A"/>
    <w:rsid w:val="00485683"/>
    <w:rsid w:val="00490A92"/>
    <w:rsid w:val="00490D92"/>
    <w:rsid w:val="00495F7A"/>
    <w:rsid w:val="004A0005"/>
    <w:rsid w:val="004A4B42"/>
    <w:rsid w:val="004B4842"/>
    <w:rsid w:val="004B51FD"/>
    <w:rsid w:val="004B66BF"/>
    <w:rsid w:val="004B6CEB"/>
    <w:rsid w:val="004C1370"/>
    <w:rsid w:val="004D08DD"/>
    <w:rsid w:val="004D0E72"/>
    <w:rsid w:val="004E7585"/>
    <w:rsid w:val="004F0265"/>
    <w:rsid w:val="004F17C0"/>
    <w:rsid w:val="004F37F1"/>
    <w:rsid w:val="0050600C"/>
    <w:rsid w:val="0050649D"/>
    <w:rsid w:val="00516090"/>
    <w:rsid w:val="0053420F"/>
    <w:rsid w:val="0053455B"/>
    <w:rsid w:val="00535FAA"/>
    <w:rsid w:val="00540251"/>
    <w:rsid w:val="00542E02"/>
    <w:rsid w:val="00545BA9"/>
    <w:rsid w:val="00557133"/>
    <w:rsid w:val="00562FE7"/>
    <w:rsid w:val="005644B1"/>
    <w:rsid w:val="00570218"/>
    <w:rsid w:val="00572ED1"/>
    <w:rsid w:val="005753B9"/>
    <w:rsid w:val="005756FC"/>
    <w:rsid w:val="005833F7"/>
    <w:rsid w:val="00583725"/>
    <w:rsid w:val="005848EE"/>
    <w:rsid w:val="005864DA"/>
    <w:rsid w:val="00586573"/>
    <w:rsid w:val="00590EA0"/>
    <w:rsid w:val="00592176"/>
    <w:rsid w:val="00596BCA"/>
    <w:rsid w:val="00597FBA"/>
    <w:rsid w:val="005A29A2"/>
    <w:rsid w:val="005A39BB"/>
    <w:rsid w:val="005B2255"/>
    <w:rsid w:val="005C2B3E"/>
    <w:rsid w:val="005D54F8"/>
    <w:rsid w:val="005D781C"/>
    <w:rsid w:val="005E2173"/>
    <w:rsid w:val="005E415D"/>
    <w:rsid w:val="005E64E9"/>
    <w:rsid w:val="005E6571"/>
    <w:rsid w:val="005E67DB"/>
    <w:rsid w:val="005F27B1"/>
    <w:rsid w:val="005F3068"/>
    <w:rsid w:val="005F59A1"/>
    <w:rsid w:val="00603BB4"/>
    <w:rsid w:val="00605818"/>
    <w:rsid w:val="00606C0E"/>
    <w:rsid w:val="00613207"/>
    <w:rsid w:val="00616260"/>
    <w:rsid w:val="00616CE8"/>
    <w:rsid w:val="00623435"/>
    <w:rsid w:val="006262C7"/>
    <w:rsid w:val="00626C15"/>
    <w:rsid w:val="0062721A"/>
    <w:rsid w:val="0063131B"/>
    <w:rsid w:val="00644558"/>
    <w:rsid w:val="006449E8"/>
    <w:rsid w:val="006459EC"/>
    <w:rsid w:val="006525EE"/>
    <w:rsid w:val="00656355"/>
    <w:rsid w:val="00665451"/>
    <w:rsid w:val="006661D9"/>
    <w:rsid w:val="0067376A"/>
    <w:rsid w:val="00684250"/>
    <w:rsid w:val="006853CA"/>
    <w:rsid w:val="00691FEA"/>
    <w:rsid w:val="00692D6E"/>
    <w:rsid w:val="006944CC"/>
    <w:rsid w:val="006A3B36"/>
    <w:rsid w:val="006A4C72"/>
    <w:rsid w:val="006A57F5"/>
    <w:rsid w:val="006A6392"/>
    <w:rsid w:val="006D3696"/>
    <w:rsid w:val="006D3B62"/>
    <w:rsid w:val="006D5A78"/>
    <w:rsid w:val="006F0535"/>
    <w:rsid w:val="00707287"/>
    <w:rsid w:val="0071159E"/>
    <w:rsid w:val="00714F57"/>
    <w:rsid w:val="00720ADA"/>
    <w:rsid w:val="00723285"/>
    <w:rsid w:val="007313DE"/>
    <w:rsid w:val="00731EEB"/>
    <w:rsid w:val="007332D6"/>
    <w:rsid w:val="00733602"/>
    <w:rsid w:val="00734170"/>
    <w:rsid w:val="007349E2"/>
    <w:rsid w:val="00737A1E"/>
    <w:rsid w:val="00747060"/>
    <w:rsid w:val="007470D9"/>
    <w:rsid w:val="00752239"/>
    <w:rsid w:val="0075606A"/>
    <w:rsid w:val="007569EE"/>
    <w:rsid w:val="0076180A"/>
    <w:rsid w:val="007642CB"/>
    <w:rsid w:val="00764BA0"/>
    <w:rsid w:val="007660BC"/>
    <w:rsid w:val="0077587C"/>
    <w:rsid w:val="00776C8D"/>
    <w:rsid w:val="007806D2"/>
    <w:rsid w:val="00783B10"/>
    <w:rsid w:val="007845E3"/>
    <w:rsid w:val="007875F5"/>
    <w:rsid w:val="00790435"/>
    <w:rsid w:val="00791A19"/>
    <w:rsid w:val="00791F31"/>
    <w:rsid w:val="00794F68"/>
    <w:rsid w:val="007A13BD"/>
    <w:rsid w:val="007A6515"/>
    <w:rsid w:val="007B4F0C"/>
    <w:rsid w:val="007C1202"/>
    <w:rsid w:val="007C538E"/>
    <w:rsid w:val="007C5B06"/>
    <w:rsid w:val="007C5D66"/>
    <w:rsid w:val="007C676F"/>
    <w:rsid w:val="007D43B5"/>
    <w:rsid w:val="007D7C1C"/>
    <w:rsid w:val="007E5391"/>
    <w:rsid w:val="007E6F5A"/>
    <w:rsid w:val="007F3F2B"/>
    <w:rsid w:val="00804157"/>
    <w:rsid w:val="008131EA"/>
    <w:rsid w:val="008174FB"/>
    <w:rsid w:val="00820CAA"/>
    <w:rsid w:val="00822413"/>
    <w:rsid w:val="00822E68"/>
    <w:rsid w:val="00823D50"/>
    <w:rsid w:val="008303FF"/>
    <w:rsid w:val="00833630"/>
    <w:rsid w:val="0083548E"/>
    <w:rsid w:val="00836ED7"/>
    <w:rsid w:val="00863EBD"/>
    <w:rsid w:val="00881CDB"/>
    <w:rsid w:val="008857D0"/>
    <w:rsid w:val="00886219"/>
    <w:rsid w:val="00886227"/>
    <w:rsid w:val="008A3350"/>
    <w:rsid w:val="008B4C67"/>
    <w:rsid w:val="008C1404"/>
    <w:rsid w:val="008C2253"/>
    <w:rsid w:val="008C5179"/>
    <w:rsid w:val="008C7742"/>
    <w:rsid w:val="008C7A7B"/>
    <w:rsid w:val="008D0BEB"/>
    <w:rsid w:val="008D30A1"/>
    <w:rsid w:val="008D6247"/>
    <w:rsid w:val="008D7916"/>
    <w:rsid w:val="008E60AD"/>
    <w:rsid w:val="008E7575"/>
    <w:rsid w:val="008F074D"/>
    <w:rsid w:val="008F1C23"/>
    <w:rsid w:val="008F3C2A"/>
    <w:rsid w:val="00901B77"/>
    <w:rsid w:val="00907099"/>
    <w:rsid w:val="0090767A"/>
    <w:rsid w:val="0091126E"/>
    <w:rsid w:val="00924748"/>
    <w:rsid w:val="00924F0F"/>
    <w:rsid w:val="00926F86"/>
    <w:rsid w:val="00927955"/>
    <w:rsid w:val="00931708"/>
    <w:rsid w:val="009338EE"/>
    <w:rsid w:val="00933D17"/>
    <w:rsid w:val="009564C7"/>
    <w:rsid w:val="00956F85"/>
    <w:rsid w:val="00957D0F"/>
    <w:rsid w:val="0096601B"/>
    <w:rsid w:val="00970A1E"/>
    <w:rsid w:val="00974E79"/>
    <w:rsid w:val="00983C4A"/>
    <w:rsid w:val="00984EB9"/>
    <w:rsid w:val="00984ED3"/>
    <w:rsid w:val="009856F7"/>
    <w:rsid w:val="009868B2"/>
    <w:rsid w:val="00987B52"/>
    <w:rsid w:val="009A3D54"/>
    <w:rsid w:val="009A43EF"/>
    <w:rsid w:val="009B3AC6"/>
    <w:rsid w:val="009B4F77"/>
    <w:rsid w:val="009B7A21"/>
    <w:rsid w:val="009C5391"/>
    <w:rsid w:val="009C6E94"/>
    <w:rsid w:val="009D172A"/>
    <w:rsid w:val="00A009B8"/>
    <w:rsid w:val="00A05CF9"/>
    <w:rsid w:val="00A13552"/>
    <w:rsid w:val="00A13CD0"/>
    <w:rsid w:val="00A16ED4"/>
    <w:rsid w:val="00A25791"/>
    <w:rsid w:val="00A32F7C"/>
    <w:rsid w:val="00A333F2"/>
    <w:rsid w:val="00A3623C"/>
    <w:rsid w:val="00A47C3E"/>
    <w:rsid w:val="00A516AF"/>
    <w:rsid w:val="00A60329"/>
    <w:rsid w:val="00A631AB"/>
    <w:rsid w:val="00A63ED8"/>
    <w:rsid w:val="00A673A0"/>
    <w:rsid w:val="00A71B35"/>
    <w:rsid w:val="00A77DA9"/>
    <w:rsid w:val="00A86F93"/>
    <w:rsid w:val="00A871B7"/>
    <w:rsid w:val="00AA2B7B"/>
    <w:rsid w:val="00AA41C4"/>
    <w:rsid w:val="00AA5BB4"/>
    <w:rsid w:val="00AA608C"/>
    <w:rsid w:val="00AB061F"/>
    <w:rsid w:val="00AB0E0E"/>
    <w:rsid w:val="00AB4577"/>
    <w:rsid w:val="00AB4D83"/>
    <w:rsid w:val="00AB5EA4"/>
    <w:rsid w:val="00AB6E57"/>
    <w:rsid w:val="00AC3F94"/>
    <w:rsid w:val="00AC4FFB"/>
    <w:rsid w:val="00AC596F"/>
    <w:rsid w:val="00AF337B"/>
    <w:rsid w:val="00B021FF"/>
    <w:rsid w:val="00B07021"/>
    <w:rsid w:val="00B212D7"/>
    <w:rsid w:val="00B32A7A"/>
    <w:rsid w:val="00B35E48"/>
    <w:rsid w:val="00B3714D"/>
    <w:rsid w:val="00B47F57"/>
    <w:rsid w:val="00B61BC2"/>
    <w:rsid w:val="00B77629"/>
    <w:rsid w:val="00B82414"/>
    <w:rsid w:val="00B82AE8"/>
    <w:rsid w:val="00B845CA"/>
    <w:rsid w:val="00B8558B"/>
    <w:rsid w:val="00B855B8"/>
    <w:rsid w:val="00B878DA"/>
    <w:rsid w:val="00B91896"/>
    <w:rsid w:val="00B94A92"/>
    <w:rsid w:val="00B9638C"/>
    <w:rsid w:val="00B977A8"/>
    <w:rsid w:val="00BA4F74"/>
    <w:rsid w:val="00BB1F18"/>
    <w:rsid w:val="00BC2E08"/>
    <w:rsid w:val="00BC318E"/>
    <w:rsid w:val="00BC4A4F"/>
    <w:rsid w:val="00BD02EC"/>
    <w:rsid w:val="00BD34C9"/>
    <w:rsid w:val="00BD3AF5"/>
    <w:rsid w:val="00BE1509"/>
    <w:rsid w:val="00BE3E4B"/>
    <w:rsid w:val="00BE4EDD"/>
    <w:rsid w:val="00BF1CFC"/>
    <w:rsid w:val="00BF20B1"/>
    <w:rsid w:val="00BF5463"/>
    <w:rsid w:val="00C016D0"/>
    <w:rsid w:val="00C06B31"/>
    <w:rsid w:val="00C11129"/>
    <w:rsid w:val="00C22F47"/>
    <w:rsid w:val="00C23569"/>
    <w:rsid w:val="00C2675E"/>
    <w:rsid w:val="00C31FD1"/>
    <w:rsid w:val="00C36FDB"/>
    <w:rsid w:val="00C51070"/>
    <w:rsid w:val="00C53733"/>
    <w:rsid w:val="00C55C0B"/>
    <w:rsid w:val="00C564E9"/>
    <w:rsid w:val="00C61FAD"/>
    <w:rsid w:val="00C74321"/>
    <w:rsid w:val="00C80D08"/>
    <w:rsid w:val="00C86B2A"/>
    <w:rsid w:val="00C87F20"/>
    <w:rsid w:val="00C91061"/>
    <w:rsid w:val="00C91783"/>
    <w:rsid w:val="00C919B6"/>
    <w:rsid w:val="00C91BA9"/>
    <w:rsid w:val="00C928BC"/>
    <w:rsid w:val="00C934C9"/>
    <w:rsid w:val="00C95DC5"/>
    <w:rsid w:val="00CA0003"/>
    <w:rsid w:val="00CA3A7C"/>
    <w:rsid w:val="00CA3B40"/>
    <w:rsid w:val="00CC1957"/>
    <w:rsid w:val="00CC4FB1"/>
    <w:rsid w:val="00CC739B"/>
    <w:rsid w:val="00CC76B1"/>
    <w:rsid w:val="00CD335F"/>
    <w:rsid w:val="00CF3D02"/>
    <w:rsid w:val="00CF611D"/>
    <w:rsid w:val="00D039C6"/>
    <w:rsid w:val="00D07515"/>
    <w:rsid w:val="00D14F65"/>
    <w:rsid w:val="00D24AFF"/>
    <w:rsid w:val="00D26EC6"/>
    <w:rsid w:val="00D2749F"/>
    <w:rsid w:val="00D33BBE"/>
    <w:rsid w:val="00D33C96"/>
    <w:rsid w:val="00D37086"/>
    <w:rsid w:val="00D441CA"/>
    <w:rsid w:val="00D4523F"/>
    <w:rsid w:val="00D50BFC"/>
    <w:rsid w:val="00D53D5D"/>
    <w:rsid w:val="00D606B3"/>
    <w:rsid w:val="00D61132"/>
    <w:rsid w:val="00D61E90"/>
    <w:rsid w:val="00D621AD"/>
    <w:rsid w:val="00D634AF"/>
    <w:rsid w:val="00D700C0"/>
    <w:rsid w:val="00D70E7D"/>
    <w:rsid w:val="00D737D7"/>
    <w:rsid w:val="00D74551"/>
    <w:rsid w:val="00D8197A"/>
    <w:rsid w:val="00D81F74"/>
    <w:rsid w:val="00D84640"/>
    <w:rsid w:val="00D85AF6"/>
    <w:rsid w:val="00D9684E"/>
    <w:rsid w:val="00DB00E0"/>
    <w:rsid w:val="00DB2C5F"/>
    <w:rsid w:val="00DB3B45"/>
    <w:rsid w:val="00DB5870"/>
    <w:rsid w:val="00DC4470"/>
    <w:rsid w:val="00DD59EC"/>
    <w:rsid w:val="00DE538A"/>
    <w:rsid w:val="00DE669D"/>
    <w:rsid w:val="00DF0265"/>
    <w:rsid w:val="00DF70A6"/>
    <w:rsid w:val="00DF71F1"/>
    <w:rsid w:val="00DF7C10"/>
    <w:rsid w:val="00E00C8A"/>
    <w:rsid w:val="00E01393"/>
    <w:rsid w:val="00E02507"/>
    <w:rsid w:val="00E14A60"/>
    <w:rsid w:val="00E17277"/>
    <w:rsid w:val="00E24938"/>
    <w:rsid w:val="00E2531F"/>
    <w:rsid w:val="00E27005"/>
    <w:rsid w:val="00E30155"/>
    <w:rsid w:val="00E328C5"/>
    <w:rsid w:val="00E40992"/>
    <w:rsid w:val="00E43B46"/>
    <w:rsid w:val="00E51921"/>
    <w:rsid w:val="00E522A6"/>
    <w:rsid w:val="00E52740"/>
    <w:rsid w:val="00E5421B"/>
    <w:rsid w:val="00E56E15"/>
    <w:rsid w:val="00E731BB"/>
    <w:rsid w:val="00E91E95"/>
    <w:rsid w:val="00E92845"/>
    <w:rsid w:val="00E9284B"/>
    <w:rsid w:val="00E9445D"/>
    <w:rsid w:val="00E94D6A"/>
    <w:rsid w:val="00E97521"/>
    <w:rsid w:val="00EA35E3"/>
    <w:rsid w:val="00EC29C9"/>
    <w:rsid w:val="00EC5163"/>
    <w:rsid w:val="00ED06AB"/>
    <w:rsid w:val="00ED51AA"/>
    <w:rsid w:val="00EE02E0"/>
    <w:rsid w:val="00EE67F4"/>
    <w:rsid w:val="00EF0C8B"/>
    <w:rsid w:val="00EF237C"/>
    <w:rsid w:val="00F0147C"/>
    <w:rsid w:val="00F020C2"/>
    <w:rsid w:val="00F0384F"/>
    <w:rsid w:val="00F04FED"/>
    <w:rsid w:val="00F075B0"/>
    <w:rsid w:val="00F129EE"/>
    <w:rsid w:val="00F1323D"/>
    <w:rsid w:val="00F17E2E"/>
    <w:rsid w:val="00F223B0"/>
    <w:rsid w:val="00F269E8"/>
    <w:rsid w:val="00F34D9C"/>
    <w:rsid w:val="00F419E1"/>
    <w:rsid w:val="00F435D1"/>
    <w:rsid w:val="00F47391"/>
    <w:rsid w:val="00F51580"/>
    <w:rsid w:val="00F532ED"/>
    <w:rsid w:val="00F606BA"/>
    <w:rsid w:val="00F6152F"/>
    <w:rsid w:val="00F82B8A"/>
    <w:rsid w:val="00F87AD9"/>
    <w:rsid w:val="00F938B8"/>
    <w:rsid w:val="00F9486E"/>
    <w:rsid w:val="00FA3A48"/>
    <w:rsid w:val="00FB01E3"/>
    <w:rsid w:val="00FB4676"/>
    <w:rsid w:val="00FB545A"/>
    <w:rsid w:val="00FB5D11"/>
    <w:rsid w:val="00FC03A2"/>
    <w:rsid w:val="00FC080C"/>
    <w:rsid w:val="00FC2A3D"/>
    <w:rsid w:val="00FC6ED7"/>
    <w:rsid w:val="00FD6D5B"/>
    <w:rsid w:val="00FE1766"/>
    <w:rsid w:val="00FE6825"/>
    <w:rsid w:val="00FF133E"/>
    <w:rsid w:val="00FF39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A0C"/>
    <w:rPr>
      <w:sz w:val="24"/>
      <w:szCs w:val="24"/>
    </w:rPr>
  </w:style>
  <w:style w:type="paragraph" w:styleId="Heading1">
    <w:name w:val="heading 1"/>
    <w:basedOn w:val="Normal"/>
    <w:next w:val="Normal"/>
    <w:link w:val="Heading1Char"/>
    <w:qFormat/>
    <w:rsid w:val="00321C23"/>
    <w:pPr>
      <w:keepNext/>
      <w:spacing w:before="240" w:after="60"/>
      <w:outlineLvl w:val="0"/>
    </w:pPr>
    <w:rPr>
      <w:rFonts w:ascii="Arial" w:hAnsi="Arial"/>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6825"/>
    <w:rPr>
      <w:rFonts w:ascii="Tahoma" w:hAnsi="Tahoma" w:cs="Tahoma"/>
      <w:sz w:val="16"/>
      <w:szCs w:val="16"/>
    </w:rPr>
  </w:style>
  <w:style w:type="table" w:styleId="TableGrid">
    <w:name w:val="Table Grid"/>
    <w:basedOn w:val="TableNormal"/>
    <w:rsid w:val="00C36F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rsid w:val="007A13BD"/>
    <w:rPr>
      <w:color w:val="0000FF"/>
      <w:u w:val="single"/>
    </w:rPr>
  </w:style>
  <w:style w:type="paragraph" w:styleId="Footer">
    <w:name w:val="footer"/>
    <w:basedOn w:val="Normal"/>
    <w:rsid w:val="00CC76B1"/>
    <w:pPr>
      <w:tabs>
        <w:tab w:val="center" w:pos="4320"/>
        <w:tab w:val="right" w:pos="8640"/>
      </w:tabs>
    </w:pPr>
  </w:style>
  <w:style w:type="character" w:styleId="PageNumber">
    <w:name w:val="page number"/>
    <w:basedOn w:val="DefaultParagraphFont"/>
    <w:rsid w:val="00CC76B1"/>
  </w:style>
  <w:style w:type="paragraph" w:styleId="Header">
    <w:name w:val="header"/>
    <w:basedOn w:val="Normal"/>
    <w:link w:val="HeaderChar"/>
    <w:uiPriority w:val="99"/>
    <w:rsid w:val="00EC29C9"/>
    <w:pPr>
      <w:tabs>
        <w:tab w:val="center" w:pos="4680"/>
        <w:tab w:val="right" w:pos="9360"/>
      </w:tabs>
    </w:pPr>
  </w:style>
  <w:style w:type="character" w:customStyle="1" w:styleId="HeaderChar">
    <w:name w:val="Header Char"/>
    <w:link w:val="Header"/>
    <w:uiPriority w:val="99"/>
    <w:rsid w:val="00EC29C9"/>
    <w:rPr>
      <w:sz w:val="24"/>
      <w:szCs w:val="24"/>
    </w:rPr>
  </w:style>
  <w:style w:type="paragraph" w:customStyle="1" w:styleId="CM3">
    <w:name w:val="CM3"/>
    <w:basedOn w:val="Normal"/>
    <w:next w:val="Normal"/>
    <w:uiPriority w:val="99"/>
    <w:rsid w:val="00987B52"/>
    <w:pPr>
      <w:widowControl w:val="0"/>
      <w:autoSpaceDE w:val="0"/>
      <w:autoSpaceDN w:val="0"/>
      <w:adjustRightInd w:val="0"/>
      <w:spacing w:line="391" w:lineRule="atLeast"/>
    </w:pPr>
    <w:rPr>
      <w:rFonts w:ascii="Arial" w:hAnsi="Arial"/>
      <w:lang w:val="en-MY" w:eastAsia="en-MY"/>
    </w:rPr>
  </w:style>
  <w:style w:type="paragraph" w:styleId="ListParagraph">
    <w:name w:val="List Paragraph"/>
    <w:basedOn w:val="Normal"/>
    <w:uiPriority w:val="34"/>
    <w:qFormat/>
    <w:rsid w:val="001344F2"/>
    <w:pPr>
      <w:ind w:left="720"/>
    </w:pPr>
  </w:style>
  <w:style w:type="character" w:customStyle="1" w:styleId="Heading1Char">
    <w:name w:val="Heading 1 Char"/>
    <w:link w:val="Heading1"/>
    <w:rsid w:val="00321C23"/>
    <w:rPr>
      <w:rFonts w:ascii="Arial" w:hAnsi="Arial" w:cs="Arial"/>
      <w:b/>
      <w:bCs/>
      <w:kern w:val="32"/>
      <w:sz w:val="32"/>
      <w:szCs w:val="32"/>
      <w:lang w:val="en-GB" w:eastAsia="en-US"/>
    </w:rPr>
  </w:style>
  <w:style w:type="table" w:customStyle="1" w:styleId="Todolist">
    <w:name w:val="To do list"/>
    <w:basedOn w:val="TableNormal"/>
    <w:uiPriority w:val="99"/>
    <w:rsid w:val="00C919B6"/>
    <w:pPr>
      <w:spacing w:before="80" w:after="80"/>
    </w:pPr>
    <w:rPr>
      <w:rFonts w:asciiTheme="minorHAnsi" w:eastAsiaTheme="minorHAnsi" w:hAnsiTheme="minorHAnsi" w:cstheme="minorBidi"/>
      <w:sz w:val="22"/>
      <w:szCs w:val="22"/>
    </w:rPr>
    <w:tblPr>
      <w:tblInd w:w="0"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top w:w="0" w:type="dxa"/>
        <w:left w:w="72" w:type="dxa"/>
        <w:bottom w:w="0" w:type="dxa"/>
        <w:right w:w="72" w:type="dxa"/>
      </w:tblCellMar>
    </w:tblPr>
    <w:tblStylePr w:type="firstRow">
      <w:pPr>
        <w:wordWrap/>
        <w:spacing w:beforeLines="0" w:beforeAutospacing="0" w:afterLines="0" w:afterAutospacing="0" w:line="240" w:lineRule="auto"/>
        <w:jc w:val="center"/>
      </w:pPr>
      <w:rPr>
        <w:caps/>
        <w:smallCaps w:val="0"/>
        <w:color w:val="4F6228" w:themeColor="accent3" w:themeShade="80"/>
        <w:sz w:val="22"/>
      </w:rPr>
      <w:tblPr/>
      <w:trPr>
        <w:tblHeader/>
      </w:trPr>
      <w:tcPr>
        <w:tcBorders>
          <w:top w:val="nil"/>
          <w:left w:val="nil"/>
          <w:bottom w:val="single" w:sz="4" w:space="0" w:color="E36C0A" w:themeColor="accent6" w:themeShade="BF"/>
          <w:right w:val="nil"/>
          <w:insideH w:val="nil"/>
          <w:insideV w:val="nil"/>
          <w:tl2br w:val="nil"/>
          <w:tr2bl w:val="nil"/>
        </w:tcBorders>
        <w:tcMar>
          <w:top w:w="0" w:type="nil"/>
          <w:left w:w="72" w:type="dxa"/>
          <w:bottom w:w="144" w:type="dxa"/>
          <w:right w:w="72" w:type="dxa"/>
        </w:tcMar>
        <w:vAlign w:val="bottom"/>
      </w:tcPr>
    </w:tblStylePr>
  </w:style>
</w:styles>
</file>

<file path=word/webSettings.xml><?xml version="1.0" encoding="utf-8"?>
<w:webSettings xmlns:r="http://schemas.openxmlformats.org/officeDocument/2006/relationships" xmlns:w="http://schemas.openxmlformats.org/wordprocessingml/2006/main">
  <w:divs>
    <w:div w:id="304049465">
      <w:bodyDiv w:val="1"/>
      <w:marLeft w:val="0"/>
      <w:marRight w:val="0"/>
      <w:marTop w:val="0"/>
      <w:marBottom w:val="0"/>
      <w:divBdr>
        <w:top w:val="none" w:sz="0" w:space="0" w:color="auto"/>
        <w:left w:val="none" w:sz="0" w:space="0" w:color="auto"/>
        <w:bottom w:val="none" w:sz="0" w:space="0" w:color="auto"/>
        <w:right w:val="none" w:sz="0" w:space="0" w:color="auto"/>
      </w:divBdr>
      <w:divsChild>
        <w:div w:id="1386835175">
          <w:marLeft w:val="547"/>
          <w:marRight w:val="0"/>
          <w:marTop w:val="86"/>
          <w:marBottom w:val="0"/>
          <w:divBdr>
            <w:top w:val="none" w:sz="0" w:space="0" w:color="auto"/>
            <w:left w:val="none" w:sz="0" w:space="0" w:color="auto"/>
            <w:bottom w:val="none" w:sz="0" w:space="0" w:color="auto"/>
            <w:right w:val="none" w:sz="0" w:space="0" w:color="auto"/>
          </w:divBdr>
        </w:div>
      </w:divsChild>
    </w:div>
    <w:div w:id="973144622">
      <w:bodyDiv w:val="1"/>
      <w:marLeft w:val="0"/>
      <w:marRight w:val="0"/>
      <w:marTop w:val="0"/>
      <w:marBottom w:val="0"/>
      <w:divBdr>
        <w:top w:val="none" w:sz="0" w:space="0" w:color="auto"/>
        <w:left w:val="none" w:sz="0" w:space="0" w:color="auto"/>
        <w:bottom w:val="none" w:sz="0" w:space="0" w:color="auto"/>
        <w:right w:val="none" w:sz="0" w:space="0" w:color="auto"/>
      </w:divBdr>
    </w:div>
    <w:div w:id="1141969922">
      <w:bodyDiv w:val="1"/>
      <w:marLeft w:val="0"/>
      <w:marRight w:val="0"/>
      <w:marTop w:val="0"/>
      <w:marBottom w:val="0"/>
      <w:divBdr>
        <w:top w:val="none" w:sz="0" w:space="0" w:color="auto"/>
        <w:left w:val="none" w:sz="0" w:space="0" w:color="auto"/>
        <w:bottom w:val="none" w:sz="0" w:space="0" w:color="auto"/>
        <w:right w:val="none" w:sz="0" w:space="0" w:color="auto"/>
      </w:divBdr>
    </w:div>
    <w:div w:id="126596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27658-88DD-42D5-B741-C13165FAA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Lampiran</vt:lpstr>
    </vt:vector>
  </TitlesOfParts>
  <Company>Grizli777</Company>
  <LinksUpToDate>false</LinksUpToDate>
  <CharactersWithSpaces>12660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Lampiran</dc:title>
  <dc:creator>user</dc:creator>
  <cp:lastModifiedBy>ptmp1</cp:lastModifiedBy>
  <cp:revision>3</cp:revision>
  <cp:lastPrinted>2018-12-27T01:35:00Z</cp:lastPrinted>
  <dcterms:created xsi:type="dcterms:W3CDTF">2019-03-19T09:50:00Z</dcterms:created>
  <dcterms:modified xsi:type="dcterms:W3CDTF">2019-03-19T09:51:00Z</dcterms:modified>
</cp:coreProperties>
</file>