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JIT Benchmark Analysis</w:t>
      </w:r>
    </w:p>
    <w:p>
      <w:pPr>
        <w:spacing w:after="40"/>
        <w:jc w:val="center"/>
      </w:pPr>
      <w:r>
        <w:rPr>
          <w:rFonts w:ascii="Arial" w:cs="Arial" w:eastAsia="Arial" w:hAnsi="Arial"/>
          <w:color w:val="2F5496"/>
          <w:sz w:val="22"/>
          <w:szCs w:val="22"/>
        </w:rPr>
        <w:t xml:space="preserve">CSCI 543 Spring 2026 — TPC-H SF=1 | JIT vs. Vectorized Execution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Platform: Apple Mac Mini (ARM64, macOS) | DuckDB + LLVM 22.1.2 | April 2026</w:t>
      </w:r>
    </w:p>
    <w:p>
      <w:pPr>
        <w:pStyle w:val="Heading1"/>
      </w:pPr>
      <w:r>
        <w:t xml:space="preserve">1. Experiment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Benchmark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TPC-H (all 22 queries)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Scale factor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= 1 (~1 GB raw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Iterations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timed runs + 1 warm-up per query per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Metric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Average wall-clock time (ms), excluding warm-up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DuckDB version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build with LLVM JIT extension (DUCKDB_JIT_ENABLED=ON)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LLVM version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22.1.2 (Homebrew, ARM64)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Hardware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Apple Mac Mini (ARM64), macOS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Compilation threshold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1,000 tuples (JIT fires after expression seen 1,000 rows)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JIT scope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Arithmetic BoundFunctionExpression (+,-,*,/) with numeric types only; no dates/strings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SelectionVector guard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JIT skipped when sel != nullptr (correctness: JIT loop is sequential)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2. JIT Dispatcher Statistics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counters reflect aggregate activity across all 22 TPC-H queries at SF=1.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JIT executions (cache hits)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58,940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Interpreter executions (JIT miss)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111,616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function calls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170,556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JIT usage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34.56%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Compilation attempts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Compilation successes (LLVM compiled)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Compilation failures (CanCompile = 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LLVM compilation success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4.58%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expression fingerprints compiled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Key observation: 250 of 262 compilation attempts failed CanCompile(). This is expected — the JIT only handles arithmetic (+,-,*,/) on numeric types. Most DuckDB expressions involve strings, dates, aggregates, and complex function calls that fall outside the supported subset.</w:t>
      </w:r>
    </w:p>
    <w:p>
      <w:pPr>
        <w:pStyle w:val="Heading1"/>
      </w:pPr>
      <w:r>
        <w:t xml:space="preserve">3. Per-Query Results (SF=1)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Green = JIT faster (&gt;5%). Red = JIT slower (&gt;5%). White = neutral (within ±5%).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400"/>
        <w:gridCol w:w="1400"/>
        <w:gridCol w:w="1400"/>
        <w:gridCol w:w="5040"/>
      </w:tblGrid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 (ms)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JIT (ms)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19.92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36.72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0.54x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2x slower — most arithmetic; wrapper overhead dominates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1.11x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 win — low row count, JIT amortized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0.98x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1.02x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1.01x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0.79x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Slower — simple l_quantity * l_extendedprice scan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1.05x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Marginal speedup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1.03x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30.89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31.95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0.97x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 — complex multi-join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1.00x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1.02x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12.44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1.03x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1.00x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 — dominated by sort/group-by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0.98x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0.87x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Slower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1.00x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0.84x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Slower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18.86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0.99x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 — heavy aggregation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13.87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13.69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1.01x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0.99x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1.01x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1.00x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253.6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272.8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0.93x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JIT is 7% slower overall at this threshold setting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Analysis</w:t>
      </w:r>
    </w:p>
    <w:p>
      <w:pPr>
        <w:pStyle w:val="Heading2"/>
      </w:pPr>
      <w:r>
        <w:t xml:space="preserve">4.1 JIT Infrastructure Is Working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LLVM JIT infrastructure is fully operational. The benchmark confirms: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LLVM compiled 12 unique arithmetic expression trees end-to-end without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58,940 JIT executions (34.56% of all calls) completed correctly — no crashes, no incorrect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sel == nullptr guard correctly prevents JIT from running on filtered paths, ensuring correctness.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two critical crash bugs (col_data index mismatch, Flatten-in-place) are fixed.</w:t>
      </w:r>
    </w:p>
    <w:p>
      <w:pPr>
        <w:pStyle w:val="Heading2"/>
      </w:pPr>
      <w:r>
        <w:t xml:space="preserve">4.2 Why JIT Is Currently Slower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overall 0.93x speedup (JIT is 7% slower) is explained by three compounding factors: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Factor 1 — Per-invocation heap allocation overhead (Bug #8). The JITCompiledFunction wrapper allocates vector&lt;Vector&gt; flat_copies, vector&lt;vector&lt;uint8_t&gt;&gt; valid_bufs, and a result validity buffer on every single batch invocation. At DuckDB's standard vector size of 2,048 rows, this means allocating and freeing O(ncols × 2048) bytes per call. Q01 (the most arithmetic-heavy query) shows the worst regression at 0.54x because it triggers the JIT wrapper the most frequently.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Factor 2 — DuckDB's vectorized execution is already highly optimized. Simple arithmetic functions (+, -, *, /) are implemented as tight SIMD-friendly scalar loops in DuckDB's native executor. The JIT compiled native code for a two-operand multiply is not significantly faster than DuckDB's hand-tuned loop, leaving no headroom to absorb the wrapper overhead.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Factor 3 — Low compilation threshold (1,000 tuples). At SF=1, the compilation cost (LLVM IR generation + native code emission) is paid during the first 1-2 batches of each query. For short-running queries (Q02: 3.68ms), the compilation cost is a large fraction of total query time.</w:t>
      </w:r>
    </w:p>
    <w:p>
      <w:pPr>
        <w:pStyle w:val="Heading2"/>
      </w:pPr>
      <w:r>
        <w:t xml:space="preserve">4.3 Query-Level Observations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0.54x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Worst case. Computes l_extendedprice * (1-l_discount) and * (1+l_tax) — 2 LLVM compilations, many batches, wrapper overhead called most often. JIT is nearly 2x slower.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1.11x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case. Small intermediate tables; fewer total JIT calls means compilation cost is proportionally lower.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0.79x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 l_quantity * l_extendedprice scan. High batch count on lineitem; wrapper overhead accumulates.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Q07-Q08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~1.03-1.05x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Multi-join queries; JIT fires on arithmetic projections but join dominates execution time, masking overhead.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0.97x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Most complex query (6-way join + arithmetic). JIT contribution is small fraction of total 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1.00x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Sort/group-by dominated; arithmetic JIT has minimal impact.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Path to Better JIT Performance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optimizations would address the current performance gap:</w:t>
      </w:r>
    </w:p>
    <w:p>
      <w:pPr>
        <w:pStyle w:val="Heading2"/>
      </w:pPr>
      <w:r>
        <w:t xml:space="preserve">5.1 Eliminate Per-Invocation Heap Allocations (Priority: Critical)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Replace the vector&lt;Vector&gt; flat_copies and validity byte arrays with pre-allocated thread-local buffers. Since DuckDB's vector size is fixed at compile time (STANDARD_VECTOR_SIZE = 2048), these buffers can be stack-allocated or kept as thread_local static arrays: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thread_local uint8_t jit_scratch[MAX_COLS * STANDARD_VECTOR_SIZE]; // validity scratch
thread_local void* col_data_scratch[MAX_COLS]; // column data pointers</w:t>
      </w:r>
    </w:p>
    <w:p>
      <w:pPr>
        <w:pStyle w:val="Heading2"/>
      </w:pPr>
      <w:r>
        <w:t xml:space="preserve">5.2 Increase Compilation Threshold (Priority: High)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current threshold of 1,000 tuples is too low. At SF=1, each lineitem batch is 2,048 rows, so compilation fires after just one batch. A threshold of 10,000-50,000 tuples ensures the expression is genuinely hot before paying the LLVM compilation cost (~1-5ms per expression).</w:t>
      </w:r>
    </w:p>
    <w:p>
      <w:pPr>
        <w:pStyle w:val="Heading2"/>
      </w:pPr>
      <w:r>
        <w:t xml:space="preserve">5.3 Async Compilation (Priority: Medium)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Compile JIT functions on a background thread when ShouldCompile() returns true. Continue using the vectorized path during compilation, then switch to JIT once compiled. This eliminates the first-execution compilation latency entirely.</w:t>
      </w:r>
    </w:p>
    <w:p>
      <w:pPr>
        <w:pStyle w:val="Heading2"/>
      </w:pPr>
      <w:r>
        <w:t xml:space="preserve">5.4 Expand Supported Expression Types (Priority: Medium)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Only 12 of 262 compilation attempts succeed (4.58% rate). Extending CanCompile() to handle comparison expressions (BoundComparisonExpression), case/when expressions, and common date arithmetic would dramatically increase JIT coverage and aggregate benefit.</w:t>
      </w:r>
    </w:p>
    <w:p>
      <w:pPr>
        <w:pStyle w:val="Heading2"/>
      </w:pPr>
      <w:r>
        <w:t xml:space="preserve">5.5 Expected Performance After Optimization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With pre-allocated scratch buffers (Fix 5.1) alone, the per-invocation overhead drops from O(count * ncols) heap operations to 0. At Q01's invocation frequency, this should recover the 0.54x regression and deliver measurable speedup on arithmetic-heavy queries. Literature results for LLVM-JIT in vectorized database engines typically show 1.5-3x speedup on projection-heavy workloads after wrapper overhead is eliminated.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6. Conclusion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LLVM JIT extension for DuckDB is fully implemented and operational. The end-to-end pipeline — profiling, compilation threshold, LLVM IR generation, native code emission, cache lookup, and execution — works correctly as confirmed by 58,940 successful JIT invocations with no crashes or incorrect results.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current SF=1 benchmark shows 0.93x overall speedup (JIT is 7% slower), driven primarily by per-invocation heap allocations in the wrapper bridge (Bug #8). This is a known, addressable performance issue: eliminating those allocations via pre-allocated thread-local buffers is the single highest-priority optimization and is expected to recover the regression and deliver measurable speedup on arithmetic-heavy workloads.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project successfully demonstrates all core components of a JIT compilation extension: expression profiling, hotness-based compilation triggering, LLVM ORC JIT code generation, a type-safe DuckDB Vector bridge, and LRU-cached compiled functions. The architecture is sound and the performance gap is a well-understood engineering optimization, not a fundamental design flaw.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  <w:tabs>
        <w:tab w:val="right" w:pos="9360"/>
      </w:tabs>
    </w:pPr>
    <w:r>
      <w:rPr>
        <w:rFonts w:ascii="Arial" w:cs="Arial" w:eastAsia="Arial" w:hAnsi="Arial"/>
        <w:color w:val="2F5496"/>
        <w:sz w:val="18"/>
        <w:szCs w:val="18"/>
      </w:rPr>
      <w:t xml:space="preserve">CSCI 543 — Project 2: LLVM JIT Extension for DuckDB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Benchmark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2026-04-13T04:17:38.002Z</dcterms:created>
  <dcterms:modified xsi:type="dcterms:W3CDTF">2026-04-13T04:17:38.002Z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