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224" w:rsidRDefault="00000976" w:rsidP="00000976">
      <w:pPr>
        <w:pStyle w:val="Title"/>
      </w:pPr>
      <w:proofErr w:type="spellStart"/>
      <w:r>
        <w:t>RunLengthsProcessor</w:t>
      </w:r>
      <w:proofErr w:type="spellEnd"/>
    </w:p>
    <w:p w:rsidR="00000976" w:rsidRDefault="00000976" w:rsidP="00000976">
      <w:proofErr w:type="spellStart"/>
      <w:r>
        <w:t>RunLengthsProcessor</w:t>
      </w:r>
      <w:proofErr w:type="spellEnd"/>
      <w:r>
        <w:t xml:space="preserve"> will outputs an Excel file of consecutive duplicate IRIAVG values within a condition collection. The application selects all </w:t>
      </w:r>
      <w:proofErr w:type="spellStart"/>
      <w:r>
        <w:t>RoadLimits</w:t>
      </w:r>
      <w:proofErr w:type="spellEnd"/>
      <w:r>
        <w:t xml:space="preserve"> ordered by HWY, DIR, FROMMEASURE, and TOMEASURE. Next it loops through each </w:t>
      </w:r>
      <w:proofErr w:type="spellStart"/>
      <w:r>
        <w:t>RoadLimit</w:t>
      </w:r>
      <w:proofErr w:type="spellEnd"/>
      <w:r>
        <w:t xml:space="preserve"> and selects all Condition collections that have the </w:t>
      </w:r>
      <w:proofErr w:type="spellStart"/>
      <w:r>
        <w:t>RoadLimit’s</w:t>
      </w:r>
      <w:proofErr w:type="spellEnd"/>
      <w:r>
        <w:t xml:space="preserve"> HWY and DIR; are between the </w:t>
      </w:r>
      <w:proofErr w:type="spellStart"/>
      <w:r>
        <w:t>RoadLimit’s</w:t>
      </w:r>
      <w:proofErr w:type="spellEnd"/>
      <w:r>
        <w:t xml:space="preserve"> FROMMEASURE and TOMEASURE; and then, orders these by HWY, DIR, FROMMESAURE and TOMEASURE.  It performs another loop of the Condition records and </w:t>
      </w:r>
      <w:proofErr w:type="gramStart"/>
      <w:r>
        <w:t>compare</w:t>
      </w:r>
      <w:proofErr w:type="gramEnd"/>
      <w:r>
        <w:t xml:space="preserve"> the current row’s IRIAVG to the next row’s IRIAVG value. If it finds that the two values are a match, the application will write these two rows out to an excel file for review.</w:t>
      </w:r>
    </w:p>
    <w:p w:rsidR="00483846" w:rsidRDefault="00000976" w:rsidP="00483846">
      <w:pPr>
        <w:pStyle w:val="Heading1"/>
      </w:pPr>
      <w:r>
        <w:t>Configuration</w:t>
      </w:r>
    </w:p>
    <w:p w:rsidR="00483846" w:rsidRPr="00483846" w:rsidRDefault="00483846" w:rsidP="00483846">
      <w:r>
        <w:t xml:space="preserve">Configure the application in the </w:t>
      </w:r>
      <w:proofErr w:type="spellStart"/>
      <w:r>
        <w:t>RunLengthsProcess.exe.config</w:t>
      </w:r>
      <w:proofErr w:type="spellEnd"/>
      <w:r>
        <w:t xml:space="preserve"> file.</w:t>
      </w:r>
    </w:p>
    <w:p w:rsidR="00000976" w:rsidRDefault="00483846" w:rsidP="00483846">
      <w:pPr>
        <w:pStyle w:val="Heading2"/>
      </w:pPr>
      <w:r>
        <w:t>Connection String</w:t>
      </w:r>
    </w:p>
    <w:p w:rsidR="00483846" w:rsidRDefault="00483846" w:rsidP="00483846">
      <w:r>
        <w:t xml:space="preserve">Change the </w:t>
      </w:r>
      <w:proofErr w:type="spellStart"/>
      <w:r>
        <w:t>connectionString</w:t>
      </w:r>
      <w:proofErr w:type="spellEnd"/>
      <w:r>
        <w:t xml:space="preserve"> to reference your database. Do not change the connection string name.</w:t>
      </w:r>
    </w:p>
    <w:bookmarkStart w:id="0" w:name="_MON_1500795467"/>
    <w:bookmarkEnd w:id="0"/>
    <w:p w:rsidR="00483846" w:rsidRPr="00483846" w:rsidRDefault="00483846" w:rsidP="00483846">
      <w:r>
        <w:object w:dxaOrig="9360" w:dyaOrig="2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0.5pt" o:ole="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00796749" r:id="rId7"/>
        </w:object>
      </w:r>
    </w:p>
    <w:p w:rsidR="00483846" w:rsidRDefault="00483846" w:rsidP="00483846">
      <w:pPr>
        <w:pStyle w:val="Heading2"/>
      </w:pPr>
      <w:r>
        <w:t>App Settings</w:t>
      </w:r>
    </w:p>
    <w:p w:rsidR="00483846" w:rsidRDefault="00483846" w:rsidP="00483846">
      <w:r>
        <w:t xml:space="preserve">Change the table references and Excel file name in the </w:t>
      </w:r>
      <w:proofErr w:type="spellStart"/>
      <w:r>
        <w:t>appSettings</w:t>
      </w:r>
      <w:proofErr w:type="spellEnd"/>
      <w:r>
        <w:t xml:space="preserve">. Do not change the column references. </w:t>
      </w:r>
    </w:p>
    <w:bookmarkStart w:id="1" w:name="_MON_1500795684"/>
    <w:bookmarkEnd w:id="1"/>
    <w:p w:rsidR="008C1503" w:rsidRDefault="00483846" w:rsidP="00483846">
      <w:r>
        <w:object w:dxaOrig="9360" w:dyaOrig="2680">
          <v:shape id="_x0000_i1026" type="#_x0000_t75" style="width:468pt;height:134.2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00796750" r:id="rId9"/>
        </w:object>
      </w:r>
    </w:p>
    <w:p w:rsidR="008C1503" w:rsidRDefault="008C1503" w:rsidP="008C1503">
      <w:r>
        <w:br w:type="page"/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483846" w:rsidTr="008C1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83846" w:rsidRDefault="00483846" w:rsidP="00000976">
            <w:r>
              <w:lastRenderedPageBreak/>
              <w:t>Key</w:t>
            </w:r>
          </w:p>
        </w:tc>
        <w:tc>
          <w:tcPr>
            <w:tcW w:w="6588" w:type="dxa"/>
          </w:tcPr>
          <w:p w:rsidR="00483846" w:rsidRDefault="00483846" w:rsidP="00000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83846" w:rsidTr="008C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83846" w:rsidRDefault="00483846" w:rsidP="00000976">
            <w:proofErr w:type="spellStart"/>
            <w:r>
              <w:t>tables:conditions</w:t>
            </w:r>
            <w:proofErr w:type="spellEnd"/>
          </w:p>
        </w:tc>
        <w:tc>
          <w:tcPr>
            <w:tcW w:w="6588" w:type="dxa"/>
          </w:tcPr>
          <w:p w:rsidR="00483846" w:rsidRDefault="00483846" w:rsidP="00000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Conditions collection table</w:t>
            </w:r>
            <w:r w:rsidR="008C1503">
              <w:t>.</w:t>
            </w:r>
          </w:p>
        </w:tc>
      </w:tr>
      <w:tr w:rsidR="00483846" w:rsidTr="008C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83846" w:rsidRDefault="00483846" w:rsidP="00000976">
            <w:proofErr w:type="spellStart"/>
            <w:r>
              <w:t>tables:roadLimits</w:t>
            </w:r>
            <w:proofErr w:type="spellEnd"/>
          </w:p>
        </w:tc>
        <w:tc>
          <w:tcPr>
            <w:tcW w:w="6588" w:type="dxa"/>
          </w:tcPr>
          <w:p w:rsidR="00483846" w:rsidRDefault="00483846" w:rsidP="00000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Road limits table</w:t>
            </w:r>
            <w:r w:rsidR="008C1503">
              <w:t>.</w:t>
            </w:r>
          </w:p>
        </w:tc>
      </w:tr>
      <w:tr w:rsidR="00483846" w:rsidTr="008C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83846" w:rsidRDefault="00483846" w:rsidP="00000976">
            <w:proofErr w:type="spellStart"/>
            <w:r>
              <w:t>tables:conditions:columns</w:t>
            </w:r>
            <w:proofErr w:type="spellEnd"/>
          </w:p>
        </w:tc>
        <w:tc>
          <w:tcPr>
            <w:tcW w:w="6588" w:type="dxa"/>
          </w:tcPr>
          <w:p w:rsidR="00483846" w:rsidRDefault="008C1503" w:rsidP="00000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columns to select from c</w:t>
            </w:r>
            <w:r w:rsidR="00483846">
              <w:t>onditions table. Do not change.</w:t>
            </w:r>
          </w:p>
        </w:tc>
      </w:tr>
      <w:tr w:rsidR="00483846" w:rsidTr="008C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83846" w:rsidRDefault="00483846" w:rsidP="00483846">
            <w:proofErr w:type="spellStart"/>
            <w:r>
              <w:t>tables:</w:t>
            </w:r>
            <w:r>
              <w:t>roadLimits</w:t>
            </w:r>
            <w:r>
              <w:t>:columns</w:t>
            </w:r>
            <w:proofErr w:type="spellEnd"/>
          </w:p>
        </w:tc>
        <w:tc>
          <w:tcPr>
            <w:tcW w:w="6588" w:type="dxa"/>
          </w:tcPr>
          <w:p w:rsidR="00483846" w:rsidRDefault="00483846" w:rsidP="00483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columns to select from </w:t>
            </w:r>
            <w:r w:rsidR="008C1503">
              <w:t>r</w:t>
            </w:r>
            <w:r>
              <w:t xml:space="preserve">oad limits </w:t>
            </w:r>
            <w:r>
              <w:t>table.</w:t>
            </w:r>
            <w:r>
              <w:t xml:space="preserve"> Do not change.</w:t>
            </w:r>
          </w:p>
        </w:tc>
      </w:tr>
      <w:tr w:rsidR="00483846" w:rsidTr="008C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83846" w:rsidRDefault="00483846" w:rsidP="00483846">
            <w:proofErr w:type="spellStart"/>
            <w:r>
              <w:t>tables:</w:t>
            </w:r>
            <w:r>
              <w:t>conditions</w:t>
            </w:r>
            <w:r>
              <w:t>:</w:t>
            </w:r>
            <w:r>
              <w:t>orderBy</w:t>
            </w:r>
            <w:proofErr w:type="spellEnd"/>
          </w:p>
        </w:tc>
        <w:tc>
          <w:tcPr>
            <w:tcW w:w="6588" w:type="dxa"/>
          </w:tcPr>
          <w:p w:rsidR="00483846" w:rsidRDefault="008C1503" w:rsidP="00483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of c</w:t>
            </w:r>
            <w:r w:rsidR="00483846">
              <w:t>ondition records</w:t>
            </w:r>
            <w:r w:rsidR="00483846">
              <w:t>.</w:t>
            </w:r>
            <w:r w:rsidR="00483846">
              <w:t xml:space="preserve"> Do not change.</w:t>
            </w:r>
          </w:p>
        </w:tc>
      </w:tr>
      <w:tr w:rsidR="008C1503" w:rsidTr="008C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8C1503" w:rsidRDefault="008C1503" w:rsidP="008C1503">
            <w:proofErr w:type="spellStart"/>
            <w:r>
              <w:t>tables:</w:t>
            </w:r>
            <w:r>
              <w:t>roadLimits</w:t>
            </w:r>
            <w:r>
              <w:t>:orderBy</w:t>
            </w:r>
            <w:proofErr w:type="spellEnd"/>
          </w:p>
        </w:tc>
        <w:tc>
          <w:tcPr>
            <w:tcW w:w="6588" w:type="dxa"/>
          </w:tcPr>
          <w:p w:rsidR="008C1503" w:rsidRDefault="008C1503" w:rsidP="008C1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of </w:t>
            </w:r>
            <w:r>
              <w:t>road limits</w:t>
            </w:r>
            <w:r>
              <w:t xml:space="preserve"> records. Do not change.</w:t>
            </w:r>
          </w:p>
        </w:tc>
      </w:tr>
      <w:tr w:rsidR="00483846" w:rsidTr="008C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83846" w:rsidRDefault="008C1503" w:rsidP="00000976">
            <w:proofErr w:type="spellStart"/>
            <w:r>
              <w:t>Excel:exportFileName</w:t>
            </w:r>
            <w:proofErr w:type="spellEnd"/>
          </w:p>
        </w:tc>
        <w:tc>
          <w:tcPr>
            <w:tcW w:w="6588" w:type="dxa"/>
          </w:tcPr>
          <w:p w:rsidR="00483846" w:rsidRDefault="008C1503" w:rsidP="00000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Excel export file. Will save file to the My Documents folder.</w:t>
            </w:r>
          </w:p>
        </w:tc>
      </w:tr>
    </w:tbl>
    <w:p w:rsidR="00000976" w:rsidRDefault="00000976" w:rsidP="00000976"/>
    <w:p w:rsidR="008C1503" w:rsidRDefault="008C1503" w:rsidP="008C1503">
      <w:pPr>
        <w:pStyle w:val="Heading1"/>
      </w:pPr>
      <w:r>
        <w:t>Logs</w:t>
      </w:r>
    </w:p>
    <w:p w:rsidR="008C1503" w:rsidRPr="008C1503" w:rsidRDefault="008C1503" w:rsidP="008C1503">
      <w:r>
        <w:t>Application will write errors to a log file. This is found in the logs folder in the application’s path.</w:t>
      </w:r>
      <w:bookmarkStart w:id="2" w:name="_GoBack"/>
      <w:bookmarkEnd w:id="2"/>
    </w:p>
    <w:p w:rsidR="008C1503" w:rsidRPr="00000976" w:rsidRDefault="008C1503" w:rsidP="00000976"/>
    <w:sectPr w:rsidR="008C1503" w:rsidRPr="0000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B1E8A"/>
    <w:multiLevelType w:val="hybridMultilevel"/>
    <w:tmpl w:val="7602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976"/>
    <w:rsid w:val="00000976"/>
    <w:rsid w:val="00476224"/>
    <w:rsid w:val="00483846"/>
    <w:rsid w:val="008C1503"/>
    <w:rsid w:val="00A4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9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9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9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09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09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09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00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9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83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C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9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9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9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09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09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09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00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9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83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C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DTSAgile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Railsback</dc:creator>
  <cp:lastModifiedBy>Steve Railsback</cp:lastModifiedBy>
  <cp:revision>1</cp:revision>
  <dcterms:created xsi:type="dcterms:W3CDTF">2015-08-11T16:39:00Z</dcterms:created>
  <dcterms:modified xsi:type="dcterms:W3CDTF">2015-08-11T17:12:00Z</dcterms:modified>
</cp:coreProperties>
</file>