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E9F" w:rsidRDefault="0059660C" w:rsidP="0059660C">
      <w:pPr>
        <w:pStyle w:val="Heading1"/>
        <w:jc w:val="center"/>
      </w:pPr>
      <w:r>
        <w:t>Young People Survey – Project Report</w:t>
      </w:r>
    </w:p>
    <w:p w:rsidR="0059660C" w:rsidRDefault="0059660C" w:rsidP="0059660C"/>
    <w:p w:rsidR="003D23A8" w:rsidRDefault="003D23A8" w:rsidP="003D23A8">
      <w:pPr>
        <w:rPr>
          <w:rFonts w:ascii="Times New Roman" w:eastAsia="Times New Roman" w:hAnsi="Times New Roman" w:cs="Times New Roman"/>
        </w:rPr>
      </w:pPr>
      <w:r>
        <w:t xml:space="preserve">The dataset used is </w:t>
      </w:r>
      <w:r w:rsidRPr="003D23A8">
        <w:rPr>
          <w:rFonts w:ascii="Times New Roman" w:eastAsia="Times New Roman" w:hAnsi="Times New Roman" w:cs="Times New Roman"/>
        </w:rPr>
        <w:t>Young People Survey dataset</w:t>
      </w:r>
      <w:r>
        <w:t xml:space="preserve"> </w:t>
      </w:r>
      <w:r w:rsidRPr="003D23A8">
        <w:rPr>
          <w:rFonts w:ascii="Times New Roman" w:eastAsia="Times New Roman" w:hAnsi="Times New Roman" w:cs="Times New Roman"/>
        </w:rPr>
        <w:t>(</w:t>
      </w:r>
      <w:hyperlink r:id="rId5" w:history="1">
        <w:r w:rsidRPr="00973599">
          <w:rPr>
            <w:rStyle w:val="Hyperlink"/>
            <w:rFonts w:ascii="Times New Roman" w:eastAsia="Times New Roman" w:hAnsi="Times New Roman" w:cs="Times New Roman"/>
          </w:rPr>
          <w:t>https://www.kaggle.com/miroslavsabo/young-people-survey/</w:t>
        </w:r>
      </w:hyperlink>
      <w:r w:rsidRPr="003D23A8">
        <w:rPr>
          <w:rFonts w:ascii="Times New Roman" w:eastAsia="Times New Roman" w:hAnsi="Times New Roman" w:cs="Times New Roman"/>
        </w:rPr>
        <w:t>)</w:t>
      </w:r>
      <w:r>
        <w:rPr>
          <w:rFonts w:ascii="Times New Roman" w:eastAsia="Times New Roman" w:hAnsi="Times New Roman" w:cs="Times New Roman"/>
        </w:rPr>
        <w:t>, the task at hand is to predict which student volunteer would be more suitable for helping Alzheimer’s patients by predicting how empathetic he/she is on a scale of 1 to 5.</w:t>
      </w:r>
      <w:r w:rsidR="00842414">
        <w:rPr>
          <w:rFonts w:ascii="Times New Roman" w:eastAsia="Times New Roman" w:hAnsi="Times New Roman" w:cs="Times New Roman"/>
        </w:rPr>
        <w:t xml:space="preserve"> </w:t>
      </w:r>
      <w:r w:rsidR="00C81216">
        <w:rPr>
          <w:rFonts w:ascii="Times New Roman" w:eastAsia="Times New Roman" w:hAnsi="Times New Roman" w:cs="Times New Roman"/>
        </w:rPr>
        <w:t>The machine learning solution proposed involves the following steps:</w:t>
      </w:r>
    </w:p>
    <w:p w:rsidR="00C81216" w:rsidRDefault="00C81216" w:rsidP="003D23A8">
      <w:pPr>
        <w:rPr>
          <w:rFonts w:ascii="Times New Roman" w:eastAsia="Times New Roman" w:hAnsi="Times New Roman" w:cs="Times New Roman"/>
        </w:rPr>
      </w:pPr>
    </w:p>
    <w:p w:rsidR="003E3D40" w:rsidRDefault="003E3D40"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Elimination of null/missing values</w:t>
      </w:r>
      <w:r w:rsidR="00C81216">
        <w:rPr>
          <w:rFonts w:ascii="Times New Roman" w:eastAsia="Times New Roman" w:hAnsi="Times New Roman" w:cs="Times New Roman"/>
        </w:rPr>
        <w:t xml:space="preserve">: </w:t>
      </w:r>
      <w:r>
        <w:rPr>
          <w:rFonts w:ascii="Times New Roman" w:eastAsia="Times New Roman" w:hAnsi="Times New Roman" w:cs="Times New Roman"/>
        </w:rPr>
        <w:t>Eliminating the null/missing values in numerical features by replacing the null/missing values by the most frequently occurring number in that particular column. For categorical features, if a null/missing value is present the entire row is dropped. Similar process is followed for the column Empathy.</w:t>
      </w:r>
    </w:p>
    <w:p w:rsidR="003E3D40" w:rsidRPr="003E3D40" w:rsidRDefault="003E3D40" w:rsidP="003E3D40">
      <w:pPr>
        <w:ind w:left="360"/>
        <w:rPr>
          <w:rFonts w:ascii="Times New Roman" w:eastAsia="Times New Roman" w:hAnsi="Times New Roman" w:cs="Times New Roman"/>
        </w:rPr>
      </w:pPr>
    </w:p>
    <w:p w:rsidR="00C81216" w:rsidRDefault="003E3D40" w:rsidP="00C8121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w:t>
      </w:r>
      <w:r w:rsidRPr="005132E0">
        <w:rPr>
          <w:rFonts w:ascii="Times New Roman" w:eastAsia="Times New Roman" w:hAnsi="Times New Roman" w:cs="Times New Roman"/>
          <w:b/>
        </w:rPr>
        <w:t>Visualization of Relationships</w:t>
      </w:r>
      <w:r>
        <w:rPr>
          <w:rFonts w:ascii="Times New Roman" w:eastAsia="Times New Roman" w:hAnsi="Times New Roman" w:cs="Times New Roman"/>
        </w:rPr>
        <w:t>: The relationships between various features is be visualized using various visualization techniques</w:t>
      </w:r>
      <w:r w:rsidR="00785E7F">
        <w:rPr>
          <w:rFonts w:ascii="Times New Roman" w:eastAsia="Times New Roman" w:hAnsi="Times New Roman" w:cs="Times New Roman"/>
        </w:rPr>
        <w:t xml:space="preserve"> (Pie </w:t>
      </w:r>
      <w:r w:rsidR="00382417">
        <w:rPr>
          <w:rFonts w:ascii="Times New Roman" w:eastAsia="Times New Roman" w:hAnsi="Times New Roman" w:cs="Times New Roman"/>
        </w:rPr>
        <w:t>Charts, Correlation matrix, Barplot</w:t>
      </w:r>
      <w:r w:rsidR="00785E7F">
        <w:rPr>
          <w:rFonts w:ascii="Times New Roman" w:eastAsia="Times New Roman" w:hAnsi="Times New Roman" w:cs="Times New Roman"/>
        </w:rPr>
        <w:t>)</w:t>
      </w:r>
      <w:r>
        <w:rPr>
          <w:rFonts w:ascii="Times New Roman" w:eastAsia="Times New Roman" w:hAnsi="Times New Roman" w:cs="Times New Roman"/>
        </w:rPr>
        <w:t>.</w:t>
      </w:r>
    </w:p>
    <w:p w:rsidR="003E3D40" w:rsidRPr="003E3D40" w:rsidRDefault="003E3D40" w:rsidP="003E3D40">
      <w:pPr>
        <w:pStyle w:val="ListParagraph"/>
        <w:rPr>
          <w:rFonts w:ascii="Times New Roman" w:eastAsia="Times New Roman" w:hAnsi="Times New Roman" w:cs="Times New Roman"/>
        </w:rPr>
      </w:pPr>
    </w:p>
    <w:p w:rsidR="003E3D40" w:rsidRDefault="003E3D40"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Encoding of categorical features</w:t>
      </w:r>
      <w:r>
        <w:rPr>
          <w:rFonts w:ascii="Times New Roman" w:eastAsia="Times New Roman" w:hAnsi="Times New Roman" w:cs="Times New Roman"/>
        </w:rPr>
        <w:t>: Categorical features are encoded using One Hot Encoding and Label Encoding</w:t>
      </w:r>
      <w:r w:rsidR="005132E0">
        <w:rPr>
          <w:rFonts w:ascii="Times New Roman" w:eastAsia="Times New Roman" w:hAnsi="Times New Roman" w:cs="Times New Roman"/>
        </w:rPr>
        <w:t xml:space="preserve"> (</w:t>
      </w:r>
      <w:r w:rsidR="00DC76D3">
        <w:rPr>
          <w:rFonts w:ascii="Times New Roman" w:eastAsia="Times New Roman" w:hAnsi="Times New Roman" w:cs="Times New Roman"/>
        </w:rPr>
        <w:t xml:space="preserve">prevents </w:t>
      </w:r>
      <w:r w:rsidR="005132E0">
        <w:rPr>
          <w:rFonts w:ascii="Times New Roman" w:eastAsia="Times New Roman" w:hAnsi="Times New Roman" w:cs="Times New Roman"/>
        </w:rPr>
        <w:t>feature explosion and dummy trap)</w:t>
      </w:r>
      <w:r>
        <w:rPr>
          <w:rFonts w:ascii="Times New Roman" w:eastAsia="Times New Roman" w:hAnsi="Times New Roman" w:cs="Times New Roman"/>
        </w:rPr>
        <w:t>.</w:t>
      </w:r>
    </w:p>
    <w:p w:rsidR="003E3D40" w:rsidRPr="003E3D40" w:rsidRDefault="003E3D40" w:rsidP="003E3D40">
      <w:pPr>
        <w:pStyle w:val="ListParagraph"/>
        <w:rPr>
          <w:rFonts w:ascii="Times New Roman" w:eastAsia="Times New Roman" w:hAnsi="Times New Roman" w:cs="Times New Roman"/>
        </w:rPr>
      </w:pPr>
    </w:p>
    <w:p w:rsidR="003E3D40" w:rsidRDefault="003E3D40"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Splitting the data</w:t>
      </w:r>
      <w:r>
        <w:rPr>
          <w:rFonts w:ascii="Times New Roman" w:eastAsia="Times New Roman" w:hAnsi="Times New Roman" w:cs="Times New Roman"/>
        </w:rPr>
        <w:t>: The given data is split into training dat</w:t>
      </w:r>
      <w:r w:rsidR="005132E0">
        <w:rPr>
          <w:rFonts w:ascii="Times New Roman" w:eastAsia="Times New Roman" w:hAnsi="Times New Roman" w:cs="Times New Roman"/>
        </w:rPr>
        <w:t xml:space="preserve">a (80%) </w:t>
      </w:r>
      <w:r>
        <w:rPr>
          <w:rFonts w:ascii="Times New Roman" w:eastAsia="Times New Roman" w:hAnsi="Times New Roman" w:cs="Times New Roman"/>
        </w:rPr>
        <w:t>and testing data</w:t>
      </w:r>
      <w:r w:rsidR="005132E0">
        <w:rPr>
          <w:rFonts w:ascii="Times New Roman" w:eastAsia="Times New Roman" w:hAnsi="Times New Roman" w:cs="Times New Roman"/>
        </w:rPr>
        <w:t xml:space="preserve"> (20%)</w:t>
      </w:r>
      <w:r>
        <w:rPr>
          <w:rFonts w:ascii="Times New Roman" w:eastAsia="Times New Roman" w:hAnsi="Times New Roman" w:cs="Times New Roman"/>
        </w:rPr>
        <w:t xml:space="preserve"> to train and validate the performance of the model</w:t>
      </w:r>
    </w:p>
    <w:p w:rsidR="003E3D40" w:rsidRPr="003E3D40" w:rsidRDefault="003E3D40" w:rsidP="003E3D40">
      <w:pPr>
        <w:pStyle w:val="ListParagraph"/>
        <w:rPr>
          <w:rFonts w:ascii="Times New Roman" w:eastAsia="Times New Roman" w:hAnsi="Times New Roman" w:cs="Times New Roman"/>
        </w:rPr>
      </w:pPr>
    </w:p>
    <w:p w:rsidR="003E3D40" w:rsidRDefault="003D437A"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Feature Selection</w:t>
      </w:r>
      <w:r>
        <w:rPr>
          <w:rFonts w:ascii="Times New Roman" w:eastAsia="Times New Roman" w:hAnsi="Times New Roman" w:cs="Times New Roman"/>
        </w:rPr>
        <w:t>: There are 168</w:t>
      </w:r>
      <w:r w:rsidR="003E3D40">
        <w:rPr>
          <w:rFonts w:ascii="Times New Roman" w:eastAsia="Times New Roman" w:hAnsi="Times New Roman" w:cs="Times New Roman"/>
        </w:rPr>
        <w:t xml:space="preserve"> features available </w:t>
      </w:r>
      <w:r>
        <w:rPr>
          <w:rFonts w:ascii="Times New Roman" w:eastAsia="Times New Roman" w:hAnsi="Times New Roman" w:cs="Times New Roman"/>
        </w:rPr>
        <w:t xml:space="preserve">after encoding, selecting the important feature is important as it will improve the learning of the classifier. PCA is used for </w:t>
      </w:r>
      <w:r w:rsidR="00E32FED">
        <w:rPr>
          <w:rFonts w:ascii="Times New Roman" w:eastAsia="Times New Roman" w:hAnsi="Times New Roman" w:cs="Times New Roman"/>
        </w:rPr>
        <w:t>feature reduction and selection</w:t>
      </w:r>
      <w:bookmarkStart w:id="0" w:name="_GoBack"/>
      <w:bookmarkEnd w:id="0"/>
    </w:p>
    <w:p w:rsidR="005132E0" w:rsidRPr="005132E0" w:rsidRDefault="005132E0" w:rsidP="005132E0">
      <w:pPr>
        <w:pStyle w:val="ListParagraph"/>
        <w:rPr>
          <w:rFonts w:ascii="Times New Roman" w:eastAsia="Times New Roman" w:hAnsi="Times New Roman" w:cs="Times New Roman"/>
        </w:rPr>
      </w:pPr>
    </w:p>
    <w:p w:rsidR="005132E0" w:rsidRDefault="005132E0"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Hyperparameter Tuning</w:t>
      </w:r>
      <w:r>
        <w:rPr>
          <w:rFonts w:ascii="Times New Roman" w:eastAsia="Times New Roman" w:hAnsi="Times New Roman" w:cs="Times New Roman"/>
        </w:rPr>
        <w:t>: Used GridSe</w:t>
      </w:r>
      <w:r w:rsidR="007B3FD0">
        <w:rPr>
          <w:rFonts w:ascii="Times New Roman" w:eastAsia="Times New Roman" w:hAnsi="Times New Roman" w:cs="Times New Roman"/>
        </w:rPr>
        <w:t>archCV to tune the hyperparamer</w:t>
      </w:r>
      <w:r>
        <w:rPr>
          <w:rFonts w:ascii="Times New Roman" w:eastAsia="Times New Roman" w:hAnsi="Times New Roman" w:cs="Times New Roman"/>
        </w:rPr>
        <w:t>s (C and Gamma of SVC).</w:t>
      </w:r>
    </w:p>
    <w:p w:rsidR="003D437A" w:rsidRPr="003D437A" w:rsidRDefault="003D437A" w:rsidP="003D437A">
      <w:pPr>
        <w:pStyle w:val="ListParagraph"/>
        <w:rPr>
          <w:rFonts w:ascii="Times New Roman" w:eastAsia="Times New Roman" w:hAnsi="Times New Roman" w:cs="Times New Roman"/>
        </w:rPr>
      </w:pPr>
    </w:p>
    <w:p w:rsidR="003D437A" w:rsidRDefault="003D437A" w:rsidP="00C81216">
      <w:pPr>
        <w:pStyle w:val="ListParagraph"/>
        <w:numPr>
          <w:ilvl w:val="0"/>
          <w:numId w:val="2"/>
        </w:numPr>
        <w:rPr>
          <w:rFonts w:ascii="Times New Roman" w:eastAsia="Times New Roman" w:hAnsi="Times New Roman" w:cs="Times New Roman"/>
        </w:rPr>
      </w:pPr>
      <w:r w:rsidRPr="005132E0">
        <w:rPr>
          <w:rFonts w:ascii="Times New Roman" w:eastAsia="Times New Roman" w:hAnsi="Times New Roman" w:cs="Times New Roman"/>
          <w:b/>
        </w:rPr>
        <w:t>Classification and evaluation</w:t>
      </w:r>
      <w:r>
        <w:rPr>
          <w:rFonts w:ascii="Times New Roman" w:eastAsia="Times New Roman" w:hAnsi="Times New Roman" w:cs="Times New Roman"/>
        </w:rPr>
        <w:t>: In this step training and testing the performance of various classifiers is performed as it helps to determine which model works well with the data. The performance of the model is evaluated using accuracies, precision, recall and F-1 Scores.</w:t>
      </w:r>
    </w:p>
    <w:p w:rsidR="00382417" w:rsidRDefault="00382417" w:rsidP="003D437A">
      <w:pPr>
        <w:rPr>
          <w:rFonts w:ascii="Times New Roman" w:eastAsia="Times New Roman" w:hAnsi="Times New Roman" w:cs="Times New Roman"/>
        </w:rPr>
      </w:pPr>
    </w:p>
    <w:p w:rsidR="005114B5" w:rsidRDefault="003D437A" w:rsidP="003D437A">
      <w:pPr>
        <w:rPr>
          <w:rFonts w:ascii="Times New Roman" w:eastAsia="Times New Roman" w:hAnsi="Times New Roman" w:cs="Times New Roman"/>
        </w:rPr>
      </w:pPr>
      <w:r>
        <w:rPr>
          <w:rFonts w:ascii="Times New Roman" w:eastAsia="Times New Roman" w:hAnsi="Times New Roman" w:cs="Times New Roman"/>
        </w:rPr>
        <w:t>This machine learning solution was an appropriate choice as the data had numeric and categorical features but no heavy text data in which case</w:t>
      </w:r>
      <w:r w:rsidR="005132E0">
        <w:rPr>
          <w:rFonts w:ascii="Times New Roman" w:eastAsia="Times New Roman" w:hAnsi="Times New Roman" w:cs="Times New Roman"/>
        </w:rPr>
        <w:t xml:space="preserve"> machine learning solution</w:t>
      </w:r>
      <w:r>
        <w:rPr>
          <w:rFonts w:ascii="Times New Roman" w:eastAsia="Times New Roman" w:hAnsi="Times New Roman" w:cs="Times New Roman"/>
        </w:rPr>
        <w:t xml:space="preserve"> </w:t>
      </w:r>
      <w:r w:rsidR="005132E0">
        <w:rPr>
          <w:rFonts w:ascii="Times New Roman" w:eastAsia="Times New Roman" w:hAnsi="Times New Roman" w:cs="Times New Roman"/>
        </w:rPr>
        <w:t>-</w:t>
      </w:r>
      <w:r>
        <w:rPr>
          <w:rFonts w:ascii="Times New Roman" w:eastAsia="Times New Roman" w:hAnsi="Times New Roman" w:cs="Times New Roman"/>
        </w:rPr>
        <w:t xml:space="preserve"> Bag of Words, Unsupervised classification</w:t>
      </w:r>
      <w:r w:rsidR="005132E0">
        <w:rPr>
          <w:rFonts w:ascii="Times New Roman" w:eastAsia="Times New Roman" w:hAnsi="Times New Roman" w:cs="Times New Roman"/>
        </w:rPr>
        <w:t>, Vectorization, etc.</w:t>
      </w:r>
      <w:r>
        <w:rPr>
          <w:rFonts w:ascii="Times New Roman" w:eastAsia="Times New Roman" w:hAnsi="Times New Roman" w:cs="Times New Roman"/>
        </w:rPr>
        <w:t xml:space="preserve"> would be an ideal choice.</w:t>
      </w:r>
      <w:r w:rsidR="005132E0">
        <w:rPr>
          <w:rFonts w:ascii="Times New Roman" w:eastAsia="Times New Roman" w:hAnsi="Times New Roman" w:cs="Times New Roman"/>
        </w:rPr>
        <w:t xml:space="preserve"> The evaluation of success was done on the basis of test accuracy, confusion matrix, precision, recall and F-1 score values.</w:t>
      </w:r>
      <w:r w:rsidR="005E3C7C">
        <w:rPr>
          <w:rFonts w:ascii="Times New Roman" w:eastAsia="Times New Roman" w:hAnsi="Times New Roman" w:cs="Times New Roman"/>
        </w:rPr>
        <w:t xml:space="preserve"> The best accuracy is recorded for Kernelized Support Vector Classifier (RBF kernel)</w:t>
      </w:r>
      <w:r w:rsidR="005114B5">
        <w:rPr>
          <w:rFonts w:ascii="Times New Roman" w:eastAsia="Times New Roman" w:hAnsi="Times New Roman" w:cs="Times New Roman"/>
        </w:rPr>
        <w:t xml:space="preserve"> which is 52.82 % (Precision: 0.52, Recall: 0.53, F-1 Score:0.49) which is better than the baseline and other classifiers which gives 38.46% accuracy. The confusion matrix plots show which labels were falsely predicted, the model can be trained </w:t>
      </w:r>
      <w:r w:rsidR="004B6EC0">
        <w:rPr>
          <w:rFonts w:ascii="Times New Roman" w:eastAsia="Times New Roman" w:hAnsi="Times New Roman" w:cs="Times New Roman"/>
        </w:rPr>
        <w:t xml:space="preserve">more on </w:t>
      </w:r>
      <w:r w:rsidR="00C958B9">
        <w:rPr>
          <w:rFonts w:ascii="Times New Roman" w:eastAsia="Times New Roman" w:hAnsi="Times New Roman" w:cs="Times New Roman"/>
        </w:rPr>
        <w:t>more such</w:t>
      </w:r>
      <w:r w:rsidR="005114B5">
        <w:rPr>
          <w:rFonts w:ascii="Times New Roman" w:eastAsia="Times New Roman" w:hAnsi="Times New Roman" w:cs="Times New Roman"/>
        </w:rPr>
        <w:t xml:space="preserve"> data points to decrease false classification. </w:t>
      </w:r>
    </w:p>
    <w:p w:rsidR="00382417" w:rsidRPr="003D437A" w:rsidRDefault="00382417" w:rsidP="003D437A">
      <w:pPr>
        <w:rPr>
          <w:rFonts w:ascii="Times New Roman" w:eastAsia="Times New Roman" w:hAnsi="Times New Roman" w:cs="Times New Roman"/>
        </w:rPr>
      </w:pPr>
    </w:p>
    <w:p w:rsidR="00842414" w:rsidRPr="00842414" w:rsidRDefault="00842414" w:rsidP="00842414">
      <w:pPr>
        <w:rPr>
          <w:rFonts w:asciiTheme="majorHAnsi" w:hAnsiTheme="majorHAnsi" w:cstheme="majorHAnsi"/>
        </w:rPr>
      </w:pPr>
      <w:r w:rsidRPr="00382417">
        <w:rPr>
          <w:rFonts w:ascii="Times New Roman" w:eastAsia="Times New Roman" w:hAnsi="Times New Roman" w:cs="Times New Roman"/>
          <w:i/>
        </w:rPr>
        <w:t>Software used</w:t>
      </w:r>
      <w:r>
        <w:rPr>
          <w:rFonts w:ascii="Times New Roman" w:eastAsia="Times New Roman" w:hAnsi="Times New Roman" w:cs="Times New Roman"/>
        </w:rPr>
        <w:t xml:space="preserve">: </w:t>
      </w:r>
      <w:r>
        <w:rPr>
          <w:rFonts w:asciiTheme="majorHAnsi" w:hAnsiTheme="majorHAnsi" w:cstheme="majorHAnsi"/>
        </w:rPr>
        <w:t xml:space="preserve">Python, sklearn (various algorithms), seaborn, </w:t>
      </w:r>
      <w:r w:rsidRPr="00842414">
        <w:rPr>
          <w:rFonts w:asciiTheme="majorHAnsi" w:hAnsiTheme="majorHAnsi" w:cstheme="majorHAnsi"/>
        </w:rPr>
        <w:t>matplotlib</w:t>
      </w:r>
      <w:r>
        <w:rPr>
          <w:rFonts w:asciiTheme="majorHAnsi" w:hAnsiTheme="majorHAnsi" w:cstheme="majorHAnsi"/>
        </w:rPr>
        <w:t xml:space="preserve">, </w:t>
      </w:r>
      <w:r w:rsidRPr="00842414">
        <w:rPr>
          <w:rFonts w:asciiTheme="majorHAnsi" w:hAnsiTheme="majorHAnsi" w:cstheme="majorHAnsi"/>
        </w:rPr>
        <w:t>xgboost</w:t>
      </w:r>
    </w:p>
    <w:p w:rsidR="00842414" w:rsidRDefault="00382417" w:rsidP="0038241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BB2AB8D" wp14:editId="206C11D2">
            <wp:extent cx="2552378" cy="1597446"/>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4 at 8.08.43 AM.png"/>
                    <pic:cNvPicPr/>
                  </pic:nvPicPr>
                  <pic:blipFill>
                    <a:blip r:embed="rId6">
                      <a:extLst>
                        <a:ext uri="{28A0092B-C50C-407E-A947-70E740481C1C}">
                          <a14:useLocalDpi xmlns:a14="http://schemas.microsoft.com/office/drawing/2010/main" val="0"/>
                        </a:ext>
                      </a:extLst>
                    </a:blip>
                    <a:stretch>
                      <a:fillRect/>
                    </a:stretch>
                  </pic:blipFill>
                  <pic:spPr>
                    <a:xfrm>
                      <a:off x="0" y="0"/>
                      <a:ext cx="2589028" cy="1620384"/>
                    </a:xfrm>
                    <a:prstGeom prst="rect">
                      <a:avLst/>
                    </a:prstGeom>
                  </pic:spPr>
                </pic:pic>
              </a:graphicData>
            </a:graphic>
          </wp:inline>
        </w:drawing>
      </w:r>
      <w:r>
        <w:rPr>
          <w:rFonts w:ascii="Times New Roman" w:eastAsia="Times New Roman" w:hAnsi="Times New Roman" w:cs="Times New Roman"/>
          <w:noProof/>
        </w:rPr>
        <w:drawing>
          <wp:inline distT="0" distB="0" distL="0" distR="0">
            <wp:extent cx="3150824" cy="1597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4 at 8.10.47 AM.png"/>
                    <pic:cNvPicPr/>
                  </pic:nvPicPr>
                  <pic:blipFill>
                    <a:blip r:embed="rId7">
                      <a:extLst>
                        <a:ext uri="{28A0092B-C50C-407E-A947-70E740481C1C}">
                          <a14:useLocalDpi xmlns:a14="http://schemas.microsoft.com/office/drawing/2010/main" val="0"/>
                        </a:ext>
                      </a:extLst>
                    </a:blip>
                    <a:stretch>
                      <a:fillRect/>
                    </a:stretch>
                  </pic:blipFill>
                  <pic:spPr>
                    <a:xfrm>
                      <a:off x="0" y="0"/>
                      <a:ext cx="3301207" cy="1673248"/>
                    </a:xfrm>
                    <a:prstGeom prst="rect">
                      <a:avLst/>
                    </a:prstGeom>
                  </pic:spPr>
                </pic:pic>
              </a:graphicData>
            </a:graphic>
          </wp:inline>
        </w:drawing>
      </w:r>
    </w:p>
    <w:p w:rsidR="00382417" w:rsidRDefault="00382417" w:rsidP="00382417">
      <w:pPr>
        <w:rPr>
          <w:rFonts w:ascii="Times New Roman" w:eastAsia="Times New Roman" w:hAnsi="Times New Roman" w:cs="Times New Roman"/>
          <w:sz w:val="18"/>
          <w:szCs w:val="18"/>
        </w:rPr>
      </w:pPr>
    </w:p>
    <w:p w:rsidR="0059660C" w:rsidRPr="00382417" w:rsidRDefault="00382417" w:rsidP="003D23A8">
      <w:pPr>
        <w:rPr>
          <w:rFonts w:ascii="Times New Roman" w:eastAsia="Times New Roman" w:hAnsi="Times New Roman" w:cs="Times New Roman"/>
          <w:sz w:val="18"/>
          <w:szCs w:val="18"/>
        </w:rPr>
      </w:pPr>
      <w:r w:rsidRPr="00382417">
        <w:rPr>
          <w:rFonts w:ascii="Times New Roman" w:eastAsia="Times New Roman" w:hAnsi="Times New Roman" w:cs="Times New Roman"/>
          <w:sz w:val="18"/>
          <w:szCs w:val="18"/>
          <w:highlight w:val="yellow"/>
        </w:rPr>
        <w:t xml:space="preserve">Extra credit repo - </w:t>
      </w:r>
      <w:r w:rsidRPr="00382417">
        <w:rPr>
          <w:rFonts w:ascii="Times New Roman" w:eastAsia="Times New Roman" w:hAnsi="Times New Roman" w:cs="Times New Roman"/>
          <w:color w:val="000000"/>
          <w:sz w:val="18"/>
          <w:szCs w:val="18"/>
          <w:highlight w:val="yellow"/>
        </w:rPr>
        <w:t>https://sylvestersavioraj@bitbucket.org/sylvestersavioraj/iml_hw5_young_people_option-1.git</w:t>
      </w:r>
    </w:p>
    <w:sectPr w:rsidR="0059660C" w:rsidRPr="00382417" w:rsidSect="003824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563C"/>
    <w:multiLevelType w:val="hybridMultilevel"/>
    <w:tmpl w:val="9FEE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7084"/>
    <w:multiLevelType w:val="hybridMultilevel"/>
    <w:tmpl w:val="E398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0C"/>
    <w:rsid w:val="00170E45"/>
    <w:rsid w:val="0017183E"/>
    <w:rsid w:val="00382417"/>
    <w:rsid w:val="003D23A8"/>
    <w:rsid w:val="003D437A"/>
    <w:rsid w:val="003E3D40"/>
    <w:rsid w:val="004B6EC0"/>
    <w:rsid w:val="005114B5"/>
    <w:rsid w:val="005132E0"/>
    <w:rsid w:val="0059660C"/>
    <w:rsid w:val="005E3C7C"/>
    <w:rsid w:val="00785E7F"/>
    <w:rsid w:val="007B3FD0"/>
    <w:rsid w:val="00842414"/>
    <w:rsid w:val="00C81216"/>
    <w:rsid w:val="00C958B9"/>
    <w:rsid w:val="00DC76D3"/>
    <w:rsid w:val="00E32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5BA7"/>
  <w14:defaultImageDpi w14:val="32767"/>
  <w15:chartTrackingRefBased/>
  <w15:docId w15:val="{554D5712-ED8E-6745-854F-6CA421F6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6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6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23A8"/>
    <w:pPr>
      <w:ind w:left="720"/>
      <w:contextualSpacing/>
    </w:pPr>
  </w:style>
  <w:style w:type="character" w:styleId="Hyperlink">
    <w:name w:val="Hyperlink"/>
    <w:basedOn w:val="DefaultParagraphFont"/>
    <w:uiPriority w:val="99"/>
    <w:unhideWhenUsed/>
    <w:rsid w:val="003D23A8"/>
    <w:rPr>
      <w:color w:val="0563C1" w:themeColor="hyperlink"/>
      <w:u w:val="single"/>
    </w:rPr>
  </w:style>
  <w:style w:type="character" w:styleId="UnresolvedMention">
    <w:name w:val="Unresolved Mention"/>
    <w:basedOn w:val="DefaultParagraphFont"/>
    <w:uiPriority w:val="99"/>
    <w:rsid w:val="003D23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82503">
      <w:bodyDiv w:val="1"/>
      <w:marLeft w:val="0"/>
      <w:marRight w:val="0"/>
      <w:marTop w:val="0"/>
      <w:marBottom w:val="0"/>
      <w:divBdr>
        <w:top w:val="none" w:sz="0" w:space="0" w:color="auto"/>
        <w:left w:val="none" w:sz="0" w:space="0" w:color="auto"/>
        <w:bottom w:val="none" w:sz="0" w:space="0" w:color="auto"/>
        <w:right w:val="none" w:sz="0" w:space="0" w:color="auto"/>
      </w:divBdr>
    </w:div>
    <w:div w:id="1154763719">
      <w:bodyDiv w:val="1"/>
      <w:marLeft w:val="0"/>
      <w:marRight w:val="0"/>
      <w:marTop w:val="0"/>
      <w:marBottom w:val="0"/>
      <w:divBdr>
        <w:top w:val="none" w:sz="0" w:space="0" w:color="auto"/>
        <w:left w:val="none" w:sz="0" w:space="0" w:color="auto"/>
        <w:bottom w:val="none" w:sz="0" w:space="0" w:color="auto"/>
        <w:right w:val="none" w:sz="0" w:space="0" w:color="auto"/>
      </w:divBdr>
    </w:div>
    <w:div w:id="1199931109">
      <w:bodyDiv w:val="1"/>
      <w:marLeft w:val="0"/>
      <w:marRight w:val="0"/>
      <w:marTop w:val="0"/>
      <w:marBottom w:val="0"/>
      <w:divBdr>
        <w:top w:val="none" w:sz="0" w:space="0" w:color="auto"/>
        <w:left w:val="none" w:sz="0" w:space="0" w:color="auto"/>
        <w:bottom w:val="none" w:sz="0" w:space="0" w:color="auto"/>
        <w:right w:val="none" w:sz="0" w:space="0" w:color="auto"/>
      </w:divBdr>
    </w:div>
    <w:div w:id="1673873124">
      <w:bodyDiv w:val="1"/>
      <w:marLeft w:val="0"/>
      <w:marRight w:val="0"/>
      <w:marTop w:val="0"/>
      <w:marBottom w:val="0"/>
      <w:divBdr>
        <w:top w:val="none" w:sz="0" w:space="0" w:color="auto"/>
        <w:left w:val="none" w:sz="0" w:space="0" w:color="auto"/>
        <w:bottom w:val="none" w:sz="0" w:space="0" w:color="auto"/>
        <w:right w:val="none" w:sz="0" w:space="0" w:color="auto"/>
      </w:divBdr>
    </w:div>
    <w:div w:id="21190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iroslavsabo/young-people-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Sylvester Savio</dc:creator>
  <cp:keywords/>
  <dc:description/>
  <cp:lastModifiedBy>Raj, Sylvester Savio</cp:lastModifiedBy>
  <cp:revision>4</cp:revision>
  <dcterms:created xsi:type="dcterms:W3CDTF">2018-05-04T10:15:00Z</dcterms:created>
  <dcterms:modified xsi:type="dcterms:W3CDTF">2018-05-04T13:22:00Z</dcterms:modified>
</cp:coreProperties>
</file>