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D268" w14:textId="77777777" w:rsidR="00B026D3" w:rsidRDefault="00B026D3" w:rsidP="00B026D3">
      <w:r>
        <w:t>A typical phishing attack happens in the following steps:</w:t>
      </w:r>
    </w:p>
    <w:p w14:paraId="2102E3CF" w14:textId="77777777" w:rsidR="00B026D3" w:rsidRDefault="00B026D3" w:rsidP="00B026D3">
      <w:r>
        <w:t>1. The victim receives a message claiming urgency, such as an account issue, prize, or payment problem.</w:t>
      </w:r>
    </w:p>
    <w:p w14:paraId="06EA31C7" w14:textId="77777777" w:rsidR="00B026D3" w:rsidRDefault="00B026D3" w:rsidP="00B026D3">
      <w:r>
        <w:t>2. The message contains a link to a fake website that looks legitimate.</w:t>
      </w:r>
    </w:p>
    <w:p w14:paraId="61844DE6" w14:textId="77777777" w:rsidR="00B026D3" w:rsidRDefault="00B026D3" w:rsidP="00B026D3">
      <w:r>
        <w:t>3. The user clicks the link and enters personal or financial details.</w:t>
      </w:r>
    </w:p>
    <w:p w14:paraId="2BAD49A5" w14:textId="77777777" w:rsidR="00B026D3" w:rsidRDefault="00B026D3" w:rsidP="00B026D3">
      <w:r>
        <w:t>4. The attacker captures this information and uses it for fraud.</w:t>
      </w:r>
    </w:p>
    <w:p w14:paraId="31EF17A8" w14:textId="77777777" w:rsidR="00B026D3" w:rsidRDefault="00B026D3" w:rsidP="00B026D3"/>
    <w:p w14:paraId="3C6B6445" w14:textId="77777777" w:rsidR="00B026D3" w:rsidRDefault="00B026D3" w:rsidP="00B026D3">
      <w:r>
        <w:t>Students, online shoppers, and users who frequently use digital payments are common targets because they may not always verify the authenticity of messages or links.</w:t>
      </w:r>
    </w:p>
    <w:p w14:paraId="7EF2758B" w14:textId="77777777" w:rsidR="00B026D3" w:rsidRDefault="00B026D3" w:rsidP="00B026D3"/>
    <w:p w14:paraId="36944477" w14:textId="77777777" w:rsidR="00B026D3" w:rsidRDefault="00B026D3" w:rsidP="00B026D3">
      <w:r>
        <w:t>The consequences of phishing include financial loss, identity theft, and unauthorized access to personal accounts. Victims may lose money through fraudulent transactions or have their accounts misused.</w:t>
      </w:r>
    </w:p>
    <w:p w14:paraId="71136384" w14:textId="77777777" w:rsidR="00B026D3" w:rsidRDefault="00B026D3" w:rsidP="00B026D3"/>
    <w:p w14:paraId="1A65D387" w14:textId="0FDDBA70" w:rsidR="002111D5" w:rsidRDefault="00B026D3" w:rsidP="00B026D3">
      <w:r>
        <w:t>With the increase in digital transactions and online services, phishing attacks are becoming more common. Therefore, awareness and cautious online behavior are essential to prevent such cybercrimes.</w:t>
      </w:r>
    </w:p>
    <w:sectPr w:rsidR="0021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D5"/>
    <w:rsid w:val="002111D5"/>
    <w:rsid w:val="006908DD"/>
    <w:rsid w:val="00B026D3"/>
    <w:rsid w:val="00C37F80"/>
    <w:rsid w:val="00ED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BAFF"/>
  <w15:chartTrackingRefBased/>
  <w15:docId w15:val="{CAC1C002-B8A4-4106-9FDE-F1AE25AC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D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D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D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11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11D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Srajal Gupta</dc:creator>
  <cp:keywords/>
  <dc:description/>
  <cp:lastModifiedBy>Srajal Gupta</cp:lastModifiedBy>
  <cp:revision>4</cp:revision>
  <dcterms:created xsi:type="dcterms:W3CDTF">2026-03-29T16:15:00Z</dcterms:created>
  <dcterms:modified xsi:type="dcterms:W3CDTF">2026-03-29T16:19:00Z</dcterms:modified>
</cp:coreProperties>
</file>