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Variance Topic Practice 3</w:t>
      </w:r>
    </w:p>
    <w:p>
      <w:r>
        <w:rPr>
          <w:b/>
        </w:rPr>
        <w:t xml:space="preserve">Business Scenario: </w:t>
      </w:r>
      <w:r>
        <w:t>You are part of the analytics team at a delivery company. Two delivery systems are being tested. Both aim to deliver in 30 minutes, but the leadership team wants to know which system is more dependable.</w:t>
      </w:r>
    </w:p>
    <w:p>
      <w:r>
        <w:rPr>
          <w:b/>
        </w:rPr>
        <w:t xml:space="preserve">Dataset File to Use: </w:t>
      </w:r>
      <w:r>
        <w:t>variance_topic_dataset_delivery_operations.xlsx</w:t>
      </w:r>
    </w:p>
    <w:p>
      <w:pPr>
        <w:pStyle w:val="Heading1"/>
      </w:pPr>
      <w:r>
        <w:t>What Students Should Do</w:t>
      </w:r>
    </w:p>
    <w:p>
      <w:pPr>
        <w:pStyle w:val="ListBullet"/>
      </w:pPr>
      <w:r>
        <w:t>Identify which system has delivery times staying closer to the promised time.</w:t>
      </w:r>
    </w:p>
    <w:p>
      <w:pPr>
        <w:pStyle w:val="ListBullet"/>
      </w:pPr>
      <w:r>
        <w:t>How would you measure this closeness mathematically?</w:t>
      </w:r>
    </w:p>
    <w:p>
      <w:pPr>
        <w:pStyle w:val="ListBullet"/>
      </w:pPr>
      <w:r>
        <w:t>What business risk appears when the values move too far away?</w:t>
      </w:r>
    </w:p>
    <w:p>
      <w:pPr>
        <w:pStyle w:val="Heading1"/>
      </w:pPr>
      <w:r>
        <w:t>Instructor Flow</w:t>
      </w:r>
    </w:p>
    <w:p>
      <w:pPr>
        <w:pStyle w:val="ListNumber"/>
      </w:pPr>
      <w:r>
        <w:t>Do not reveal the topic name at the start.</w:t>
      </w:r>
    </w:p>
    <w:p>
      <w:pPr>
        <w:pStyle w:val="ListNumber"/>
      </w:pPr>
      <w:r>
        <w:t>Let students discuss which system feels safer for customer experience.</w:t>
      </w:r>
    </w:p>
    <w:p>
      <w:pPr>
        <w:pStyle w:val="ListNumber"/>
      </w:pPr>
      <w:r>
        <w:t>Ask them what they actually measured after discussion.</w:t>
      </w:r>
    </w:p>
    <w:p>
      <w:pPr>
        <w:pStyle w:val="ListNumber"/>
      </w:pPr>
      <w:r>
        <w:t>Only then reveal that the concept is Variance.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