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Hypothesis Practice Questions</w:t>
      </w:r>
    </w:p>
    <w:p>
      <w:r>
        <w:t>1. Average marks of students is 70.</w:t>
      </w:r>
    </w:p>
    <w:p>
      <w:r>
        <w:t>2. New teaching method improves student marks.</w:t>
      </w:r>
    </w:p>
    <w:p>
      <w:r>
        <w:t>3. Average salary is greater than 30,000.</w:t>
      </w:r>
    </w:p>
    <w:p>
      <w:r>
        <w:t>4. Medicine reduces blood pressure.</w:t>
      </w:r>
    </w:p>
    <w:p>
      <w:r>
        <w:t>5. Average height of students is 165 cm.</w:t>
      </w:r>
    </w:p>
    <w:p>
      <w:r>
        <w:t>6. New machine increases production.</w:t>
      </w:r>
    </w:p>
    <w:p>
      <w:r>
        <w:t>7. Average weight of packet is 500g.</w:t>
      </w:r>
    </w:p>
    <w:p>
      <w:r>
        <w:t>8. Average time spent on website is more than 5 minutes.</w:t>
      </w:r>
    </w:p>
    <w:p>
      <w:r>
        <w:t>9. New method reduces errors.</w:t>
      </w:r>
    </w:p>
    <w:p>
      <w:r>
        <w:t>10. Average profit is at most 50,000.</w:t>
      </w:r>
    </w:p>
    <w:p>
      <w:r>
        <w:t>11. Average temperature is less than 25°C.</w:t>
      </w:r>
    </w:p>
    <w:p>
      <w:r>
        <w:t>12. New website design is different from old design.</w:t>
      </w:r>
    </w:p>
    <w:p>
      <w:r>
        <w:t>13. At least 100 students attend the seminar.</w:t>
      </w:r>
    </w:p>
    <w:p>
      <w:r>
        <w:t>14. Average electricity bill is 2000.</w:t>
      </w:r>
    </w:p>
    <w:p>
      <w:r>
        <w:t>15. New fertilizer improves crop yield.</w:t>
      </w:r>
    </w:p>
    <w:p>
      <w:r>
        <w:t>16. Average mobile usage time is not equal to 3 hours.</w:t>
      </w:r>
    </w:p>
    <w:p>
      <w:r>
        <w:t>17. New system decreases processing time.</w:t>
      </w:r>
    </w:p>
    <w:p>
      <w:r>
        <w:t>18. Average age of employees is 30 years.</w:t>
      </w:r>
    </w:p>
    <w:p>
      <w:r>
        <w:t>19. Production is greater than 500 units per day.</w:t>
      </w:r>
    </w:p>
    <w:p>
      <w:r>
        <w:t>20. Error rate is less than 2%.</w:t>
      </w:r>
    </w:p>
    <w:p>
      <w:r>
        <w:br w:type="page"/>
      </w:r>
    </w:p>
    <w:p>
      <w:pPr>
        <w:pStyle w:val="Heading1"/>
      </w:pPr>
      <w:r>
        <w:t>Solutions (H0 and H1)</w:t>
      </w:r>
    </w:p>
    <w:p>
      <w:r>
        <w:t>1. H0: μ = 70 | H1: μ ≠ 70</w:t>
      </w:r>
    </w:p>
    <w:p>
      <w:r>
        <w:t>2. H0: μ_new ≤ μ_old | H1: μ_new &gt; μ_old</w:t>
      </w:r>
    </w:p>
    <w:p>
      <w:r>
        <w:t>3. H0: μ ≤ 30000 | H1: μ &gt; 30000</w:t>
      </w:r>
    </w:p>
    <w:p>
      <w:r>
        <w:t>4. H0: μ ≥ 120 | H1: μ &lt; 120</w:t>
      </w:r>
    </w:p>
    <w:p>
      <w:r>
        <w:t>5. H0: μ = 165 | H1: μ ≠ 165</w:t>
      </w:r>
    </w:p>
    <w:p>
      <w:r>
        <w:t>6. H0: μ_new ≤ μ_old | H1: μ_new &gt; μ_old</w:t>
      </w:r>
    </w:p>
    <w:p>
      <w:r>
        <w:t>7. H0: μ = 500 | H1: μ ≠ 500</w:t>
      </w:r>
    </w:p>
    <w:p>
      <w:r>
        <w:t>8. H0: μ ≤ 5 | H1: μ &gt; 5</w:t>
      </w:r>
    </w:p>
    <w:p>
      <w:r>
        <w:t>9. H0: μ_new ≥ μ_old | H1: μ_new &lt; μ_old</w:t>
      </w:r>
    </w:p>
    <w:p>
      <w:r>
        <w:t>10. H0: μ ≤ 50000 | H1: μ &gt; 50000</w:t>
      </w:r>
    </w:p>
    <w:p>
      <w:r>
        <w:t>11. H0: μ ≥ 25 | H1: μ &lt; 25</w:t>
      </w:r>
    </w:p>
    <w:p>
      <w:r>
        <w:t>12. H0: μ_new = μ_old | H1: μ_new ≠ μ_old</w:t>
      </w:r>
    </w:p>
    <w:p>
      <w:r>
        <w:t>13. H0: μ ≥ 100 | H1: μ &lt; 100</w:t>
      </w:r>
    </w:p>
    <w:p>
      <w:r>
        <w:t>14. H0: μ = 2000 | H1: μ ≠ 2000</w:t>
      </w:r>
    </w:p>
    <w:p>
      <w:r>
        <w:t>15. H0: μ_new ≤ μ_old | H1: μ_new &gt; μ_old</w:t>
      </w:r>
    </w:p>
    <w:p>
      <w:r>
        <w:t>16. H0: μ = 3 | H1: μ ≠ 3</w:t>
      </w:r>
    </w:p>
    <w:p>
      <w:r>
        <w:t>17. H0: μ_new ≥ μ_old | H1: μ_new &lt; μ_old</w:t>
      </w:r>
    </w:p>
    <w:p>
      <w:r>
        <w:t>18. H0: μ = 30 | H1: μ ≠ 30</w:t>
      </w:r>
    </w:p>
    <w:p>
      <w:r>
        <w:t>19. H0: μ ≤ 500 | H1: μ &gt; 500</w:t>
      </w:r>
    </w:p>
    <w:p>
      <w:r>
        <w:t>20. H0: μ ≥ 2 | H1: μ &lt;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