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A82" w:rsidRDefault="00A06A82">
      <w:pPr>
        <w:rPr>
          <w:b/>
          <w:sz w:val="24"/>
          <w:u w:val="single"/>
        </w:rPr>
      </w:pPr>
    </w:p>
    <w:p w:rsidR="00A06A82" w:rsidRDefault="00375027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4823460" cy="2506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75" w:rsidRPr="00873D75" w:rsidRDefault="00873D75">
      <w:pPr>
        <w:rPr>
          <w:b/>
          <w:sz w:val="24"/>
          <w:u w:val="single"/>
        </w:rPr>
      </w:pPr>
      <w:r w:rsidRPr="00873D75">
        <w:rPr>
          <w:b/>
          <w:sz w:val="24"/>
          <w:u w:val="single"/>
        </w:rPr>
        <w:t>Forward Kinematics</w:t>
      </w:r>
      <w:r>
        <w:rPr>
          <w:b/>
          <w:sz w:val="24"/>
          <w:u w:val="single"/>
        </w:rPr>
        <w:t xml:space="preserve"> of 4DOF Robot Arm</w:t>
      </w:r>
      <w:r w:rsidRPr="00873D75">
        <w:rPr>
          <w:b/>
          <w:sz w:val="24"/>
          <w:u w:val="single"/>
        </w:rPr>
        <w:t>:</w:t>
      </w:r>
    </w:p>
    <w:p w:rsidR="00F13795" w:rsidRPr="00F641EE" w:rsidRDefault="004835F7" w:rsidP="00375027">
      <w:pPr>
        <w:spacing w:after="0"/>
        <w:rPr>
          <w:sz w:val="24"/>
        </w:rPr>
      </w:pPr>
      <w:r w:rsidRPr="00F641EE">
        <w:rPr>
          <w:sz w:val="24"/>
        </w:rPr>
        <w:t>X</w:t>
      </w:r>
      <w:r w:rsidRPr="00F641EE">
        <w:rPr>
          <w:sz w:val="24"/>
          <w:vertAlign w:val="subscript"/>
        </w:rPr>
        <w:t>1</w:t>
      </w:r>
      <w:r w:rsidR="006537E2" w:rsidRPr="00F641EE">
        <w:rPr>
          <w:sz w:val="24"/>
        </w:rPr>
        <w:t>=</w:t>
      </w:r>
      <w:r w:rsidR="007D5A97" w:rsidRPr="00F641EE">
        <w:rPr>
          <w:sz w:val="24"/>
        </w:rPr>
        <w:t>L</w:t>
      </w:r>
      <w:r w:rsidR="006537E2" w:rsidRPr="00F641EE">
        <w:rPr>
          <w:sz w:val="24"/>
          <w:vertAlign w:val="subscript"/>
        </w:rPr>
        <w:t>1</w:t>
      </w:r>
      <w:r w:rsidR="006537E2" w:rsidRPr="00F641EE">
        <w:rPr>
          <w:sz w:val="24"/>
        </w:rPr>
        <w:t>sin</w:t>
      </w:r>
      <w:r w:rsidR="00F13795" w:rsidRPr="00F641EE">
        <w:rPr>
          <w:sz w:val="24"/>
        </w:rPr>
        <w:t xml:space="preserve"> </w:t>
      </w:r>
      <w:r w:rsidR="00F13795" w:rsidRPr="00F641EE">
        <w:rPr>
          <w:rFonts w:ascii="Calibri" w:hAnsi="Calibri"/>
          <w:sz w:val="24"/>
        </w:rPr>
        <w:t>ф</w:t>
      </w:r>
      <w:r w:rsidR="00F13795" w:rsidRPr="00F641EE">
        <w:rPr>
          <w:sz w:val="24"/>
          <w:vertAlign w:val="subscript"/>
        </w:rPr>
        <w:t>1</w:t>
      </w:r>
      <w:bookmarkStart w:id="0" w:name="_GoBack"/>
      <w:bookmarkEnd w:id="0"/>
    </w:p>
    <w:p w:rsidR="00F13795" w:rsidRPr="00F641EE" w:rsidRDefault="004835F7" w:rsidP="00375027">
      <w:pPr>
        <w:spacing w:after="0"/>
        <w:rPr>
          <w:sz w:val="24"/>
        </w:rPr>
      </w:pPr>
      <w:r w:rsidRPr="00F641EE">
        <w:rPr>
          <w:sz w:val="24"/>
        </w:rPr>
        <w:t>Y</w:t>
      </w:r>
      <w:r w:rsidRPr="00F641EE">
        <w:rPr>
          <w:sz w:val="24"/>
          <w:vertAlign w:val="subscript"/>
        </w:rPr>
        <w:t>1</w:t>
      </w:r>
      <w:r w:rsidR="00F13795" w:rsidRPr="00F641EE">
        <w:rPr>
          <w:sz w:val="24"/>
        </w:rPr>
        <w:t>=</w:t>
      </w:r>
      <w:r w:rsidR="007D5A97" w:rsidRPr="00F641EE">
        <w:rPr>
          <w:sz w:val="24"/>
        </w:rPr>
        <w:t>L</w:t>
      </w:r>
      <w:r w:rsidR="00F13795" w:rsidRPr="00F641EE">
        <w:rPr>
          <w:sz w:val="24"/>
          <w:vertAlign w:val="subscript"/>
        </w:rPr>
        <w:t>1</w:t>
      </w:r>
      <w:r w:rsidR="00F13795" w:rsidRPr="00F641EE">
        <w:rPr>
          <w:sz w:val="24"/>
        </w:rPr>
        <w:t xml:space="preserve">cos </w:t>
      </w:r>
      <w:r w:rsidR="00F13795" w:rsidRPr="00F641EE">
        <w:rPr>
          <w:rFonts w:ascii="Calibri" w:hAnsi="Calibri"/>
          <w:sz w:val="24"/>
        </w:rPr>
        <w:t>ф</w:t>
      </w:r>
      <w:r w:rsidR="00F13795" w:rsidRPr="00F641EE">
        <w:rPr>
          <w:sz w:val="24"/>
          <w:vertAlign w:val="subscript"/>
        </w:rPr>
        <w:t>1</w:t>
      </w:r>
    </w:p>
    <w:p w:rsidR="00F13795" w:rsidRPr="00F641EE" w:rsidRDefault="00375027" w:rsidP="00375027">
      <w:pPr>
        <w:spacing w:after="0"/>
        <w:rPr>
          <w:rFonts w:ascii="Calibri" w:hAnsi="Calibri"/>
          <w:sz w:val="24"/>
        </w:rPr>
      </w:pPr>
      <w:proofErr w:type="spellStart"/>
      <w:r w:rsidRPr="00F641EE">
        <w:rPr>
          <w:sz w:val="24"/>
        </w:rPr>
        <w:t>X</w:t>
      </w:r>
      <w:r>
        <w:rPr>
          <w:sz w:val="24"/>
          <w:vertAlign w:val="subscript"/>
        </w:rPr>
        <w:t>e</w:t>
      </w:r>
      <w:proofErr w:type="spellEnd"/>
      <w:r w:rsidRPr="00F641EE">
        <w:rPr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 w:rsidR="004835F7" w:rsidRPr="00F641EE">
        <w:rPr>
          <w:sz w:val="24"/>
        </w:rPr>
        <w:t>X</w:t>
      </w:r>
      <w:r w:rsidR="00873D75" w:rsidRPr="00873D75">
        <w:rPr>
          <w:sz w:val="24"/>
          <w:vertAlign w:val="subscript"/>
        </w:rPr>
        <w:t>end</w:t>
      </w:r>
      <w:proofErr w:type="spellEnd"/>
      <w:r w:rsidR="00873D75" w:rsidRPr="00873D75">
        <w:rPr>
          <w:sz w:val="24"/>
          <w:vertAlign w:val="subscript"/>
        </w:rPr>
        <w:t xml:space="preserve"> effector</w:t>
      </w:r>
      <w:r w:rsidR="00873D75">
        <w:rPr>
          <w:sz w:val="24"/>
          <w:vertAlign w:val="subscript"/>
        </w:rPr>
        <w:t xml:space="preserve"> </w:t>
      </w:r>
      <w:r w:rsidR="00F13795" w:rsidRPr="00F641EE">
        <w:rPr>
          <w:sz w:val="24"/>
        </w:rPr>
        <w:t>=</w:t>
      </w:r>
      <w:r w:rsidR="00873D75">
        <w:rPr>
          <w:sz w:val="24"/>
        </w:rPr>
        <w:t xml:space="preserve"> </w:t>
      </w:r>
      <w:r w:rsidR="007D5A97" w:rsidRPr="00F641EE">
        <w:rPr>
          <w:sz w:val="24"/>
        </w:rPr>
        <w:t>L</w:t>
      </w:r>
      <w:r w:rsidR="00F13795" w:rsidRPr="00F641EE">
        <w:rPr>
          <w:sz w:val="24"/>
          <w:vertAlign w:val="subscript"/>
        </w:rPr>
        <w:t>1</w:t>
      </w:r>
      <w:r w:rsidR="00F13795" w:rsidRPr="00F641EE">
        <w:rPr>
          <w:sz w:val="24"/>
        </w:rPr>
        <w:t xml:space="preserve"> sin </w:t>
      </w:r>
      <w:r w:rsidR="00F13795" w:rsidRPr="00F641EE">
        <w:rPr>
          <w:rFonts w:ascii="Calibri" w:hAnsi="Calibri"/>
          <w:sz w:val="24"/>
        </w:rPr>
        <w:t>ф</w:t>
      </w:r>
      <w:r w:rsidR="00F13795" w:rsidRPr="00F641EE">
        <w:rPr>
          <w:sz w:val="24"/>
        </w:rPr>
        <w:t xml:space="preserve"> </w:t>
      </w:r>
      <w:r w:rsidR="00F13795" w:rsidRPr="00F641EE">
        <w:rPr>
          <w:sz w:val="24"/>
          <w:vertAlign w:val="subscript"/>
        </w:rPr>
        <w:t>1</w:t>
      </w:r>
      <w:r w:rsidR="00F13795" w:rsidRPr="00F641EE">
        <w:rPr>
          <w:sz w:val="24"/>
        </w:rPr>
        <w:t xml:space="preserve"> + </w:t>
      </w:r>
      <w:r w:rsidR="007D5A97" w:rsidRPr="00F641EE">
        <w:rPr>
          <w:sz w:val="24"/>
        </w:rPr>
        <w:t>L</w:t>
      </w:r>
      <w:r w:rsidR="00F13795" w:rsidRPr="00F641EE">
        <w:rPr>
          <w:sz w:val="24"/>
          <w:vertAlign w:val="subscript"/>
        </w:rPr>
        <w:t>2</w:t>
      </w:r>
      <w:r w:rsidR="00F13795" w:rsidRPr="00F641EE">
        <w:rPr>
          <w:sz w:val="24"/>
        </w:rPr>
        <w:t xml:space="preserve"> sin (</w:t>
      </w:r>
      <w:r w:rsidR="00F13795" w:rsidRPr="00F641EE">
        <w:rPr>
          <w:rFonts w:ascii="Calibri" w:hAnsi="Calibri"/>
          <w:sz w:val="24"/>
        </w:rPr>
        <w:t>ф</w:t>
      </w:r>
      <w:r w:rsidR="00F13795" w:rsidRPr="00F641EE">
        <w:rPr>
          <w:sz w:val="24"/>
          <w:vertAlign w:val="subscript"/>
        </w:rPr>
        <w:t>1</w:t>
      </w:r>
      <w:r w:rsidR="00F13795" w:rsidRPr="00F641EE">
        <w:rPr>
          <w:sz w:val="24"/>
        </w:rPr>
        <w:t>+</w:t>
      </w:r>
      <w:r w:rsidR="00F13795" w:rsidRPr="00F641EE">
        <w:rPr>
          <w:rFonts w:ascii="Calibri" w:hAnsi="Calibri"/>
          <w:sz w:val="24"/>
        </w:rPr>
        <w:t>ф</w:t>
      </w:r>
      <w:r w:rsidR="00F13795" w:rsidRPr="00F641EE">
        <w:rPr>
          <w:rFonts w:ascii="Calibri" w:hAnsi="Calibri"/>
          <w:sz w:val="24"/>
          <w:vertAlign w:val="subscript"/>
        </w:rPr>
        <w:t>2</w:t>
      </w:r>
      <w:r w:rsidR="00F13795" w:rsidRPr="00F641EE">
        <w:rPr>
          <w:rFonts w:ascii="Calibri" w:hAnsi="Calibri"/>
          <w:sz w:val="24"/>
        </w:rPr>
        <w:t>)</w:t>
      </w:r>
    </w:p>
    <w:p w:rsidR="00F13795" w:rsidRPr="00F641EE" w:rsidRDefault="00375027" w:rsidP="00375027">
      <w:pPr>
        <w:spacing w:after="0"/>
        <w:rPr>
          <w:rFonts w:ascii="Calibri" w:hAnsi="Calibri"/>
          <w:sz w:val="24"/>
        </w:rPr>
      </w:pPr>
      <w:r w:rsidRPr="00F641EE">
        <w:rPr>
          <w:rFonts w:ascii="Calibri" w:hAnsi="Calibri"/>
          <w:sz w:val="24"/>
        </w:rPr>
        <w:t>Y</w:t>
      </w:r>
      <w:r>
        <w:rPr>
          <w:rFonts w:ascii="Calibri" w:hAnsi="Calibri"/>
          <w:sz w:val="24"/>
          <w:vertAlign w:val="subscript"/>
        </w:rPr>
        <w:t>e</w:t>
      </w:r>
      <w:r w:rsidRPr="00F641EE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 xml:space="preserve">= </w:t>
      </w:r>
      <w:proofErr w:type="spellStart"/>
      <w:r w:rsidR="004835F7" w:rsidRPr="00F641EE">
        <w:rPr>
          <w:rFonts w:ascii="Calibri" w:hAnsi="Calibri"/>
          <w:sz w:val="24"/>
        </w:rPr>
        <w:t>Y</w:t>
      </w:r>
      <w:r w:rsidR="00873D75" w:rsidRPr="00873D75">
        <w:rPr>
          <w:rFonts w:ascii="Calibri" w:hAnsi="Calibri"/>
          <w:sz w:val="24"/>
          <w:vertAlign w:val="subscript"/>
        </w:rPr>
        <w:t>end</w:t>
      </w:r>
      <w:proofErr w:type="spellEnd"/>
      <w:r w:rsidR="00873D75" w:rsidRPr="00873D75">
        <w:rPr>
          <w:rFonts w:ascii="Calibri" w:hAnsi="Calibri"/>
          <w:sz w:val="24"/>
          <w:vertAlign w:val="subscript"/>
        </w:rPr>
        <w:t xml:space="preserve"> effector</w:t>
      </w:r>
      <w:r w:rsidR="00873D75">
        <w:rPr>
          <w:rFonts w:ascii="Calibri" w:hAnsi="Calibri"/>
          <w:sz w:val="24"/>
          <w:vertAlign w:val="subscript"/>
        </w:rPr>
        <w:t xml:space="preserve"> </w:t>
      </w:r>
      <w:r w:rsidR="00F13795" w:rsidRPr="00F641EE">
        <w:rPr>
          <w:rFonts w:ascii="Calibri" w:hAnsi="Calibri"/>
          <w:sz w:val="24"/>
        </w:rPr>
        <w:t>=</w:t>
      </w:r>
      <w:r w:rsidR="00873D75">
        <w:rPr>
          <w:rFonts w:ascii="Calibri" w:hAnsi="Calibri"/>
          <w:sz w:val="24"/>
        </w:rPr>
        <w:t xml:space="preserve"> </w:t>
      </w:r>
      <w:r w:rsidR="007D5A97" w:rsidRPr="00F641EE">
        <w:rPr>
          <w:rFonts w:ascii="Calibri" w:hAnsi="Calibri"/>
          <w:sz w:val="24"/>
        </w:rPr>
        <w:t>L</w:t>
      </w:r>
      <w:r w:rsidR="00F13795" w:rsidRPr="00F641EE">
        <w:rPr>
          <w:rFonts w:ascii="Calibri" w:hAnsi="Calibri"/>
          <w:sz w:val="24"/>
          <w:vertAlign w:val="subscript"/>
        </w:rPr>
        <w:t>1</w:t>
      </w:r>
      <w:r w:rsidR="00F13795" w:rsidRPr="00F641EE">
        <w:rPr>
          <w:rFonts w:ascii="Calibri" w:hAnsi="Calibri"/>
          <w:sz w:val="24"/>
        </w:rPr>
        <w:t xml:space="preserve"> cos ф </w:t>
      </w:r>
      <w:r w:rsidR="00F13795" w:rsidRPr="00F641EE">
        <w:rPr>
          <w:rFonts w:ascii="Calibri" w:hAnsi="Calibri"/>
          <w:sz w:val="24"/>
          <w:vertAlign w:val="subscript"/>
        </w:rPr>
        <w:t>1</w:t>
      </w:r>
      <w:r w:rsidR="00F13795" w:rsidRPr="00F641EE">
        <w:rPr>
          <w:rFonts w:ascii="Calibri" w:hAnsi="Calibri"/>
          <w:sz w:val="24"/>
        </w:rPr>
        <w:t xml:space="preserve"> + </w:t>
      </w:r>
      <w:r w:rsidR="007D5A97" w:rsidRPr="00F641EE">
        <w:rPr>
          <w:rFonts w:ascii="Calibri" w:hAnsi="Calibri"/>
          <w:sz w:val="24"/>
        </w:rPr>
        <w:t>L</w:t>
      </w:r>
      <w:r w:rsidR="00F13795" w:rsidRPr="00F641EE">
        <w:rPr>
          <w:rFonts w:ascii="Calibri" w:hAnsi="Calibri"/>
          <w:sz w:val="24"/>
          <w:vertAlign w:val="subscript"/>
        </w:rPr>
        <w:t>2</w:t>
      </w:r>
      <w:r w:rsidR="00F13795" w:rsidRPr="00F641EE">
        <w:rPr>
          <w:rFonts w:ascii="Calibri" w:hAnsi="Calibri"/>
          <w:sz w:val="24"/>
        </w:rPr>
        <w:t xml:space="preserve"> cos (ф</w:t>
      </w:r>
      <w:r w:rsidR="00F13795" w:rsidRPr="00F641EE">
        <w:rPr>
          <w:rFonts w:ascii="Calibri" w:hAnsi="Calibri"/>
          <w:sz w:val="24"/>
          <w:vertAlign w:val="subscript"/>
        </w:rPr>
        <w:t>1</w:t>
      </w:r>
      <w:r w:rsidR="00F13795" w:rsidRPr="00F641EE">
        <w:rPr>
          <w:rFonts w:ascii="Calibri" w:hAnsi="Calibri"/>
          <w:sz w:val="24"/>
        </w:rPr>
        <w:t>+ф</w:t>
      </w:r>
      <w:r w:rsidR="00F13795" w:rsidRPr="00F641EE">
        <w:rPr>
          <w:rFonts w:ascii="Calibri" w:hAnsi="Calibri"/>
          <w:sz w:val="24"/>
          <w:vertAlign w:val="subscript"/>
        </w:rPr>
        <w:t>2</w:t>
      </w:r>
      <w:r w:rsidR="00F13795" w:rsidRPr="00F641EE">
        <w:rPr>
          <w:rFonts w:ascii="Calibri" w:hAnsi="Calibri"/>
          <w:sz w:val="24"/>
        </w:rPr>
        <w:t>)</w:t>
      </w:r>
    </w:p>
    <w:p w:rsidR="00873D75" w:rsidRDefault="00375027" w:rsidP="00375027">
      <w:pPr>
        <w:rPr>
          <w:rFonts w:ascii="Calibri" w:hAnsi="Calibri"/>
          <w:sz w:val="24"/>
          <w:vertAlign w:val="subscript"/>
        </w:rPr>
      </w:pPr>
      <w:proofErr w:type="spellStart"/>
      <w:r w:rsidRPr="00F641EE">
        <w:rPr>
          <w:rFonts w:ascii="Calibri" w:hAnsi="Calibri"/>
          <w:sz w:val="24"/>
        </w:rPr>
        <w:t>Ф</w:t>
      </w:r>
      <w:r>
        <w:rPr>
          <w:rFonts w:ascii="Calibri" w:hAnsi="Calibri"/>
          <w:sz w:val="24"/>
          <w:vertAlign w:val="subscript"/>
        </w:rPr>
        <w:t>e</w:t>
      </w:r>
      <w:proofErr w:type="spellEnd"/>
      <w:r w:rsidRPr="00F641EE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 xml:space="preserve">= </w:t>
      </w:r>
      <w:proofErr w:type="spellStart"/>
      <w:r w:rsidR="00873D75" w:rsidRPr="00F641EE">
        <w:rPr>
          <w:rFonts w:ascii="Calibri" w:hAnsi="Calibri"/>
          <w:sz w:val="24"/>
        </w:rPr>
        <w:t>Ф</w:t>
      </w:r>
      <w:r w:rsidR="00873D75">
        <w:rPr>
          <w:rFonts w:ascii="Calibri" w:hAnsi="Calibri"/>
          <w:sz w:val="24"/>
          <w:vertAlign w:val="subscript"/>
        </w:rPr>
        <w:t>end_effector</w:t>
      </w:r>
      <w:proofErr w:type="spellEnd"/>
      <w:r w:rsidR="00873D75">
        <w:rPr>
          <w:rFonts w:ascii="Calibri" w:hAnsi="Calibri"/>
          <w:sz w:val="24"/>
        </w:rPr>
        <w:t xml:space="preserve"> = </w:t>
      </w:r>
      <w:r w:rsidR="00873D75" w:rsidRPr="00F641EE">
        <w:rPr>
          <w:rFonts w:ascii="Calibri" w:hAnsi="Calibri"/>
          <w:sz w:val="24"/>
        </w:rPr>
        <w:t>ф</w:t>
      </w:r>
      <w:r w:rsidR="00873D75">
        <w:rPr>
          <w:rFonts w:ascii="Calibri" w:hAnsi="Calibri"/>
          <w:sz w:val="24"/>
          <w:vertAlign w:val="subscript"/>
        </w:rPr>
        <w:t>1</w:t>
      </w:r>
      <w:r w:rsidR="00873D75">
        <w:rPr>
          <w:rFonts w:ascii="Calibri" w:hAnsi="Calibri"/>
          <w:sz w:val="24"/>
        </w:rPr>
        <w:t>+</w:t>
      </w:r>
      <w:r w:rsidR="00873D75" w:rsidRPr="00873D75">
        <w:rPr>
          <w:rFonts w:ascii="Calibri" w:hAnsi="Calibri"/>
          <w:sz w:val="24"/>
        </w:rPr>
        <w:t xml:space="preserve"> </w:t>
      </w:r>
      <w:r w:rsidR="00873D75" w:rsidRPr="00F641EE">
        <w:rPr>
          <w:rFonts w:ascii="Calibri" w:hAnsi="Calibri"/>
          <w:sz w:val="24"/>
        </w:rPr>
        <w:t>ф</w:t>
      </w:r>
      <w:r w:rsidR="00873D75" w:rsidRPr="00F641EE">
        <w:rPr>
          <w:rFonts w:ascii="Calibri" w:hAnsi="Calibri"/>
          <w:sz w:val="24"/>
          <w:vertAlign w:val="subscript"/>
        </w:rPr>
        <w:t>2</w:t>
      </w:r>
      <w:r w:rsidR="00873D75">
        <w:rPr>
          <w:rFonts w:ascii="Calibri" w:hAnsi="Calibri"/>
          <w:sz w:val="24"/>
        </w:rPr>
        <w:t>+</w:t>
      </w:r>
      <w:r w:rsidR="00873D75" w:rsidRPr="00873D75">
        <w:rPr>
          <w:rFonts w:ascii="Calibri" w:hAnsi="Calibri"/>
          <w:sz w:val="24"/>
        </w:rPr>
        <w:t xml:space="preserve"> </w:t>
      </w:r>
      <w:r w:rsidR="00873D75" w:rsidRPr="00F641EE">
        <w:rPr>
          <w:rFonts w:ascii="Calibri" w:hAnsi="Calibri"/>
          <w:sz w:val="24"/>
        </w:rPr>
        <w:t>ф</w:t>
      </w:r>
      <w:r w:rsidR="00873D75">
        <w:rPr>
          <w:rFonts w:ascii="Calibri" w:hAnsi="Calibri"/>
          <w:sz w:val="24"/>
          <w:vertAlign w:val="subscript"/>
        </w:rPr>
        <w:t>3</w:t>
      </w:r>
    </w:p>
    <w:p w:rsidR="00873D75" w:rsidRPr="00873D75" w:rsidRDefault="00873D75">
      <w:pPr>
        <w:rPr>
          <w:rFonts w:ascii="Calibri" w:hAnsi="Calibri"/>
          <w:b/>
          <w:sz w:val="24"/>
          <w:u w:val="single"/>
        </w:rPr>
      </w:pPr>
      <w:r w:rsidRPr="00873D75">
        <w:rPr>
          <w:rFonts w:ascii="Calibri" w:hAnsi="Calibri"/>
          <w:b/>
          <w:sz w:val="24"/>
          <w:u w:val="single"/>
        </w:rPr>
        <w:t>Inverse Kinematics of 4DOF Robot Arm:</w:t>
      </w:r>
    </w:p>
    <w:p w:rsidR="00873D75" w:rsidRDefault="00873D75" w:rsidP="00375027">
      <w:pPr>
        <w:spacing w:after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By law of cosines,</w:t>
      </w:r>
      <w:r w:rsidR="00375027">
        <w:rPr>
          <w:rFonts w:ascii="Calibri" w:hAnsi="Calibri"/>
          <w:sz w:val="24"/>
        </w:rPr>
        <w:t xml:space="preserve"> (here L</w:t>
      </w:r>
      <w:r w:rsidR="00375027" w:rsidRPr="00375027">
        <w:rPr>
          <w:rFonts w:ascii="Calibri" w:hAnsi="Calibri"/>
          <w:sz w:val="24"/>
          <w:vertAlign w:val="subscript"/>
        </w:rPr>
        <w:t>1</w:t>
      </w:r>
      <w:r w:rsidR="00375027">
        <w:rPr>
          <w:rFonts w:ascii="Calibri" w:hAnsi="Calibri"/>
          <w:sz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vertAlign w:val="subscript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vertAlign w:val="subscript"/>
              </w:rPr>
              <m:t>1</m:t>
            </m:r>
          </m:sub>
        </m:sSub>
      </m:oMath>
      <w:r w:rsidR="00375027" w:rsidRPr="00375027">
        <w:rPr>
          <w:rFonts w:ascii="Calibri" w:hAnsi="Calibri"/>
          <w:sz w:val="24"/>
        </w:rPr>
        <w:t xml:space="preserve"> </w:t>
      </w:r>
      <w:r w:rsidR="00375027">
        <w:rPr>
          <w:rFonts w:ascii="Calibri" w:hAnsi="Calibri"/>
          <w:sz w:val="24"/>
        </w:rPr>
        <w:t>and L</w:t>
      </w:r>
      <w:r w:rsidR="00375027" w:rsidRPr="00375027">
        <w:rPr>
          <w:rFonts w:ascii="Calibri" w:hAnsi="Calibri"/>
          <w:sz w:val="24"/>
          <w:vertAlign w:val="subscript"/>
        </w:rPr>
        <w:t>2</w:t>
      </w:r>
      <w:r w:rsidR="00375027">
        <w:rPr>
          <w:rFonts w:ascii="Calibri" w:hAnsi="Calibri"/>
          <w:sz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vertAlign w:val="subscript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vertAlign w:val="subscript"/>
              </w:rPr>
              <m:t>2</m:t>
            </m:r>
          </m:sub>
        </m:sSub>
      </m:oMath>
      <w:r w:rsidR="00375027">
        <w:rPr>
          <w:rFonts w:ascii="Calibri" w:hAnsi="Calibri"/>
          <w:sz w:val="24"/>
        </w:rPr>
        <w:t>)</w:t>
      </w:r>
    </w:p>
    <w:p w:rsidR="00873D75" w:rsidRPr="002E5AB6" w:rsidRDefault="00873D75">
      <w:pPr>
        <w:rPr>
          <w:rFonts w:ascii="Calibri" w:eastAsiaTheme="minorEastAsia" w:hAnsi="Calibri"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ф</m:t>
              </m:r>
            </m:e>
            <m:sub>
              <m:r>
                <w:rPr>
                  <w:rFonts w:ascii="Cambria Math" w:hAnsi="Cambria Math"/>
                  <w:sz w:val="24"/>
                  <w:vertAlign w:val="subscript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 w:val="24"/>
                  <w:vertAlign w:val="subscript"/>
                </w:rPr>
                <m:t>cos</m:t>
              </m:r>
            </m:e>
            <m:sup>
              <m:r>
                <w:rPr>
                  <w:rFonts w:ascii="Cambria Math" w:hAnsi="Cambria Math"/>
                  <w:sz w:val="24"/>
                  <w:vertAlign w:val="subscript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vertAlign w:val="sub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2x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vertAlign w:val="subscript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vertAlign w:val="subscript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vertAlign w:val="subscript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vertAlign w:val="subscript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vertAlign w:val="subscript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sz w:val="24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vertAlign w:val="subscript"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vertAlign w:val="subscript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4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24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vertAlign w:val="subscript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vertAlign w:val="subscript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vertAlign w:val="subscript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vertAlign w:val="subscript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vertAlign w:val="subscript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vertAlign w:val="subscript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vertAlign w:val="subscript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vertAlign w:val="subscript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2E5AB6" w:rsidRPr="002E5AB6" w:rsidRDefault="002E5AB6">
      <w:pPr>
        <w:rPr>
          <w:rFonts w:eastAsiaTheme="minorEastAsia"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ф</m:t>
              </m:r>
            </m:e>
            <m:sub>
              <m:r>
                <w:rPr>
                  <w:rFonts w:ascii="Cambria Math" w:hAnsi="Cambria Math"/>
                  <w:sz w:val="24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vertAlign w:val="subscript"/>
            </w:rPr>
            <m:t xml:space="preserve">- </m:t>
          </m:r>
          <m:sSub>
            <m:sSubPr>
              <m:ctrlPr>
                <w:rPr>
                  <w:rFonts w:ascii="Cambria Math" w:hAnsi="Cambria Math"/>
                  <w:sz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ф</m:t>
              </m:r>
            </m:e>
            <m:sub>
              <m:r>
                <w:rPr>
                  <w:rFonts w:ascii="Cambria Math" w:hAnsi="Cambria Math"/>
                  <w:sz w:val="24"/>
                  <w:vertAlign w:val="subscript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 w:val="24"/>
                  <w:vertAlign w:val="subscript"/>
                </w:rPr>
                <m:t>cos</m:t>
              </m:r>
            </m:e>
            <m:sup>
              <m:r>
                <w:rPr>
                  <w:rFonts w:ascii="Cambria Math" w:hAnsi="Cambria Math"/>
                  <w:sz w:val="24"/>
                  <w:vertAlign w:val="subscript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vertAlign w:val="sub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vertAlign w:val="subscript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vertAlign w:val="subscript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vertAlign w:val="subscript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vertAlign w:val="subscript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2E5AB6" w:rsidRPr="002E5AB6" w:rsidRDefault="002E5AB6" w:rsidP="00375027">
      <w:pPr>
        <w:spacing w:after="0"/>
        <w:rPr>
          <w:rFonts w:ascii="Calibri" w:eastAsiaTheme="minorEastAsia" w:hAnsi="Calibri"/>
          <w:sz w:val="24"/>
          <w:vertAlign w:val="subscript"/>
        </w:rPr>
      </w:pPr>
      <w:r>
        <w:t xml:space="preserve">This implies, </w:t>
      </w:r>
      <m:oMath>
        <m:r>
          <m:rPr>
            <m:sty m:val="p"/>
          </m:rPr>
          <w:rPr>
            <w:rFonts w:ascii="Cambria Math" w:hAnsi="Cambria Math"/>
            <w:sz w:val="24"/>
            <w:vertAlign w:val="subscript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24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ф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vertAlign w:val="subscript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sz w:val="24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vertAlign w:val="subscript"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vertAlign w:val="subscript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4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24"/>
                      <w:vertAlign w:val="sub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vertAlign w:val="subscript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vertAlign w:val="subscript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vertAlign w:val="subscript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vertAlign w:val="subscript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vertAlign w:val="subscript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vertAlign w:val="subscript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vertAlign w:val="subscript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vertAlign w:val="subscript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vertAlign w:val="subscript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vertAlign w:val="subscript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vertAlign w:val="subscript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vertAlign w:val="subscript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vertAlign w:val="subscript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vertAlign w:val="subscript"/>
            </w:rPr>
            <m:t xml:space="preserve">+ </m:t>
          </m:r>
          <m:sSup>
            <m:sSupPr>
              <m:ctrlPr>
                <w:rPr>
                  <w:rFonts w:ascii="Cambria Math" w:hAnsi="Cambria Math"/>
                  <w:b/>
                  <w:sz w:val="24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vertAlign w:val="subscript"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vertAlign w:val="subscript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4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24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vertAlign w:val="subscript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vertAlign w:val="subscript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vertAlign w:val="subscript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vertAlign w:val="subscript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vertAlign w:val="subscript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vertAlign w:val="subscript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vertAlign w:val="subscript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vertAlign w:val="subscript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2E5AB6" w:rsidRDefault="00A06A82" w:rsidP="00375027">
      <w:r>
        <w:t>Calculating the angle between both the links 1 and 2</w:t>
      </w:r>
      <w:r w:rsidR="002E5AB6">
        <w:t xml:space="preserve">, </w:t>
      </w:r>
    </w:p>
    <w:p w:rsidR="002E5AB6" w:rsidRPr="00A06A82" w:rsidRDefault="002E5AB6">
      <w:pPr>
        <w:rPr>
          <w:rFonts w:eastAsiaTheme="minorEastAsia"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cos⁡(180-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ф</m:t>
              </m:r>
            </m:e>
            <m:sub>
              <m:r>
                <w:rPr>
                  <w:rFonts w:ascii="Cambria Math" w:hAnsi="Cambria Math"/>
                  <w:sz w:val="24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vertAlign w:val="subscript"/>
            </w:rPr>
            <m:t>)</m:t>
          </m:r>
          <m:r>
            <m:rPr>
              <m:sty m:val="p"/>
            </m:rPr>
            <w:rPr>
              <w:rFonts w:ascii="Cambria Math" w:hAnsi="Cambria Math"/>
              <w:sz w:val="24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A06A82" w:rsidRPr="00A06A82" w:rsidRDefault="00A06A82" w:rsidP="00A06A82">
      <m:oMathPara>
        <m:oMathParaPr>
          <m:jc m:val="left"/>
        </m:oMathParaPr>
        <m:oMath>
          <m:r>
            <w:rPr>
              <w:rFonts w:ascii="Cambria Math" w:hAnsi="Cambria Math"/>
              <w:sz w:val="24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cos⁡(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ф</m:t>
              </m:r>
            </m:e>
            <m:sub>
              <m:r>
                <w:rPr>
                  <w:rFonts w:ascii="Cambria Math" w:hAnsi="Cambria Math"/>
                  <w:sz w:val="24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vertAlign w:val="subscript"/>
            </w:rPr>
            <m:t>)=</m:t>
          </m:r>
          <m:d>
            <m:dPr>
              <m:ctrlPr>
                <w:rPr>
                  <w:rFonts w:ascii="Cambria Math" w:hAnsi="Cambria Math"/>
                  <w:i/>
                  <w:sz w:val="24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A06A82" w:rsidRPr="00A06A82" w:rsidRDefault="00A06A82" w:rsidP="00A06A82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24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⁡ф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vertAlign w:val="subscript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sz w:val="24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vertAlign w:val="subscript"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vertAlign w:val="subscript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4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24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vertAlign w:val="subscript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vertAlign w:val="subscript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vertAlign w:val="subscript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vertAlign w:val="subscript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- 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vertAlign w:val="subscript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vertAlign w:val="subscript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vertAlign w:val="subscript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A06A82" w:rsidRDefault="00A06A82" w:rsidP="00375027">
      <w:pPr>
        <w:spacing w:after="0"/>
      </w:pPr>
      <w:r>
        <w:t>Considering the angle of M3</w:t>
      </w:r>
      <w:r w:rsidR="0059426D">
        <w:t xml:space="preserve"> (base rotation</w:t>
      </w:r>
      <w:r>
        <w:t>),</w:t>
      </w:r>
      <w:r>
        <w:t xml:space="preserve"> </w:t>
      </w:r>
    </w:p>
    <w:p w:rsidR="00F641EE" w:rsidRPr="00375027" w:rsidRDefault="00A06A82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24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⁡ф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vertAlign w:val="subscript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sz w:val="24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vertAlign w:val="subscript"/>
                </w:rPr>
                <m:t>tan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vertAlign w:val="subscript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4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24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vertAlign w:val="subscript"/>
                    </w:rPr>
                    <m:t>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vertAlign w:val="subscript"/>
                    </w:rPr>
                    <m:t>x</m:t>
                  </m:r>
                </m:den>
              </m:f>
            </m:e>
          </m:d>
        </m:oMath>
      </m:oMathPara>
    </w:p>
    <w:sectPr w:rsidR="00F641EE" w:rsidRPr="00375027" w:rsidSect="00070E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C2AC1"/>
    <w:multiLevelType w:val="hybridMultilevel"/>
    <w:tmpl w:val="D4962A0C"/>
    <w:lvl w:ilvl="0" w:tplc="3B1AAAC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86"/>
    <w:rsid w:val="00070E4E"/>
    <w:rsid w:val="000E1B6E"/>
    <w:rsid w:val="00145AF9"/>
    <w:rsid w:val="001D42D2"/>
    <w:rsid w:val="0026610B"/>
    <w:rsid w:val="002873D5"/>
    <w:rsid w:val="002E5AB6"/>
    <w:rsid w:val="00375027"/>
    <w:rsid w:val="00473D9D"/>
    <w:rsid w:val="004835F7"/>
    <w:rsid w:val="005142B8"/>
    <w:rsid w:val="0059426D"/>
    <w:rsid w:val="005B557D"/>
    <w:rsid w:val="005F22E9"/>
    <w:rsid w:val="006537E2"/>
    <w:rsid w:val="00736E73"/>
    <w:rsid w:val="007626EC"/>
    <w:rsid w:val="007D5A97"/>
    <w:rsid w:val="00873D75"/>
    <w:rsid w:val="008E185A"/>
    <w:rsid w:val="009D2086"/>
    <w:rsid w:val="00A06A82"/>
    <w:rsid w:val="00A530C3"/>
    <w:rsid w:val="00A55AA5"/>
    <w:rsid w:val="00B667EC"/>
    <w:rsid w:val="00C05781"/>
    <w:rsid w:val="00C503D1"/>
    <w:rsid w:val="00F13795"/>
    <w:rsid w:val="00F40FE5"/>
    <w:rsid w:val="00F6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9382"/>
  <w15:chartTrackingRefBased/>
  <w15:docId w15:val="{F49D7EE2-8914-428C-B710-EC5538FA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5781"/>
    <w:rPr>
      <w:color w:val="808080"/>
    </w:rPr>
  </w:style>
  <w:style w:type="paragraph" w:styleId="ListParagraph">
    <w:name w:val="List Paragraph"/>
    <w:basedOn w:val="Normal"/>
    <w:uiPriority w:val="34"/>
    <w:qFormat/>
    <w:rsid w:val="002E5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B806A-D231-4021-BAC5-CEF53B486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Naidu</dc:creator>
  <cp:keywords/>
  <dc:description/>
  <cp:lastModifiedBy>SK</cp:lastModifiedBy>
  <cp:revision>9</cp:revision>
  <dcterms:created xsi:type="dcterms:W3CDTF">2016-03-24T05:19:00Z</dcterms:created>
  <dcterms:modified xsi:type="dcterms:W3CDTF">2016-04-25T15:48:00Z</dcterms:modified>
</cp:coreProperties>
</file>