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0F50D" w14:textId="427E37CD" w:rsidR="002B18F7" w:rsidRPr="00003512" w:rsidRDefault="00003512" w:rsidP="00003512">
      <w:pPr>
        <w:jc w:val="center"/>
        <w:rPr>
          <w:rFonts w:ascii="Arial" w:hAnsi="Arial" w:cs="Arial"/>
          <w:b/>
          <w:bCs/>
        </w:rPr>
      </w:pPr>
      <w:r w:rsidRPr="00003512">
        <w:rPr>
          <w:rFonts w:ascii="Arial" w:hAnsi="Arial" w:cs="Arial"/>
          <w:b/>
          <w:bCs/>
        </w:rPr>
        <w:t>Normalization In-Class Exercise</w:t>
      </w:r>
    </w:p>
    <w:p w14:paraId="7F2F812B" w14:textId="77CA0148" w:rsidR="00003512" w:rsidRPr="00003512" w:rsidRDefault="009E717A">
      <w:pPr>
        <w:rPr>
          <w:rFonts w:ascii="Arial" w:hAnsi="Arial" w:cs="Arial"/>
        </w:rPr>
      </w:pPr>
      <w:r w:rsidRPr="009E717A">
        <w:rPr>
          <w:rFonts w:ascii="Arial" w:hAnsi="Arial" w:cs="Arial"/>
          <w:b/>
          <w:bCs/>
        </w:rPr>
        <w:t>Question 1:</w:t>
      </w:r>
      <w:r>
        <w:rPr>
          <w:rFonts w:ascii="Arial" w:hAnsi="Arial" w:cs="Arial"/>
        </w:rPr>
        <w:t xml:space="preserve"> </w:t>
      </w:r>
      <w:r w:rsidR="00003512" w:rsidRPr="00003512">
        <w:rPr>
          <w:rFonts w:ascii="Arial" w:hAnsi="Arial" w:cs="Arial"/>
        </w:rPr>
        <w:t>The Public Safety office at Millennium College maintains a list of parking tickets issued to vehicles parked illegally on the campus. The table below shows a portion of this list for the fall semester.</w:t>
      </w:r>
    </w:p>
    <w:tbl>
      <w:tblPr>
        <w:tblStyle w:val="TableGrid"/>
        <w:tblW w:w="8830" w:type="dxa"/>
        <w:tblLook w:val="04A0" w:firstRow="1" w:lastRow="0" w:firstColumn="1" w:lastColumn="0" w:noHBand="0" w:noVBand="1"/>
        <w:tblDescription w:val=" "/>
      </w:tblPr>
      <w:tblGrid>
        <w:gridCol w:w="797"/>
        <w:gridCol w:w="991"/>
        <w:gridCol w:w="977"/>
        <w:gridCol w:w="1159"/>
        <w:gridCol w:w="576"/>
        <w:gridCol w:w="862"/>
        <w:gridCol w:w="1004"/>
        <w:gridCol w:w="1000"/>
        <w:gridCol w:w="771"/>
        <w:gridCol w:w="693"/>
      </w:tblGrid>
      <w:tr w:rsidR="00003512" w14:paraId="4A8EED59" w14:textId="77777777" w:rsidTr="001B2322">
        <w:trPr>
          <w:cantSplit/>
          <w:trHeight w:val="414"/>
          <w:tblHeader/>
        </w:trPr>
        <w:tc>
          <w:tcPr>
            <w:tcW w:w="797" w:type="dxa"/>
          </w:tcPr>
          <w:p w14:paraId="645E166D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>
              <w:rPr>
                <w:b/>
              </w:rPr>
              <w:t>ST</w:t>
            </w:r>
            <w:r w:rsidRPr="00C6304C">
              <w:rPr>
                <w:b/>
                <w:sz w:val="2"/>
              </w:rPr>
              <w:t xml:space="preserve"> </w:t>
            </w:r>
            <w:r>
              <w:rPr>
                <w:b/>
              </w:rPr>
              <w:t>I</w:t>
            </w:r>
            <w:r w:rsidRPr="00C6304C">
              <w:rPr>
                <w:b/>
                <w:sz w:val="2"/>
              </w:rPr>
              <w:t xml:space="preserve"> </w:t>
            </w:r>
            <w:r>
              <w:rPr>
                <w:b/>
              </w:rPr>
              <w:t>D</w:t>
            </w:r>
            <w:r w:rsidRPr="00C6304C">
              <w:rPr>
                <w:b/>
                <w:sz w:val="2"/>
              </w:rPr>
              <w:t xml:space="preserve"> </w:t>
            </w:r>
          </w:p>
        </w:tc>
        <w:tc>
          <w:tcPr>
            <w:tcW w:w="991" w:type="dxa"/>
          </w:tcPr>
          <w:p w14:paraId="088F372F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L</w:t>
            </w:r>
            <w:r w:rsidRPr="00B90A5A" w:rsidDel="00520DF0">
              <w:rPr>
                <w:b/>
              </w:rPr>
              <w:t>Name</w:t>
            </w:r>
            <w:proofErr w:type="spellEnd"/>
          </w:p>
        </w:tc>
        <w:tc>
          <w:tcPr>
            <w:tcW w:w="977" w:type="dxa"/>
          </w:tcPr>
          <w:p w14:paraId="7944B98C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F</w:t>
            </w:r>
            <w:r w:rsidRPr="00B90A5A" w:rsidDel="00520DF0">
              <w:rPr>
                <w:b/>
              </w:rPr>
              <w:t>Name</w:t>
            </w:r>
            <w:proofErr w:type="spellEnd"/>
          </w:p>
        </w:tc>
        <w:tc>
          <w:tcPr>
            <w:tcW w:w="1159" w:type="dxa"/>
          </w:tcPr>
          <w:p w14:paraId="5C8F27E5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Phone</w:t>
            </w:r>
            <w:r w:rsidRPr="00B90A5A" w:rsidDel="00520DF0">
              <w:rPr>
                <w:b/>
              </w:rPr>
              <w:t>No</w:t>
            </w:r>
            <w:proofErr w:type="spellEnd"/>
          </w:p>
        </w:tc>
        <w:tc>
          <w:tcPr>
            <w:tcW w:w="576" w:type="dxa"/>
          </w:tcPr>
          <w:p w14:paraId="7AFA55BA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>
              <w:rPr>
                <w:b/>
              </w:rPr>
              <w:t>St</w:t>
            </w:r>
            <w:r w:rsidRPr="00B90A5A" w:rsidDel="00520DF0">
              <w:rPr>
                <w:b/>
              </w:rPr>
              <w:br/>
            </w:r>
            <w:proofErr w:type="spellStart"/>
            <w:r w:rsidRPr="00B90A5A" w:rsidDel="00520DF0">
              <w:rPr>
                <w:b/>
              </w:rPr>
              <w:t>Lic</w:t>
            </w:r>
            <w:proofErr w:type="spellEnd"/>
          </w:p>
        </w:tc>
        <w:tc>
          <w:tcPr>
            <w:tcW w:w="862" w:type="dxa"/>
          </w:tcPr>
          <w:p w14:paraId="70B7C318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Lic</w:t>
            </w:r>
            <w:r w:rsidRPr="00B90A5A" w:rsidDel="00520DF0">
              <w:rPr>
                <w:b/>
              </w:rPr>
              <w:t>No</w:t>
            </w:r>
            <w:proofErr w:type="spellEnd"/>
          </w:p>
        </w:tc>
        <w:tc>
          <w:tcPr>
            <w:tcW w:w="1004" w:type="dxa"/>
          </w:tcPr>
          <w:p w14:paraId="54C459BE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Ticket#</w:t>
            </w:r>
          </w:p>
        </w:tc>
        <w:tc>
          <w:tcPr>
            <w:tcW w:w="1000" w:type="dxa"/>
          </w:tcPr>
          <w:p w14:paraId="0BB3A8C4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Date</w:t>
            </w:r>
          </w:p>
        </w:tc>
        <w:tc>
          <w:tcPr>
            <w:tcW w:w="771" w:type="dxa"/>
          </w:tcPr>
          <w:p w14:paraId="065E1969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Code</w:t>
            </w:r>
          </w:p>
        </w:tc>
        <w:tc>
          <w:tcPr>
            <w:tcW w:w="693" w:type="dxa"/>
          </w:tcPr>
          <w:p w14:paraId="63017914" w14:textId="77777777" w:rsidR="00003512" w:rsidRPr="00B90A5A" w:rsidDel="00520DF0" w:rsidRDefault="00003512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Fine</w:t>
            </w:r>
          </w:p>
        </w:tc>
      </w:tr>
      <w:tr w:rsidR="00003512" w14:paraId="483B836D" w14:textId="77777777" w:rsidTr="001B2322">
        <w:trPr>
          <w:trHeight w:val="357"/>
        </w:trPr>
        <w:tc>
          <w:tcPr>
            <w:tcW w:w="797" w:type="dxa"/>
          </w:tcPr>
          <w:p w14:paraId="68345D8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38249</w:t>
            </w:r>
          </w:p>
        </w:tc>
        <w:tc>
          <w:tcPr>
            <w:tcW w:w="991" w:type="dxa"/>
          </w:tcPr>
          <w:p w14:paraId="3BF5CB7B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Brown</w:t>
            </w:r>
          </w:p>
        </w:tc>
        <w:tc>
          <w:tcPr>
            <w:tcW w:w="977" w:type="dxa"/>
          </w:tcPr>
          <w:p w14:paraId="5F8BFEA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Thomas</w:t>
            </w:r>
          </w:p>
        </w:tc>
        <w:tc>
          <w:tcPr>
            <w:tcW w:w="1159" w:type="dxa"/>
          </w:tcPr>
          <w:p w14:paraId="18B6409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111-7804</w:t>
            </w:r>
          </w:p>
        </w:tc>
        <w:tc>
          <w:tcPr>
            <w:tcW w:w="576" w:type="dxa"/>
          </w:tcPr>
          <w:p w14:paraId="22D993F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FL</w:t>
            </w:r>
          </w:p>
        </w:tc>
        <w:tc>
          <w:tcPr>
            <w:tcW w:w="862" w:type="dxa"/>
          </w:tcPr>
          <w:p w14:paraId="100F194B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BRY 123</w:t>
            </w:r>
          </w:p>
        </w:tc>
        <w:tc>
          <w:tcPr>
            <w:tcW w:w="1004" w:type="dxa"/>
          </w:tcPr>
          <w:p w14:paraId="2E4A178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15634</w:t>
            </w:r>
          </w:p>
        </w:tc>
        <w:tc>
          <w:tcPr>
            <w:tcW w:w="1000" w:type="dxa"/>
          </w:tcPr>
          <w:p w14:paraId="6B767D19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10/17/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3BAA121B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2</w:t>
            </w:r>
          </w:p>
        </w:tc>
        <w:tc>
          <w:tcPr>
            <w:tcW w:w="693" w:type="dxa"/>
          </w:tcPr>
          <w:p w14:paraId="0685708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$25</w:t>
            </w:r>
          </w:p>
        </w:tc>
      </w:tr>
      <w:tr w:rsidR="00003512" w14:paraId="11AEC41C" w14:textId="77777777" w:rsidTr="001B2322">
        <w:trPr>
          <w:trHeight w:val="370"/>
        </w:trPr>
        <w:tc>
          <w:tcPr>
            <w:tcW w:w="797" w:type="dxa"/>
          </w:tcPr>
          <w:p w14:paraId="2E2DBAE6" w14:textId="4C4D5E19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91" w:type="dxa"/>
          </w:tcPr>
          <w:p w14:paraId="2B67DC47" w14:textId="4B8BC690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77" w:type="dxa"/>
          </w:tcPr>
          <w:p w14:paraId="4A7A57A6" w14:textId="6D615F23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159" w:type="dxa"/>
          </w:tcPr>
          <w:p w14:paraId="52815C90" w14:textId="5EA7FB52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576" w:type="dxa"/>
          </w:tcPr>
          <w:p w14:paraId="47C8D14F" w14:textId="56B0FB5D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862" w:type="dxa"/>
          </w:tcPr>
          <w:p w14:paraId="7E12AB19" w14:textId="756249AA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004" w:type="dxa"/>
          </w:tcPr>
          <w:p w14:paraId="2D3AD166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16017</w:t>
            </w:r>
          </w:p>
        </w:tc>
        <w:tc>
          <w:tcPr>
            <w:tcW w:w="1000" w:type="dxa"/>
          </w:tcPr>
          <w:p w14:paraId="447FFE83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11/13/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7D53B3D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</w:t>
            </w:r>
          </w:p>
        </w:tc>
        <w:tc>
          <w:tcPr>
            <w:tcW w:w="693" w:type="dxa"/>
          </w:tcPr>
          <w:p w14:paraId="0F28220B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$15</w:t>
            </w:r>
          </w:p>
        </w:tc>
      </w:tr>
      <w:tr w:rsidR="00003512" w14:paraId="1704ECDB" w14:textId="77777777" w:rsidTr="001B2322">
        <w:trPr>
          <w:trHeight w:val="370"/>
        </w:trPr>
        <w:tc>
          <w:tcPr>
            <w:tcW w:w="797" w:type="dxa"/>
          </w:tcPr>
          <w:p w14:paraId="78A61DEA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82453</w:t>
            </w:r>
          </w:p>
        </w:tc>
        <w:tc>
          <w:tcPr>
            <w:tcW w:w="991" w:type="dxa"/>
          </w:tcPr>
          <w:p w14:paraId="17D69F9C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Green</w:t>
            </w:r>
          </w:p>
        </w:tc>
        <w:tc>
          <w:tcPr>
            <w:tcW w:w="977" w:type="dxa"/>
          </w:tcPr>
          <w:p w14:paraId="1FB5D20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Sally</w:t>
            </w:r>
          </w:p>
        </w:tc>
        <w:tc>
          <w:tcPr>
            <w:tcW w:w="1159" w:type="dxa"/>
          </w:tcPr>
          <w:p w14:paraId="1D482746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391-1689</w:t>
            </w:r>
          </w:p>
        </w:tc>
        <w:tc>
          <w:tcPr>
            <w:tcW w:w="576" w:type="dxa"/>
          </w:tcPr>
          <w:p w14:paraId="74176724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AL</w:t>
            </w:r>
          </w:p>
        </w:tc>
        <w:tc>
          <w:tcPr>
            <w:tcW w:w="862" w:type="dxa"/>
          </w:tcPr>
          <w:p w14:paraId="40DCD18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TRE 141</w:t>
            </w:r>
          </w:p>
        </w:tc>
        <w:tc>
          <w:tcPr>
            <w:tcW w:w="1004" w:type="dxa"/>
          </w:tcPr>
          <w:p w14:paraId="726009A0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14987</w:t>
            </w:r>
          </w:p>
        </w:tc>
        <w:tc>
          <w:tcPr>
            <w:tcW w:w="1000" w:type="dxa"/>
          </w:tcPr>
          <w:p w14:paraId="695E458B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10/05/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609EE09A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</w:t>
            </w:r>
          </w:p>
        </w:tc>
        <w:tc>
          <w:tcPr>
            <w:tcW w:w="693" w:type="dxa"/>
          </w:tcPr>
          <w:p w14:paraId="4A1B5E7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$100</w:t>
            </w:r>
          </w:p>
        </w:tc>
      </w:tr>
      <w:tr w:rsidR="00003512" w14:paraId="38D16BA2" w14:textId="77777777" w:rsidTr="001B2322">
        <w:trPr>
          <w:trHeight w:val="370"/>
        </w:trPr>
        <w:tc>
          <w:tcPr>
            <w:tcW w:w="797" w:type="dxa"/>
          </w:tcPr>
          <w:p w14:paraId="32FF424F" w14:textId="6E9F3C11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91" w:type="dxa"/>
          </w:tcPr>
          <w:p w14:paraId="059FA5BF" w14:textId="348BB4AE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77" w:type="dxa"/>
          </w:tcPr>
          <w:p w14:paraId="58A64A15" w14:textId="78461B21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159" w:type="dxa"/>
          </w:tcPr>
          <w:p w14:paraId="7E74DC38" w14:textId="6193A5A2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576" w:type="dxa"/>
          </w:tcPr>
          <w:p w14:paraId="64315351" w14:textId="12DA73A8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862" w:type="dxa"/>
          </w:tcPr>
          <w:p w14:paraId="535637BF" w14:textId="4F1FD27A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004" w:type="dxa"/>
          </w:tcPr>
          <w:p w14:paraId="2DA574C0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16293</w:t>
            </w:r>
          </w:p>
        </w:tc>
        <w:tc>
          <w:tcPr>
            <w:tcW w:w="1000" w:type="dxa"/>
          </w:tcPr>
          <w:p w14:paraId="3F7CC5D6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11/18/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30BE85A6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</w:t>
            </w:r>
          </w:p>
        </w:tc>
        <w:tc>
          <w:tcPr>
            <w:tcW w:w="693" w:type="dxa"/>
          </w:tcPr>
          <w:p w14:paraId="181A0228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$15</w:t>
            </w:r>
          </w:p>
        </w:tc>
      </w:tr>
      <w:tr w:rsidR="00003512" w14:paraId="1BA072D6" w14:textId="77777777" w:rsidTr="001B2322">
        <w:trPr>
          <w:trHeight w:val="357"/>
        </w:trPr>
        <w:tc>
          <w:tcPr>
            <w:tcW w:w="797" w:type="dxa"/>
          </w:tcPr>
          <w:p w14:paraId="551AFB0B" w14:textId="431FC019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91" w:type="dxa"/>
          </w:tcPr>
          <w:p w14:paraId="071DC2FF" w14:textId="6F3E4667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977" w:type="dxa"/>
          </w:tcPr>
          <w:p w14:paraId="1BCE56A1" w14:textId="06C5D9B9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159" w:type="dxa"/>
          </w:tcPr>
          <w:p w14:paraId="55DE157C" w14:textId="44E0FFE5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576" w:type="dxa"/>
          </w:tcPr>
          <w:p w14:paraId="43EB1C53" w14:textId="6C70F7D8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862" w:type="dxa"/>
          </w:tcPr>
          <w:p w14:paraId="2DAA73AC" w14:textId="6DD0559A" w:rsidR="00003512" w:rsidRPr="00B90A5A" w:rsidDel="00520DF0" w:rsidRDefault="00003512" w:rsidP="001B2322">
            <w:pPr>
              <w:jc w:val="both"/>
              <w:rPr>
                <w:sz w:val="18"/>
              </w:rPr>
            </w:pPr>
          </w:p>
        </w:tc>
        <w:tc>
          <w:tcPr>
            <w:tcW w:w="1004" w:type="dxa"/>
          </w:tcPr>
          <w:p w14:paraId="7F2446F3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17892</w:t>
            </w:r>
          </w:p>
        </w:tc>
        <w:tc>
          <w:tcPr>
            <w:tcW w:w="1000" w:type="dxa"/>
          </w:tcPr>
          <w:p w14:paraId="2DC2E4B2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12/13/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28CC436D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2</w:t>
            </w:r>
          </w:p>
        </w:tc>
        <w:tc>
          <w:tcPr>
            <w:tcW w:w="693" w:type="dxa"/>
          </w:tcPr>
          <w:p w14:paraId="3F43805E" w14:textId="77777777" w:rsidR="00003512" w:rsidRPr="00B90A5A" w:rsidDel="00520DF0" w:rsidRDefault="00003512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$25</w:t>
            </w:r>
          </w:p>
        </w:tc>
      </w:tr>
    </w:tbl>
    <w:p w14:paraId="7AC4B06F" w14:textId="66B17BF9" w:rsidR="00003512" w:rsidRPr="00003512" w:rsidRDefault="00003512">
      <w:pPr>
        <w:rPr>
          <w:rFonts w:ascii="Arial" w:hAnsi="Arial" w:cs="Arial"/>
        </w:rPr>
      </w:pPr>
    </w:p>
    <w:p w14:paraId="41EDDDCB" w14:textId="00D6E3E6" w:rsidR="00003512" w:rsidRPr="00003512" w:rsidRDefault="00003512">
      <w:pPr>
        <w:rPr>
          <w:rFonts w:ascii="Arial" w:hAnsi="Arial" w:cs="Arial"/>
        </w:rPr>
      </w:pPr>
      <w:r w:rsidRPr="00003512">
        <w:rPr>
          <w:rFonts w:ascii="Arial" w:hAnsi="Arial" w:cs="Arial"/>
        </w:rPr>
        <w:t xml:space="preserve">a). Convert this table to a relation in first normal from by entering appropriate data in the table. What are the determinants in this relation? </w:t>
      </w:r>
    </w:p>
    <w:tbl>
      <w:tblPr>
        <w:tblStyle w:val="TableGrid"/>
        <w:tblW w:w="8830" w:type="dxa"/>
        <w:tblLook w:val="04A0" w:firstRow="1" w:lastRow="0" w:firstColumn="1" w:lastColumn="0" w:noHBand="0" w:noVBand="1"/>
        <w:tblDescription w:val=" "/>
      </w:tblPr>
      <w:tblGrid>
        <w:gridCol w:w="797"/>
        <w:gridCol w:w="991"/>
        <w:gridCol w:w="977"/>
        <w:gridCol w:w="1159"/>
        <w:gridCol w:w="576"/>
        <w:gridCol w:w="862"/>
        <w:gridCol w:w="1004"/>
        <w:gridCol w:w="1000"/>
        <w:gridCol w:w="771"/>
        <w:gridCol w:w="693"/>
      </w:tblGrid>
      <w:tr w:rsidR="004C0039" w14:paraId="06E14867" w14:textId="77777777" w:rsidTr="001B2322">
        <w:trPr>
          <w:cantSplit/>
          <w:trHeight w:val="414"/>
          <w:tblHeader/>
        </w:trPr>
        <w:tc>
          <w:tcPr>
            <w:tcW w:w="797" w:type="dxa"/>
          </w:tcPr>
          <w:p w14:paraId="12E83EBE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>
              <w:rPr>
                <w:b/>
              </w:rPr>
              <w:t>ST</w:t>
            </w:r>
            <w:r w:rsidRPr="00C6304C">
              <w:rPr>
                <w:b/>
                <w:sz w:val="2"/>
              </w:rPr>
              <w:t xml:space="preserve"> </w:t>
            </w:r>
            <w:r>
              <w:rPr>
                <w:b/>
              </w:rPr>
              <w:t>I</w:t>
            </w:r>
            <w:r w:rsidRPr="00C6304C">
              <w:rPr>
                <w:b/>
                <w:sz w:val="2"/>
              </w:rPr>
              <w:t xml:space="preserve"> </w:t>
            </w:r>
            <w:r>
              <w:rPr>
                <w:b/>
              </w:rPr>
              <w:t>D</w:t>
            </w:r>
            <w:r w:rsidRPr="00C6304C">
              <w:rPr>
                <w:b/>
                <w:sz w:val="2"/>
              </w:rPr>
              <w:t xml:space="preserve"> </w:t>
            </w:r>
          </w:p>
        </w:tc>
        <w:tc>
          <w:tcPr>
            <w:tcW w:w="991" w:type="dxa"/>
          </w:tcPr>
          <w:p w14:paraId="72BBC873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L</w:t>
            </w:r>
            <w:r w:rsidRPr="00B90A5A" w:rsidDel="00520DF0">
              <w:rPr>
                <w:b/>
              </w:rPr>
              <w:t>Name</w:t>
            </w:r>
            <w:proofErr w:type="spellEnd"/>
          </w:p>
        </w:tc>
        <w:tc>
          <w:tcPr>
            <w:tcW w:w="977" w:type="dxa"/>
          </w:tcPr>
          <w:p w14:paraId="2905E448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F</w:t>
            </w:r>
            <w:r w:rsidRPr="00B90A5A" w:rsidDel="00520DF0">
              <w:rPr>
                <w:b/>
              </w:rPr>
              <w:t>Name</w:t>
            </w:r>
            <w:proofErr w:type="spellEnd"/>
          </w:p>
        </w:tc>
        <w:tc>
          <w:tcPr>
            <w:tcW w:w="1159" w:type="dxa"/>
          </w:tcPr>
          <w:p w14:paraId="62136569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Phone</w:t>
            </w:r>
            <w:r w:rsidRPr="00B90A5A" w:rsidDel="00520DF0">
              <w:rPr>
                <w:b/>
              </w:rPr>
              <w:t>No</w:t>
            </w:r>
            <w:proofErr w:type="spellEnd"/>
          </w:p>
        </w:tc>
        <w:tc>
          <w:tcPr>
            <w:tcW w:w="576" w:type="dxa"/>
          </w:tcPr>
          <w:p w14:paraId="1D266362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>
              <w:rPr>
                <w:b/>
              </w:rPr>
              <w:t>St</w:t>
            </w:r>
            <w:r w:rsidRPr="00B90A5A" w:rsidDel="00520DF0">
              <w:rPr>
                <w:b/>
              </w:rPr>
              <w:br/>
            </w:r>
            <w:proofErr w:type="spellStart"/>
            <w:r w:rsidRPr="00B90A5A" w:rsidDel="00520DF0">
              <w:rPr>
                <w:b/>
              </w:rPr>
              <w:t>Lic</w:t>
            </w:r>
            <w:proofErr w:type="spellEnd"/>
          </w:p>
        </w:tc>
        <w:tc>
          <w:tcPr>
            <w:tcW w:w="862" w:type="dxa"/>
          </w:tcPr>
          <w:p w14:paraId="64BF7234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proofErr w:type="spellStart"/>
            <w:r w:rsidRPr="00B90A5A">
              <w:rPr>
                <w:b/>
              </w:rPr>
              <w:t>Lic</w:t>
            </w:r>
            <w:r w:rsidRPr="00B90A5A" w:rsidDel="00520DF0">
              <w:rPr>
                <w:b/>
              </w:rPr>
              <w:t>No</w:t>
            </w:r>
            <w:proofErr w:type="spellEnd"/>
          </w:p>
        </w:tc>
        <w:tc>
          <w:tcPr>
            <w:tcW w:w="1004" w:type="dxa"/>
          </w:tcPr>
          <w:p w14:paraId="1F8D194C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Ticket#</w:t>
            </w:r>
          </w:p>
        </w:tc>
        <w:tc>
          <w:tcPr>
            <w:tcW w:w="1000" w:type="dxa"/>
          </w:tcPr>
          <w:p w14:paraId="03103B60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Date</w:t>
            </w:r>
          </w:p>
        </w:tc>
        <w:tc>
          <w:tcPr>
            <w:tcW w:w="771" w:type="dxa"/>
          </w:tcPr>
          <w:p w14:paraId="20C27F49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Code</w:t>
            </w:r>
          </w:p>
        </w:tc>
        <w:tc>
          <w:tcPr>
            <w:tcW w:w="693" w:type="dxa"/>
          </w:tcPr>
          <w:p w14:paraId="6099C9D8" w14:textId="77777777" w:rsidR="004C0039" w:rsidRPr="00B90A5A" w:rsidDel="00520DF0" w:rsidRDefault="004C0039" w:rsidP="001B2322">
            <w:pPr>
              <w:jc w:val="both"/>
              <w:rPr>
                <w:b/>
              </w:rPr>
            </w:pPr>
            <w:r w:rsidRPr="00B90A5A" w:rsidDel="00520DF0">
              <w:rPr>
                <w:b/>
              </w:rPr>
              <w:t>Fine</w:t>
            </w:r>
          </w:p>
        </w:tc>
      </w:tr>
      <w:tr w:rsidR="004C0039" w14:paraId="7D932589" w14:textId="77777777" w:rsidTr="001B2322">
        <w:trPr>
          <w:trHeight w:val="357"/>
        </w:trPr>
        <w:tc>
          <w:tcPr>
            <w:tcW w:w="797" w:type="dxa"/>
          </w:tcPr>
          <w:p w14:paraId="0BA33E3C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38249</w:t>
            </w:r>
          </w:p>
        </w:tc>
        <w:tc>
          <w:tcPr>
            <w:tcW w:w="991" w:type="dxa"/>
          </w:tcPr>
          <w:p w14:paraId="10973AB9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Brown</w:t>
            </w:r>
          </w:p>
        </w:tc>
        <w:tc>
          <w:tcPr>
            <w:tcW w:w="977" w:type="dxa"/>
          </w:tcPr>
          <w:p w14:paraId="14B4842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Thomas</w:t>
            </w:r>
          </w:p>
        </w:tc>
        <w:tc>
          <w:tcPr>
            <w:tcW w:w="1159" w:type="dxa"/>
          </w:tcPr>
          <w:p w14:paraId="6C3EA7CE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111-7804</w:t>
            </w:r>
          </w:p>
        </w:tc>
        <w:tc>
          <w:tcPr>
            <w:tcW w:w="576" w:type="dxa"/>
          </w:tcPr>
          <w:p w14:paraId="3AB8694C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FL</w:t>
            </w:r>
          </w:p>
        </w:tc>
        <w:tc>
          <w:tcPr>
            <w:tcW w:w="862" w:type="dxa"/>
          </w:tcPr>
          <w:p w14:paraId="4FAC4BF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BRY 123</w:t>
            </w:r>
          </w:p>
        </w:tc>
        <w:tc>
          <w:tcPr>
            <w:tcW w:w="1004" w:type="dxa"/>
          </w:tcPr>
          <w:p w14:paraId="1FEB4E40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15634</w:t>
            </w:r>
          </w:p>
        </w:tc>
        <w:tc>
          <w:tcPr>
            <w:tcW w:w="1000" w:type="dxa"/>
          </w:tcPr>
          <w:p w14:paraId="2125A8F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10/17/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3CD00304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2</w:t>
            </w:r>
          </w:p>
        </w:tc>
        <w:tc>
          <w:tcPr>
            <w:tcW w:w="693" w:type="dxa"/>
          </w:tcPr>
          <w:p w14:paraId="131090E4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$25</w:t>
            </w:r>
          </w:p>
        </w:tc>
      </w:tr>
      <w:tr w:rsidR="004C0039" w14:paraId="7759BF21" w14:textId="77777777" w:rsidTr="001B2322">
        <w:trPr>
          <w:trHeight w:val="370"/>
        </w:trPr>
        <w:tc>
          <w:tcPr>
            <w:tcW w:w="797" w:type="dxa"/>
          </w:tcPr>
          <w:p w14:paraId="1113E724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38249</w:t>
            </w:r>
          </w:p>
        </w:tc>
        <w:tc>
          <w:tcPr>
            <w:tcW w:w="991" w:type="dxa"/>
          </w:tcPr>
          <w:p w14:paraId="439718FC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Brown</w:t>
            </w:r>
          </w:p>
        </w:tc>
        <w:tc>
          <w:tcPr>
            <w:tcW w:w="977" w:type="dxa"/>
          </w:tcPr>
          <w:p w14:paraId="16A64B46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Thomas</w:t>
            </w:r>
          </w:p>
        </w:tc>
        <w:tc>
          <w:tcPr>
            <w:tcW w:w="1159" w:type="dxa"/>
          </w:tcPr>
          <w:p w14:paraId="04A27A1A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111-7804</w:t>
            </w:r>
          </w:p>
        </w:tc>
        <w:tc>
          <w:tcPr>
            <w:tcW w:w="576" w:type="dxa"/>
          </w:tcPr>
          <w:p w14:paraId="6832D75D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FL</w:t>
            </w:r>
          </w:p>
        </w:tc>
        <w:tc>
          <w:tcPr>
            <w:tcW w:w="862" w:type="dxa"/>
          </w:tcPr>
          <w:p w14:paraId="017CF32A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BRY 123</w:t>
            </w:r>
          </w:p>
        </w:tc>
        <w:tc>
          <w:tcPr>
            <w:tcW w:w="1004" w:type="dxa"/>
          </w:tcPr>
          <w:p w14:paraId="318946B5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16017</w:t>
            </w:r>
          </w:p>
        </w:tc>
        <w:tc>
          <w:tcPr>
            <w:tcW w:w="1000" w:type="dxa"/>
          </w:tcPr>
          <w:p w14:paraId="7A6A6D49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11/13/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5FEF8590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</w:t>
            </w:r>
          </w:p>
        </w:tc>
        <w:tc>
          <w:tcPr>
            <w:tcW w:w="693" w:type="dxa"/>
          </w:tcPr>
          <w:p w14:paraId="02E3C719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$15</w:t>
            </w:r>
          </w:p>
        </w:tc>
      </w:tr>
      <w:tr w:rsidR="004C0039" w14:paraId="79B89045" w14:textId="77777777" w:rsidTr="001B2322">
        <w:trPr>
          <w:trHeight w:val="370"/>
        </w:trPr>
        <w:tc>
          <w:tcPr>
            <w:tcW w:w="797" w:type="dxa"/>
          </w:tcPr>
          <w:p w14:paraId="490645E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82453</w:t>
            </w:r>
          </w:p>
        </w:tc>
        <w:tc>
          <w:tcPr>
            <w:tcW w:w="991" w:type="dxa"/>
          </w:tcPr>
          <w:p w14:paraId="10B4BBDC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Green</w:t>
            </w:r>
          </w:p>
        </w:tc>
        <w:tc>
          <w:tcPr>
            <w:tcW w:w="977" w:type="dxa"/>
          </w:tcPr>
          <w:p w14:paraId="0097B3F4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Sally</w:t>
            </w:r>
          </w:p>
        </w:tc>
        <w:tc>
          <w:tcPr>
            <w:tcW w:w="1159" w:type="dxa"/>
          </w:tcPr>
          <w:p w14:paraId="56DF40A0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391-1689</w:t>
            </w:r>
          </w:p>
        </w:tc>
        <w:tc>
          <w:tcPr>
            <w:tcW w:w="576" w:type="dxa"/>
          </w:tcPr>
          <w:p w14:paraId="4DBF21AD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AL</w:t>
            </w:r>
          </w:p>
        </w:tc>
        <w:tc>
          <w:tcPr>
            <w:tcW w:w="862" w:type="dxa"/>
          </w:tcPr>
          <w:p w14:paraId="387BD033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TRE 141</w:t>
            </w:r>
          </w:p>
        </w:tc>
        <w:tc>
          <w:tcPr>
            <w:tcW w:w="1004" w:type="dxa"/>
          </w:tcPr>
          <w:p w14:paraId="00EF1304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14987</w:t>
            </w:r>
          </w:p>
        </w:tc>
        <w:tc>
          <w:tcPr>
            <w:tcW w:w="1000" w:type="dxa"/>
          </w:tcPr>
          <w:p w14:paraId="6EB935CD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10/05/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5251DFE6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</w:t>
            </w:r>
          </w:p>
        </w:tc>
        <w:tc>
          <w:tcPr>
            <w:tcW w:w="693" w:type="dxa"/>
          </w:tcPr>
          <w:p w14:paraId="2A076BA0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$100</w:t>
            </w:r>
          </w:p>
        </w:tc>
      </w:tr>
      <w:tr w:rsidR="004C0039" w14:paraId="4A2590A1" w14:textId="77777777" w:rsidTr="001B2322">
        <w:trPr>
          <w:trHeight w:val="370"/>
        </w:trPr>
        <w:tc>
          <w:tcPr>
            <w:tcW w:w="797" w:type="dxa"/>
          </w:tcPr>
          <w:p w14:paraId="38839B4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82453</w:t>
            </w:r>
          </w:p>
        </w:tc>
        <w:tc>
          <w:tcPr>
            <w:tcW w:w="991" w:type="dxa"/>
          </w:tcPr>
          <w:p w14:paraId="2BE8E882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Green</w:t>
            </w:r>
          </w:p>
        </w:tc>
        <w:tc>
          <w:tcPr>
            <w:tcW w:w="977" w:type="dxa"/>
          </w:tcPr>
          <w:p w14:paraId="212C846B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Sally</w:t>
            </w:r>
          </w:p>
        </w:tc>
        <w:tc>
          <w:tcPr>
            <w:tcW w:w="1159" w:type="dxa"/>
          </w:tcPr>
          <w:p w14:paraId="43E0B165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391-1689</w:t>
            </w:r>
          </w:p>
        </w:tc>
        <w:tc>
          <w:tcPr>
            <w:tcW w:w="576" w:type="dxa"/>
          </w:tcPr>
          <w:p w14:paraId="1E025632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AL</w:t>
            </w:r>
          </w:p>
        </w:tc>
        <w:tc>
          <w:tcPr>
            <w:tcW w:w="862" w:type="dxa"/>
          </w:tcPr>
          <w:p w14:paraId="5AB18239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TRE 141</w:t>
            </w:r>
          </w:p>
        </w:tc>
        <w:tc>
          <w:tcPr>
            <w:tcW w:w="1004" w:type="dxa"/>
          </w:tcPr>
          <w:p w14:paraId="66DD982D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16293</w:t>
            </w:r>
          </w:p>
        </w:tc>
        <w:tc>
          <w:tcPr>
            <w:tcW w:w="1000" w:type="dxa"/>
          </w:tcPr>
          <w:p w14:paraId="5E23DD86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11/18/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20F63C17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</w:t>
            </w:r>
          </w:p>
        </w:tc>
        <w:tc>
          <w:tcPr>
            <w:tcW w:w="693" w:type="dxa"/>
          </w:tcPr>
          <w:p w14:paraId="216C131A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$15</w:t>
            </w:r>
          </w:p>
        </w:tc>
      </w:tr>
      <w:tr w:rsidR="004C0039" w14:paraId="0D5D1AEF" w14:textId="77777777" w:rsidTr="001B2322">
        <w:trPr>
          <w:trHeight w:val="357"/>
        </w:trPr>
        <w:tc>
          <w:tcPr>
            <w:tcW w:w="797" w:type="dxa"/>
          </w:tcPr>
          <w:p w14:paraId="1E2A5592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82453</w:t>
            </w:r>
          </w:p>
        </w:tc>
        <w:tc>
          <w:tcPr>
            <w:tcW w:w="991" w:type="dxa"/>
          </w:tcPr>
          <w:p w14:paraId="592176CA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Green</w:t>
            </w:r>
          </w:p>
        </w:tc>
        <w:tc>
          <w:tcPr>
            <w:tcW w:w="977" w:type="dxa"/>
          </w:tcPr>
          <w:p w14:paraId="73D6F86C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Sally</w:t>
            </w:r>
          </w:p>
        </w:tc>
        <w:tc>
          <w:tcPr>
            <w:tcW w:w="1159" w:type="dxa"/>
          </w:tcPr>
          <w:p w14:paraId="19054DA9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391-1689</w:t>
            </w:r>
          </w:p>
        </w:tc>
        <w:tc>
          <w:tcPr>
            <w:tcW w:w="576" w:type="dxa"/>
          </w:tcPr>
          <w:p w14:paraId="7B80FAC6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AL</w:t>
            </w:r>
          </w:p>
        </w:tc>
        <w:tc>
          <w:tcPr>
            <w:tcW w:w="862" w:type="dxa"/>
          </w:tcPr>
          <w:p w14:paraId="1E21687B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TRE-141</w:t>
            </w:r>
          </w:p>
        </w:tc>
        <w:tc>
          <w:tcPr>
            <w:tcW w:w="1004" w:type="dxa"/>
          </w:tcPr>
          <w:p w14:paraId="02B1F58D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17892</w:t>
            </w:r>
          </w:p>
        </w:tc>
        <w:tc>
          <w:tcPr>
            <w:tcW w:w="1000" w:type="dxa"/>
          </w:tcPr>
          <w:p w14:paraId="0025E4EA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12/13/</w:t>
            </w:r>
            <w:r w:rsidRPr="00B90A5A">
              <w:rPr>
                <w:sz w:val="18"/>
              </w:rPr>
              <w:t>10</w:t>
            </w:r>
          </w:p>
        </w:tc>
        <w:tc>
          <w:tcPr>
            <w:tcW w:w="771" w:type="dxa"/>
          </w:tcPr>
          <w:p w14:paraId="48CB8B73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2</w:t>
            </w:r>
          </w:p>
        </w:tc>
        <w:tc>
          <w:tcPr>
            <w:tcW w:w="693" w:type="dxa"/>
          </w:tcPr>
          <w:p w14:paraId="43B18C38" w14:textId="77777777" w:rsidR="004C0039" w:rsidRPr="00B90A5A" w:rsidDel="00520DF0" w:rsidRDefault="004C0039" w:rsidP="001B2322">
            <w:pPr>
              <w:jc w:val="both"/>
              <w:rPr>
                <w:sz w:val="18"/>
              </w:rPr>
            </w:pPr>
            <w:r w:rsidRPr="00B90A5A" w:rsidDel="00520DF0">
              <w:rPr>
                <w:sz w:val="18"/>
              </w:rPr>
              <w:t>$25</w:t>
            </w:r>
          </w:p>
        </w:tc>
      </w:tr>
    </w:tbl>
    <w:p w14:paraId="22A7DE1D" w14:textId="77777777" w:rsidR="00872AB7" w:rsidRDefault="00872AB7" w:rsidP="00872AB7">
      <w:pPr>
        <w:pStyle w:val="Heading2"/>
      </w:pPr>
    </w:p>
    <w:p w14:paraId="7C6B4860" w14:textId="3AC4957E" w:rsidR="00872AB7" w:rsidRPr="00B90A5A" w:rsidRDefault="00872AB7" w:rsidP="00872AB7">
      <w:pPr>
        <w:pStyle w:val="Heading2"/>
      </w:pPr>
      <w:r w:rsidRPr="00B90A5A">
        <w:t>The determinants are: ST</w:t>
      </w:r>
      <w:r w:rsidRPr="00C6304C">
        <w:rPr>
          <w:sz w:val="2"/>
        </w:rPr>
        <w:t xml:space="preserve"> </w:t>
      </w:r>
      <w:r>
        <w:t>I</w:t>
      </w:r>
      <w:r w:rsidRPr="00C6304C">
        <w:rPr>
          <w:sz w:val="2"/>
        </w:rPr>
        <w:t xml:space="preserve"> </w:t>
      </w:r>
      <w:r>
        <w:t>D</w:t>
      </w:r>
      <w:r w:rsidRPr="00C6304C">
        <w:rPr>
          <w:sz w:val="2"/>
        </w:rPr>
        <w:t xml:space="preserve"> </w:t>
      </w:r>
      <w:r w:rsidRPr="00B90A5A">
        <w:t xml:space="preserve">, Ticket#, Code. </w:t>
      </w:r>
    </w:p>
    <w:p w14:paraId="4EF1A28E" w14:textId="26F5FDAD" w:rsidR="00003512" w:rsidRPr="00003512" w:rsidRDefault="00003512">
      <w:pPr>
        <w:rPr>
          <w:rFonts w:ascii="Arial" w:hAnsi="Arial" w:cs="Arial"/>
        </w:rPr>
      </w:pPr>
    </w:p>
    <w:p w14:paraId="46119DDB" w14:textId="0C52A23E" w:rsidR="00003512" w:rsidRPr="00003512" w:rsidRDefault="00003512">
      <w:pPr>
        <w:rPr>
          <w:rFonts w:ascii="Arial" w:hAnsi="Arial" w:cs="Arial"/>
        </w:rPr>
      </w:pPr>
      <w:r w:rsidRPr="00003512">
        <w:rPr>
          <w:rFonts w:ascii="Arial" w:hAnsi="Arial" w:cs="Arial"/>
        </w:rPr>
        <w:t>b). Draw a functional dependency diagram that shows all functional dependencies in the relation, based on the sample data shown.</w:t>
      </w:r>
    </w:p>
    <w:p w14:paraId="5926E93B" w14:textId="7897EF1E" w:rsidR="00003512" w:rsidRPr="00003512" w:rsidRDefault="00A64F82" w:rsidP="00B5650C">
      <w:pPr>
        <w:jc w:val="center"/>
        <w:rPr>
          <w:rFonts w:ascii="Arial" w:hAnsi="Arial" w:cs="Arial"/>
        </w:rPr>
      </w:pPr>
      <w:r w:rsidRPr="00B90A5A">
        <w:rPr>
          <w:noProof/>
          <w:lang w:val="en-IN" w:eastAsia="en-IN"/>
        </w:rPr>
        <w:drawing>
          <wp:inline distT="0" distB="0" distL="0" distR="0" wp14:anchorId="77BD3ED7" wp14:editId="3E592484">
            <wp:extent cx="5413248" cy="1032334"/>
            <wp:effectExtent l="0" t="0" r="0" b="0"/>
            <wp:docPr id="25" name="Picture 25" descr="An entity contains the following attributes. S T I D, L Name, F Name, Phone Number, S T License, License Number, Ticket number, Date, Code, and Fine, where S T I D and Ticket Number are primary keys. All the attributes depend on Ticket number. The attributes, L name, F Name, Phone Number, S T License, and License Number depend on S T I D. Code depends on f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_04_PE13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57" cy="103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47BA" w14:textId="547901D5" w:rsidR="00003512" w:rsidRPr="00003512" w:rsidRDefault="00003512">
      <w:pPr>
        <w:rPr>
          <w:rFonts w:ascii="Arial" w:hAnsi="Arial" w:cs="Arial"/>
        </w:rPr>
      </w:pPr>
      <w:r w:rsidRPr="00003512">
        <w:rPr>
          <w:rFonts w:ascii="Arial" w:hAnsi="Arial" w:cs="Arial"/>
        </w:rPr>
        <w:t xml:space="preserve">c). Develop a set of relations in third normal form. Include a new column with the heading Violation in the appropriate table to explain the reason for each ticket. Values in this column </w:t>
      </w:r>
      <w:proofErr w:type="gramStart"/>
      <w:r w:rsidRPr="00003512">
        <w:rPr>
          <w:rFonts w:ascii="Arial" w:hAnsi="Arial" w:cs="Arial"/>
        </w:rPr>
        <w:t>are:</w:t>
      </w:r>
      <w:proofErr w:type="gramEnd"/>
      <w:r w:rsidRPr="00003512">
        <w:rPr>
          <w:rFonts w:ascii="Arial" w:hAnsi="Arial" w:cs="Arial"/>
        </w:rPr>
        <w:t xml:space="preserve"> expired parking meter (ticket code 1), no parking permit (ticket code 2), and handicap violation (ticket code 3).</w:t>
      </w:r>
    </w:p>
    <w:p w14:paraId="41482657" w14:textId="490660E9" w:rsidR="00003512" w:rsidRPr="00003512" w:rsidRDefault="00B5650C" w:rsidP="00B5650C">
      <w:pPr>
        <w:jc w:val="center"/>
        <w:rPr>
          <w:rFonts w:ascii="Arial" w:hAnsi="Arial" w:cs="Arial"/>
        </w:rPr>
      </w:pPr>
      <w:r w:rsidRPr="00B90A5A">
        <w:rPr>
          <w:noProof/>
          <w:lang w:val="en-IN" w:eastAsia="en-IN"/>
        </w:rPr>
        <w:lastRenderedPageBreak/>
        <w:drawing>
          <wp:inline distT="0" distB="0" distL="0" distR="0" wp14:anchorId="14C0B2A6" wp14:editId="233C1032">
            <wp:extent cx="4032568" cy="3383026"/>
            <wp:effectExtent l="0" t="0" r="6350" b="8255"/>
            <wp:docPr id="26" name="Picture 26" descr="A relationship diagram contains the following entities, Student, Ticket, and Ticket Code. An entity, Student contains the following attributes. S T I D, L Name, F Name, Phone Number, S T License, License Number, where S T I D is a primary key and all other attributes depend on S T I D. The attribute, S T I D is obtained from the entity, Ticket. An entity, Ticket contains the following attributes. Ticket number, Date, Code, S T I D, where Ticket number is a primary key and S T I D and code are foreign keys. All other attributes depend on Ticket number. An entity, Ticket Code contains the following attributes. Code, Fine, and Violation, where Code is a primary key. All the attributes depend on code. The primary key, Code is obtained from the entity, Ticke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_04_PE13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301" cy="339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6907" w14:textId="0F64F355" w:rsidR="00003512" w:rsidRPr="00003512" w:rsidRDefault="00003512">
      <w:pPr>
        <w:rPr>
          <w:rFonts w:ascii="Arial" w:hAnsi="Arial" w:cs="Arial"/>
        </w:rPr>
      </w:pPr>
    </w:p>
    <w:p w14:paraId="2ED7C9CA" w14:textId="1BA01228" w:rsidR="009E717A" w:rsidRDefault="009E71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6F510E" w14:textId="77777777" w:rsidR="009E717A" w:rsidRPr="00C65A75" w:rsidRDefault="009E717A" w:rsidP="009E717A">
      <w:pPr>
        <w:rPr>
          <w:rFonts w:ascii="Arial" w:hAnsi="Arial" w:cs="Arial"/>
        </w:rPr>
      </w:pPr>
      <w:r w:rsidRPr="001E3357">
        <w:rPr>
          <w:rFonts w:ascii="Arial" w:hAnsi="Arial" w:cs="Arial"/>
          <w:b/>
          <w:bCs/>
        </w:rPr>
        <w:lastRenderedPageBreak/>
        <w:t xml:space="preserve">Question 2: </w:t>
      </w:r>
      <w:r>
        <w:rPr>
          <w:rFonts w:ascii="Arial" w:hAnsi="Arial" w:cs="Arial"/>
        </w:rPr>
        <w:t>Explore the data included in the table below. Assume that the primary key of this relation consists of two components: Author’s ID (AID) and Book number (</w:t>
      </w:r>
      <w:proofErr w:type="spellStart"/>
      <w:r>
        <w:rPr>
          <w:rFonts w:ascii="Arial" w:hAnsi="Arial" w:cs="Arial"/>
        </w:rPr>
        <w:t>BNbr</w:t>
      </w:r>
      <w:proofErr w:type="spellEnd"/>
      <w:r>
        <w:rPr>
          <w:rFonts w:ascii="Arial" w:hAnsi="Arial" w:cs="Arial"/>
        </w:rPr>
        <w:t xml:space="preserve">). The relation includes data regarding authors, books, and publishers. In addition, it tells what an individual author’s per book royalty amount if in the case of multi-authored books. </w:t>
      </w:r>
    </w:p>
    <w:p w14:paraId="1A853704" w14:textId="77777777" w:rsidR="009E717A" w:rsidRPr="00003512" w:rsidRDefault="009E717A" w:rsidP="009E71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03FEA8" wp14:editId="314D3485">
            <wp:extent cx="5944235" cy="2322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C5F63" w14:textId="77777777" w:rsidR="009E717A" w:rsidRDefault="009E717A" w:rsidP="009E71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Identify the functional dependencies between the attributes, and then convert the relation into the third normal form.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F94352" w14:paraId="3D2515EC" w14:textId="77777777" w:rsidTr="00F94352">
        <w:tc>
          <w:tcPr>
            <w:tcW w:w="3415" w:type="dxa"/>
          </w:tcPr>
          <w:p w14:paraId="661F6255" w14:textId="058CA310" w:rsidR="00F94352" w:rsidRDefault="00F94352">
            <w:pPr>
              <w:rPr>
                <w:rFonts w:ascii="Arial" w:hAnsi="Arial" w:cs="Arial"/>
                <w:b/>
                <w:bCs/>
              </w:rPr>
            </w:pPr>
            <w:r>
              <w:rPr>
                <w:i/>
                <w:noProof/>
                <w:lang w:val="en-IN" w:eastAsia="en-IN"/>
              </w:rPr>
              <w:drawing>
                <wp:inline distT="0" distB="0" distL="0" distR="0" wp14:anchorId="7F5840C6" wp14:editId="77B9F352">
                  <wp:extent cx="1790700" cy="2609850"/>
                  <wp:effectExtent l="0" t="0" r="0" b="0"/>
                  <wp:docPr id="46" name="Picture 46" descr="An Entity of Authors and books contains the following attributes from top to bottom. Aid, Author Last name, Author First name, A l n s t, B N b r, Book Name, Book Publish, Pub City, Book Price, Author B Royalty. The attribute, Author B Royalty depends on Aid and B N b r. The attributes Author Last name, Author First name, and A l n s t depend on Aid. The attributes Book name, Book publish, and book price depend on B N b r. The attribute Pub City depends on Book Publish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Screen Shot 2015-07-07 at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5" w:type="dxa"/>
          </w:tcPr>
          <w:p w14:paraId="39F94B83" w14:textId="46A1024C" w:rsidR="00F94352" w:rsidRDefault="00F94352" w:rsidP="004E73E6">
            <w:pPr>
              <w:pStyle w:val="RQPEResponse"/>
              <w:ind w:left="0"/>
            </w:pPr>
            <w:r>
              <w:t>AUTHORBOOKROYALTY(</w:t>
            </w:r>
            <w:r w:rsidRPr="00063ADD">
              <w:rPr>
                <w:u w:val="single"/>
              </w:rPr>
              <w:t>A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rPr>
                <w:u w:val="single"/>
              </w:rPr>
              <w:t>I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rPr>
                <w:u w:val="single"/>
              </w:rPr>
              <w:t>D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t xml:space="preserve">, </w:t>
            </w:r>
            <w:r w:rsidRPr="00063ADD">
              <w:rPr>
                <w:u w:val="single"/>
              </w:rPr>
              <w:t>BNbr</w:t>
            </w:r>
            <w:r>
              <w:t>, AuthBRoyalty)</w:t>
            </w:r>
          </w:p>
          <w:p w14:paraId="2BD2AE11" w14:textId="77777777" w:rsidR="00F94352" w:rsidRDefault="00F94352" w:rsidP="00F94352">
            <w:pPr>
              <w:pStyle w:val="RQPEResponse"/>
              <w:ind w:left="0"/>
            </w:pPr>
          </w:p>
          <w:p w14:paraId="4C6C94F9" w14:textId="77777777" w:rsidR="00F94352" w:rsidRDefault="00F94352" w:rsidP="00F94352">
            <w:pPr>
              <w:pStyle w:val="RQPEResponse"/>
              <w:ind w:left="0"/>
            </w:pPr>
            <w:r>
              <w:t>AUTHOR(</w:t>
            </w:r>
            <w:r w:rsidRPr="00063ADD">
              <w:rPr>
                <w:u w:val="single"/>
              </w:rPr>
              <w:t>A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rPr>
                <w:u w:val="single"/>
              </w:rPr>
              <w:t>I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rPr>
                <w:u w:val="single"/>
              </w:rPr>
              <w:t>D</w:t>
            </w:r>
            <w:r w:rsidRPr="00C6304C">
              <w:rPr>
                <w:sz w:val="2"/>
                <w:u w:val="single"/>
              </w:rPr>
              <w:t xml:space="preserve"> </w:t>
            </w:r>
            <w:r>
              <w:t>, ALName, AFName, AInst)</w:t>
            </w:r>
          </w:p>
          <w:p w14:paraId="7C9BE347" w14:textId="77777777" w:rsidR="00F94352" w:rsidRDefault="00F94352" w:rsidP="00F94352">
            <w:pPr>
              <w:pStyle w:val="RQPEResponse"/>
              <w:ind w:left="0"/>
            </w:pPr>
          </w:p>
          <w:p w14:paraId="3F75F4B2" w14:textId="180F3C19" w:rsidR="00F94352" w:rsidRDefault="00F94352" w:rsidP="00F94352">
            <w:pPr>
              <w:pStyle w:val="RQPEResponse"/>
              <w:ind w:left="0"/>
            </w:pPr>
            <w:r>
              <w:t>BOOK(</w:t>
            </w:r>
            <w:r w:rsidRPr="00063ADD">
              <w:rPr>
                <w:u w:val="single"/>
              </w:rPr>
              <w:t>BNbr</w:t>
            </w:r>
            <w:r>
              <w:t xml:space="preserve">, BName, </w:t>
            </w:r>
            <w:r w:rsidRPr="00E74162">
              <w:rPr>
                <w:i/>
                <w:u w:val="dash"/>
              </w:rPr>
              <w:t>BPublish</w:t>
            </w:r>
            <w:r>
              <w:t>, BPrice)</w:t>
            </w:r>
          </w:p>
          <w:p w14:paraId="2B391526" w14:textId="77777777" w:rsidR="00F94352" w:rsidRDefault="00F94352" w:rsidP="00F94352">
            <w:pPr>
              <w:pStyle w:val="RQPEResponse"/>
              <w:ind w:left="0"/>
            </w:pPr>
          </w:p>
          <w:p w14:paraId="47ED2D65" w14:textId="77777777" w:rsidR="00F94352" w:rsidRDefault="00F94352" w:rsidP="00F94352">
            <w:pPr>
              <w:pStyle w:val="RQPEResponse"/>
              <w:ind w:left="0"/>
            </w:pPr>
            <w:r>
              <w:t>PUBLISHER(</w:t>
            </w:r>
            <w:r w:rsidRPr="001C0B9C">
              <w:rPr>
                <w:u w:val="single"/>
              </w:rPr>
              <w:t>BPublish</w:t>
            </w:r>
            <w:r>
              <w:t>, PubCity)</w:t>
            </w:r>
            <w:bookmarkStart w:id="0" w:name="_GoBack"/>
            <w:bookmarkEnd w:id="0"/>
          </w:p>
          <w:p w14:paraId="5D0C54FB" w14:textId="77777777" w:rsidR="00F94352" w:rsidRDefault="00F9435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6E54AB1" w14:textId="79E4A2B6" w:rsidR="00003512" w:rsidRDefault="00003512">
      <w:pPr>
        <w:rPr>
          <w:rFonts w:ascii="Arial" w:hAnsi="Arial" w:cs="Arial"/>
          <w:b/>
          <w:bCs/>
        </w:rPr>
      </w:pPr>
    </w:p>
    <w:p w14:paraId="53431C7F" w14:textId="492AAF1C" w:rsidR="009E717A" w:rsidRPr="009E717A" w:rsidRDefault="009E717A">
      <w:pPr>
        <w:rPr>
          <w:rFonts w:ascii="Arial" w:hAnsi="Arial" w:cs="Arial"/>
          <w:b/>
          <w:bCs/>
        </w:rPr>
      </w:pPr>
    </w:p>
    <w:p w14:paraId="273616FD" w14:textId="77777777" w:rsidR="00003512" w:rsidRPr="00003512" w:rsidRDefault="00003512">
      <w:pPr>
        <w:rPr>
          <w:rFonts w:ascii="Arial" w:hAnsi="Arial" w:cs="Arial"/>
        </w:rPr>
      </w:pPr>
    </w:p>
    <w:sectPr w:rsidR="00003512" w:rsidRPr="0000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12"/>
    <w:rsid w:val="00003512"/>
    <w:rsid w:val="001A3C4B"/>
    <w:rsid w:val="002B18F7"/>
    <w:rsid w:val="004C0039"/>
    <w:rsid w:val="004E73E6"/>
    <w:rsid w:val="00872AB7"/>
    <w:rsid w:val="009E717A"/>
    <w:rsid w:val="00A64F82"/>
    <w:rsid w:val="00B5650C"/>
    <w:rsid w:val="00F9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0D8B"/>
  <w15:chartTrackingRefBased/>
  <w15:docId w15:val="{C7864FDE-ACB9-4D2D-A2AC-CA98361A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872AB7"/>
    <w:pPr>
      <w:keepNext/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noProof/>
      <w:snapToGrid w:val="0"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03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872AB7"/>
    <w:rPr>
      <w:rFonts w:ascii="Times New Roman" w:eastAsia="Times New Roman" w:hAnsi="Times New Roman" w:cs="Times New Roman"/>
      <w:b/>
      <w:noProof/>
      <w:snapToGrid w:val="0"/>
      <w:sz w:val="24"/>
      <w:szCs w:val="20"/>
      <w:lang w:eastAsia="en-US"/>
    </w:rPr>
  </w:style>
  <w:style w:type="paragraph" w:customStyle="1" w:styleId="RQPEResponse">
    <w:name w:val="RQPE_Response"/>
    <w:basedOn w:val="Normal"/>
    <w:qFormat/>
    <w:rsid w:val="00F94352"/>
    <w:pPr>
      <w:spacing w:after="240" w:line="240" w:lineRule="auto"/>
      <w:ind w:left="720"/>
      <w:contextualSpacing/>
      <w:jc w:val="both"/>
    </w:pPr>
    <w:rPr>
      <w:rFonts w:ascii="Times New Roman" w:eastAsia="Times New Roman" w:hAnsi="Times New Roman" w:cs="Times New Roman"/>
      <w:noProof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3BFE6D25E37843992D12BA8A7F057A" ma:contentTypeVersion="12" ma:contentTypeDescription="Create a new document." ma:contentTypeScope="" ma:versionID="44fc3a6c9b0b773581a4a89f3a86e27d">
  <xsd:schema xmlns:xsd="http://www.w3.org/2001/XMLSchema" xmlns:xs="http://www.w3.org/2001/XMLSchema" xmlns:p="http://schemas.microsoft.com/office/2006/metadata/properties" xmlns:ns3="c49644d3-a7cd-4fc6-8feb-0f2fef424b09" xmlns:ns4="45f49774-69ee-4839-9d2a-c6f94c1c8b50" targetNamespace="http://schemas.microsoft.com/office/2006/metadata/properties" ma:root="true" ma:fieldsID="d4052738612799d71031a7dfcbeaca01" ns3:_="" ns4:_="">
    <xsd:import namespace="c49644d3-a7cd-4fc6-8feb-0f2fef424b09"/>
    <xsd:import namespace="45f49774-69ee-4839-9d2a-c6f94c1c8b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644d3-a7cd-4fc6-8feb-0f2fef424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49774-69ee-4839-9d2a-c6f94c1c8b5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36BB64-5AF2-4608-AE8D-A4725A5E5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9644d3-a7cd-4fc6-8feb-0f2fef424b09"/>
    <ds:schemaRef ds:uri="45f49774-69ee-4839-9d2a-c6f94c1c8b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69CB3F-9C5E-4552-A13C-B551B130E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4962CF-67DA-4E63-928F-4FD31E8D87D2}">
  <ds:schemaRefs>
    <ds:schemaRef ds:uri="c49644d3-a7cd-4fc6-8feb-0f2fef424b09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45f49774-69ee-4839-9d2a-c6f94c1c8b50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Li</dc:creator>
  <cp:keywords/>
  <dc:description/>
  <cp:lastModifiedBy>He Li</cp:lastModifiedBy>
  <cp:revision>10</cp:revision>
  <dcterms:created xsi:type="dcterms:W3CDTF">2020-09-22T20:21:00Z</dcterms:created>
  <dcterms:modified xsi:type="dcterms:W3CDTF">2020-09-22T22:21:00Z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0x010100EA3BFE6D25E37843992D12BA8A7F057A</vt:lpwstr>
  </property>
</Properties>
</file>